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spacing w:line="248" w:lineRule="auto"/>
        <w:rPr>
          <w:color w:val="auto"/>
          <w:highlight w:val="none"/>
        </w:rPr>
      </w:pPr>
      <w:bookmarkStart w:id="23" w:name="_GoBack"/>
    </w:p>
    <w:p>
      <w:pPr>
        <w:pStyle w:val="9"/>
        <w:spacing w:line="248" w:lineRule="auto"/>
        <w:rPr>
          <w:color w:val="auto"/>
          <w:highlight w:val="none"/>
        </w:rPr>
      </w:pPr>
    </w:p>
    <w:p>
      <w:pPr>
        <w:pStyle w:val="9"/>
        <w:spacing w:line="248" w:lineRule="auto"/>
        <w:rPr>
          <w:color w:val="auto"/>
          <w:highlight w:val="none"/>
        </w:rPr>
      </w:pPr>
    </w:p>
    <w:p>
      <w:pPr>
        <w:pStyle w:val="9"/>
        <w:spacing w:line="248" w:lineRule="auto"/>
        <w:rPr>
          <w:color w:val="auto"/>
          <w:highlight w:val="none"/>
        </w:rPr>
      </w:pPr>
    </w:p>
    <w:p>
      <w:pPr>
        <w:pStyle w:val="9"/>
        <w:spacing w:line="248" w:lineRule="auto"/>
        <w:rPr>
          <w:color w:val="auto"/>
          <w:highlight w:val="none"/>
        </w:rPr>
      </w:pPr>
    </w:p>
    <w:p>
      <w:pPr>
        <w:pStyle w:val="9"/>
        <w:spacing w:line="248" w:lineRule="auto"/>
        <w:rPr>
          <w:color w:val="auto"/>
          <w:highlight w:val="none"/>
        </w:rPr>
      </w:pPr>
    </w:p>
    <w:p>
      <w:pPr>
        <w:pStyle w:val="9"/>
        <w:spacing w:line="248" w:lineRule="auto"/>
        <w:rPr>
          <w:color w:val="auto"/>
          <w:highlight w:val="none"/>
        </w:rPr>
      </w:pPr>
    </w:p>
    <w:p>
      <w:pPr>
        <w:spacing w:line="360" w:lineRule="auto"/>
        <w:jc w:val="center"/>
        <w:rPr>
          <w:rFonts w:hint="eastAsia" w:ascii="华文新魏" w:eastAsia="华文新魏"/>
          <w:b/>
          <w:color w:val="auto"/>
          <w:sz w:val="48"/>
          <w:szCs w:val="48"/>
        </w:rPr>
      </w:pPr>
    </w:p>
    <w:p>
      <w:pPr>
        <w:spacing w:line="360" w:lineRule="auto"/>
        <w:jc w:val="center"/>
        <w:rPr>
          <w:rFonts w:hint="eastAsia" w:ascii="华文新魏" w:eastAsia="华文新魏"/>
          <w:b/>
          <w:color w:val="auto"/>
          <w:sz w:val="48"/>
          <w:szCs w:val="48"/>
        </w:rPr>
      </w:pPr>
      <w:r>
        <w:rPr>
          <w:rFonts w:hint="eastAsia" w:ascii="华文新魏" w:eastAsia="华文新魏"/>
          <w:b/>
          <w:color w:val="auto"/>
          <w:sz w:val="48"/>
          <w:szCs w:val="48"/>
        </w:rPr>
        <w:t>高腾智能纺机装备产业化项目竣工环境保护先行验收监测报告表</w:t>
      </w:r>
    </w:p>
    <w:p>
      <w:pPr>
        <w:pStyle w:val="9"/>
        <w:spacing w:line="255" w:lineRule="auto"/>
        <w:rPr>
          <w:color w:val="auto"/>
          <w:highlight w:val="none"/>
        </w:rPr>
      </w:pPr>
    </w:p>
    <w:p>
      <w:pPr>
        <w:pStyle w:val="9"/>
        <w:spacing w:line="255" w:lineRule="auto"/>
        <w:rPr>
          <w:color w:val="auto"/>
          <w:highlight w:val="none"/>
        </w:rPr>
      </w:pPr>
    </w:p>
    <w:p>
      <w:pPr>
        <w:pStyle w:val="9"/>
        <w:spacing w:line="255" w:lineRule="auto"/>
        <w:rPr>
          <w:color w:val="auto"/>
          <w:highlight w:val="none"/>
        </w:rPr>
      </w:pPr>
    </w:p>
    <w:p>
      <w:pPr>
        <w:pStyle w:val="9"/>
        <w:spacing w:line="255" w:lineRule="auto"/>
        <w:rPr>
          <w:color w:val="auto"/>
          <w:highlight w:val="none"/>
        </w:rPr>
      </w:pPr>
    </w:p>
    <w:p>
      <w:pPr>
        <w:pStyle w:val="9"/>
        <w:spacing w:line="255" w:lineRule="auto"/>
        <w:rPr>
          <w:color w:val="auto"/>
          <w:highlight w:val="none"/>
        </w:rPr>
      </w:pPr>
    </w:p>
    <w:p>
      <w:pPr>
        <w:pStyle w:val="9"/>
        <w:spacing w:line="255" w:lineRule="auto"/>
        <w:rPr>
          <w:color w:val="auto"/>
          <w:highlight w:val="none"/>
        </w:rPr>
      </w:pPr>
    </w:p>
    <w:p>
      <w:pPr>
        <w:pStyle w:val="9"/>
        <w:spacing w:line="255" w:lineRule="auto"/>
        <w:rPr>
          <w:color w:val="auto"/>
          <w:highlight w:val="none"/>
        </w:rPr>
      </w:pPr>
    </w:p>
    <w:p>
      <w:pPr>
        <w:pStyle w:val="9"/>
        <w:spacing w:line="255" w:lineRule="auto"/>
        <w:rPr>
          <w:color w:val="auto"/>
          <w:highlight w:val="none"/>
        </w:rPr>
      </w:pPr>
    </w:p>
    <w:p>
      <w:pPr>
        <w:pStyle w:val="9"/>
        <w:spacing w:line="255" w:lineRule="auto"/>
        <w:rPr>
          <w:color w:val="auto"/>
          <w:highlight w:val="none"/>
        </w:rPr>
      </w:pPr>
    </w:p>
    <w:p>
      <w:pPr>
        <w:pStyle w:val="9"/>
        <w:spacing w:line="255" w:lineRule="auto"/>
        <w:rPr>
          <w:color w:val="auto"/>
          <w:highlight w:val="none"/>
        </w:rPr>
      </w:pPr>
    </w:p>
    <w:p>
      <w:pPr>
        <w:pStyle w:val="9"/>
        <w:spacing w:line="255" w:lineRule="auto"/>
        <w:rPr>
          <w:color w:val="auto"/>
          <w:highlight w:val="none"/>
        </w:rPr>
      </w:pPr>
    </w:p>
    <w:p>
      <w:pPr>
        <w:pStyle w:val="9"/>
        <w:spacing w:line="256" w:lineRule="auto"/>
        <w:rPr>
          <w:color w:val="auto"/>
          <w:highlight w:val="none"/>
        </w:rPr>
      </w:pPr>
    </w:p>
    <w:p>
      <w:pPr>
        <w:pStyle w:val="9"/>
        <w:spacing w:line="255" w:lineRule="auto"/>
        <w:jc w:val="center"/>
        <w:rPr>
          <w:rFonts w:hint="eastAsia" w:ascii="华文新魏" w:eastAsia="华文新魏"/>
          <w:color w:val="auto"/>
          <w:sz w:val="28"/>
          <w:szCs w:val="28"/>
        </w:rPr>
      </w:pPr>
      <w:r>
        <w:rPr>
          <w:rFonts w:hint="eastAsia" w:ascii="华文新魏" w:eastAsia="华文新魏"/>
          <w:color w:val="auto"/>
          <w:sz w:val="28"/>
          <w:szCs w:val="28"/>
        </w:rPr>
        <w:t>建设单位</w:t>
      </w:r>
      <w:r>
        <w:rPr>
          <w:rFonts w:hint="eastAsia" w:ascii="华文新魏" w:eastAsia="华文新魏"/>
          <w:color w:val="auto"/>
          <w:sz w:val="28"/>
          <w:szCs w:val="28"/>
          <w:lang w:eastAsia="zh-CN"/>
        </w:rPr>
        <w:t>：</w:t>
      </w:r>
      <w:r>
        <w:rPr>
          <w:rFonts w:hint="eastAsia" w:ascii="华文新魏" w:eastAsia="华文新魏"/>
          <w:color w:val="auto"/>
          <w:sz w:val="28"/>
          <w:szCs w:val="28"/>
        </w:rPr>
        <w:t>浙江高睿达科技有限公司</w:t>
      </w:r>
    </w:p>
    <w:p>
      <w:pPr>
        <w:pStyle w:val="9"/>
        <w:spacing w:line="255" w:lineRule="auto"/>
        <w:jc w:val="center"/>
        <w:rPr>
          <w:rFonts w:hint="eastAsia" w:ascii="华文新魏" w:eastAsia="华文新魏"/>
          <w:color w:val="auto"/>
          <w:sz w:val="28"/>
          <w:szCs w:val="28"/>
        </w:rPr>
      </w:pPr>
      <w:r>
        <w:rPr>
          <w:rFonts w:hint="eastAsia" w:ascii="华文新魏" w:eastAsia="华文新魏"/>
          <w:color w:val="auto"/>
          <w:sz w:val="28"/>
          <w:szCs w:val="28"/>
          <w:lang w:val="en-US" w:eastAsia="zh-CN"/>
        </w:rPr>
        <w:t>编制单位：浙江省工业环保设计研究院有限公司</w:t>
      </w:r>
    </w:p>
    <w:p>
      <w:pPr>
        <w:pStyle w:val="9"/>
        <w:spacing w:line="270" w:lineRule="auto"/>
        <w:jc w:val="center"/>
        <w:rPr>
          <w:color w:val="auto"/>
          <w:highlight w:val="none"/>
        </w:rPr>
      </w:pPr>
    </w:p>
    <w:p>
      <w:pPr>
        <w:pStyle w:val="9"/>
        <w:spacing w:line="271" w:lineRule="auto"/>
        <w:jc w:val="center"/>
        <w:rPr>
          <w:color w:val="auto"/>
          <w:highlight w:val="none"/>
        </w:rPr>
      </w:pPr>
    </w:p>
    <w:p>
      <w:pPr>
        <w:spacing w:before="98" w:line="220" w:lineRule="auto"/>
        <w:jc w:val="center"/>
        <w:rPr>
          <w:rFonts w:hint="default" w:ascii="Times New Roman" w:hAnsi="Times New Roman" w:eastAsia="华文新魏" w:cs="Times New Roman"/>
          <w:color w:val="auto"/>
          <w:sz w:val="28"/>
          <w:szCs w:val="28"/>
          <w:lang w:val="en-US" w:eastAsia="zh-CN" w:bidi="ar-SA"/>
        </w:rPr>
      </w:pPr>
      <w:r>
        <w:rPr>
          <w:rFonts w:hint="default" w:ascii="Times New Roman" w:hAnsi="Times New Roman" w:eastAsia="华文新魏" w:cs="Times New Roman"/>
          <w:color w:val="auto"/>
          <w:sz w:val="28"/>
          <w:szCs w:val="28"/>
          <w:lang w:val="en-US" w:eastAsia="zh-CN" w:bidi="ar-SA"/>
        </w:rPr>
        <w:t>2025年4月</w:t>
      </w:r>
    </w:p>
    <w:p>
      <w:pPr>
        <w:pStyle w:val="9"/>
        <w:spacing w:line="261" w:lineRule="auto"/>
        <w:rPr>
          <w:rFonts w:hint="eastAsia" w:eastAsia="宋体"/>
          <w:color w:val="auto"/>
          <w:highlight w:val="none"/>
          <w:lang w:eastAsia="zh-CN"/>
        </w:rPr>
      </w:pPr>
    </w:p>
    <w:p>
      <w:pPr>
        <w:pStyle w:val="9"/>
        <w:spacing w:line="261" w:lineRule="auto"/>
        <w:rPr>
          <w:color w:val="auto"/>
          <w:highlight w:val="none"/>
        </w:rPr>
      </w:pPr>
    </w:p>
    <w:p>
      <w:pPr>
        <w:pStyle w:val="9"/>
        <w:spacing w:line="261" w:lineRule="auto"/>
        <w:rPr>
          <w:color w:val="auto"/>
          <w:highlight w:val="none"/>
        </w:rPr>
        <w:sectPr>
          <w:pgSz w:w="11907" w:h="16839"/>
          <w:pgMar w:top="1431" w:right="1245" w:bottom="880" w:left="1248" w:header="0" w:footer="719" w:gutter="0"/>
          <w:pgBorders>
            <w:top w:val="none" w:sz="0" w:space="0"/>
            <w:left w:val="none" w:sz="0" w:space="0"/>
            <w:bottom w:val="none" w:sz="0" w:space="0"/>
            <w:right w:val="none" w:sz="0" w:space="0"/>
          </w:pgBorders>
          <w:pgNumType w:fmt="upperRoman"/>
          <w:cols w:space="720" w:num="1"/>
        </w:sectPr>
      </w:pPr>
    </w:p>
    <w:p>
      <w:pPr>
        <w:spacing w:before="91" w:line="234" w:lineRule="auto"/>
        <w:ind w:left="126"/>
        <w:rPr>
          <w:rFonts w:ascii="宋体" w:hAnsi="宋体" w:eastAsia="宋体" w:cs="宋体"/>
          <w:color w:val="auto"/>
          <w:spacing w:val="-8"/>
          <w:sz w:val="28"/>
          <w:szCs w:val="28"/>
        </w:rPr>
      </w:pPr>
    </w:p>
    <w:p>
      <w:pPr>
        <w:keepNext w:val="0"/>
        <w:keepLines w:val="0"/>
        <w:pageBreakBefore w:val="0"/>
        <w:widowControl/>
        <w:kinsoku/>
        <w:wordWrap/>
        <w:overflowPunct/>
        <w:topLinePunct w:val="0"/>
        <w:autoSpaceDE/>
        <w:autoSpaceDN/>
        <w:bidi w:val="0"/>
        <w:adjustRightInd/>
        <w:snapToGrid/>
        <w:spacing w:line="360" w:lineRule="auto"/>
        <w:ind w:left="0"/>
        <w:textAlignment w:val="auto"/>
        <w:rPr>
          <w:rFonts w:ascii="仿宋_GB2312" w:eastAsia="仿宋_GB2312"/>
          <w:color w:val="auto"/>
          <w:spacing w:val="0"/>
          <w:sz w:val="28"/>
        </w:rPr>
      </w:pPr>
      <w:r>
        <w:rPr>
          <w:rFonts w:hint="eastAsia" w:ascii="仿宋_GB2312" w:eastAsia="仿宋_GB2312"/>
          <w:b/>
          <w:color w:val="auto"/>
          <w:spacing w:val="0"/>
          <w:sz w:val="28"/>
        </w:rPr>
        <w:t>建设单位法人代表</w:t>
      </w:r>
      <w:r>
        <w:rPr>
          <w:rFonts w:ascii="仿宋_GB2312" w:eastAsia="仿宋_GB2312"/>
          <w:b/>
          <w:color w:val="auto"/>
          <w:spacing w:val="0"/>
          <w:sz w:val="28"/>
        </w:rPr>
        <w:t>:</w:t>
      </w:r>
      <w:r>
        <w:rPr>
          <w:rFonts w:ascii="仿宋_GB2312" w:eastAsia="仿宋_GB2312"/>
          <w:color w:val="auto"/>
          <w:spacing w:val="0"/>
          <w:sz w:val="28"/>
        </w:rPr>
        <w:tab/>
      </w:r>
      <w:r>
        <w:rPr>
          <w:rFonts w:hint="eastAsia" w:ascii="仿宋_GB2312" w:eastAsia="仿宋_GB2312"/>
          <w:b/>
          <w:bCs/>
          <w:color w:val="auto"/>
          <w:spacing w:val="0"/>
          <w:sz w:val="28"/>
        </w:rPr>
        <w:t>茅木泉</w:t>
      </w:r>
    </w:p>
    <w:p>
      <w:pPr>
        <w:keepNext w:val="0"/>
        <w:keepLines w:val="0"/>
        <w:pageBreakBefore w:val="0"/>
        <w:widowControl/>
        <w:kinsoku/>
        <w:wordWrap/>
        <w:overflowPunct/>
        <w:topLinePunct w:val="0"/>
        <w:autoSpaceDE/>
        <w:autoSpaceDN/>
        <w:bidi w:val="0"/>
        <w:adjustRightInd/>
        <w:snapToGrid/>
        <w:spacing w:line="360" w:lineRule="auto"/>
        <w:ind w:left="0"/>
        <w:textAlignment w:val="auto"/>
        <w:rPr>
          <w:rFonts w:ascii="仿宋_GB2312" w:eastAsia="仿宋_GB2312"/>
          <w:color w:val="auto"/>
          <w:spacing w:val="0"/>
          <w:sz w:val="28"/>
        </w:rPr>
      </w:pPr>
      <w:r>
        <w:rPr>
          <w:rFonts w:hint="eastAsia" w:ascii="仿宋_GB2312" w:eastAsia="仿宋_GB2312"/>
          <w:b/>
          <w:color w:val="auto"/>
          <w:spacing w:val="0"/>
          <w:sz w:val="28"/>
        </w:rPr>
        <w:t>编制单位法人代表</w:t>
      </w:r>
      <w:r>
        <w:rPr>
          <w:rFonts w:ascii="仿宋_GB2312" w:eastAsia="仿宋_GB2312"/>
          <w:b/>
          <w:color w:val="auto"/>
          <w:spacing w:val="0"/>
          <w:sz w:val="28"/>
        </w:rPr>
        <w:t>:</w:t>
      </w:r>
      <w:r>
        <w:rPr>
          <w:rFonts w:ascii="仿宋_GB2312" w:eastAsia="仿宋_GB2312"/>
          <w:color w:val="auto"/>
          <w:spacing w:val="0"/>
          <w:sz w:val="28"/>
        </w:rPr>
        <w:tab/>
      </w:r>
      <w:r>
        <w:rPr>
          <w:rFonts w:hint="eastAsia" w:ascii="仿宋_GB2312" w:eastAsia="仿宋_GB2312"/>
          <w:b/>
          <w:bCs/>
          <w:color w:val="auto"/>
          <w:spacing w:val="0"/>
          <w:sz w:val="28"/>
        </w:rPr>
        <w:t>刘福奇</w:t>
      </w:r>
    </w:p>
    <w:p>
      <w:pPr>
        <w:keepNext w:val="0"/>
        <w:keepLines w:val="0"/>
        <w:pageBreakBefore w:val="0"/>
        <w:widowControl/>
        <w:kinsoku/>
        <w:wordWrap/>
        <w:overflowPunct/>
        <w:topLinePunct w:val="0"/>
        <w:autoSpaceDE/>
        <w:autoSpaceDN/>
        <w:bidi w:val="0"/>
        <w:adjustRightInd/>
        <w:snapToGrid/>
        <w:spacing w:line="360" w:lineRule="auto"/>
        <w:ind w:left="0"/>
        <w:textAlignment w:val="auto"/>
        <w:rPr>
          <w:rFonts w:ascii="仿宋_GB2312" w:eastAsia="仿宋_GB2312"/>
          <w:b/>
          <w:color w:val="auto"/>
          <w:spacing w:val="0"/>
          <w:w w:val="79"/>
          <w:sz w:val="28"/>
        </w:rPr>
      </w:pPr>
      <w:r>
        <w:rPr>
          <w:rFonts w:hint="eastAsia" w:ascii="仿宋_GB2312" w:eastAsia="仿宋_GB2312"/>
          <w:b/>
          <w:color w:val="auto"/>
          <w:spacing w:val="0"/>
          <w:w w:val="100"/>
          <w:sz w:val="28"/>
        </w:rPr>
        <w:t>项</w:t>
      </w:r>
      <w:r>
        <w:rPr>
          <w:rFonts w:hint="eastAsia" w:ascii="仿宋_GB2312" w:eastAsia="仿宋_GB2312"/>
          <w:b/>
          <w:color w:val="auto"/>
          <w:spacing w:val="0"/>
          <w:w w:val="100"/>
          <w:sz w:val="28"/>
          <w:lang w:val="en-US" w:eastAsia="zh-CN"/>
        </w:rPr>
        <w:t xml:space="preserve"> </w:t>
      </w:r>
      <w:r>
        <w:rPr>
          <w:rFonts w:hint="eastAsia" w:ascii="仿宋_GB2312" w:eastAsia="仿宋_GB2312"/>
          <w:b/>
          <w:color w:val="auto"/>
          <w:spacing w:val="0"/>
          <w:w w:val="100"/>
          <w:sz w:val="28"/>
        </w:rPr>
        <w:t>目</w:t>
      </w:r>
      <w:r>
        <w:rPr>
          <w:rFonts w:hint="eastAsia" w:ascii="仿宋_GB2312" w:eastAsia="仿宋_GB2312"/>
          <w:b/>
          <w:color w:val="auto"/>
          <w:spacing w:val="0"/>
          <w:w w:val="100"/>
          <w:sz w:val="28"/>
          <w:lang w:val="en-US" w:eastAsia="zh-CN"/>
        </w:rPr>
        <w:t xml:space="preserve"> </w:t>
      </w:r>
      <w:r>
        <w:rPr>
          <w:rFonts w:hint="eastAsia" w:ascii="仿宋_GB2312" w:eastAsia="仿宋_GB2312"/>
          <w:b/>
          <w:color w:val="auto"/>
          <w:spacing w:val="0"/>
          <w:w w:val="100"/>
          <w:sz w:val="28"/>
        </w:rPr>
        <w:t>负</w:t>
      </w:r>
      <w:r>
        <w:rPr>
          <w:rFonts w:hint="eastAsia" w:ascii="仿宋_GB2312" w:eastAsia="仿宋_GB2312"/>
          <w:b/>
          <w:color w:val="auto"/>
          <w:spacing w:val="0"/>
          <w:w w:val="100"/>
          <w:sz w:val="28"/>
          <w:lang w:val="en-US" w:eastAsia="zh-CN"/>
        </w:rPr>
        <w:t xml:space="preserve"> </w:t>
      </w:r>
      <w:r>
        <w:rPr>
          <w:rFonts w:hint="eastAsia" w:ascii="仿宋_GB2312" w:eastAsia="仿宋_GB2312"/>
          <w:b/>
          <w:color w:val="auto"/>
          <w:spacing w:val="0"/>
          <w:w w:val="100"/>
          <w:sz w:val="28"/>
        </w:rPr>
        <w:t>责</w:t>
      </w:r>
      <w:r>
        <w:rPr>
          <w:rFonts w:hint="eastAsia" w:ascii="仿宋_GB2312" w:eastAsia="仿宋_GB2312"/>
          <w:b/>
          <w:color w:val="auto"/>
          <w:spacing w:val="0"/>
          <w:w w:val="100"/>
          <w:sz w:val="28"/>
          <w:lang w:val="en-US" w:eastAsia="zh-CN"/>
        </w:rPr>
        <w:t xml:space="preserve"> </w:t>
      </w:r>
      <w:r>
        <w:rPr>
          <w:rFonts w:hint="eastAsia" w:ascii="仿宋_GB2312" w:eastAsia="仿宋_GB2312"/>
          <w:b/>
          <w:color w:val="auto"/>
          <w:spacing w:val="0"/>
          <w:w w:val="100"/>
          <w:sz w:val="28"/>
        </w:rPr>
        <w:t>人</w:t>
      </w:r>
      <w:r>
        <w:rPr>
          <w:rFonts w:ascii="仿宋_GB2312" w:eastAsia="仿宋_GB2312"/>
          <w:b/>
          <w:color w:val="auto"/>
          <w:spacing w:val="0"/>
          <w:w w:val="100"/>
          <w:sz w:val="28"/>
        </w:rPr>
        <w:t>:</w:t>
      </w:r>
      <w:r>
        <w:rPr>
          <w:rFonts w:hint="eastAsia" w:ascii="仿宋_GB2312" w:eastAsia="仿宋_GB2312"/>
          <w:b/>
          <w:color w:val="auto"/>
          <w:spacing w:val="0"/>
          <w:w w:val="100"/>
          <w:sz w:val="28"/>
        </w:rPr>
        <w:t>郑雪苏</w:t>
      </w:r>
    </w:p>
    <w:p>
      <w:pPr>
        <w:keepNext w:val="0"/>
        <w:keepLines w:val="0"/>
        <w:pageBreakBefore w:val="0"/>
        <w:widowControl/>
        <w:kinsoku/>
        <w:wordWrap/>
        <w:overflowPunct/>
        <w:topLinePunct w:val="0"/>
        <w:autoSpaceDE/>
        <w:autoSpaceDN/>
        <w:bidi w:val="0"/>
        <w:adjustRightInd/>
        <w:snapToGrid/>
        <w:spacing w:line="360" w:lineRule="auto"/>
        <w:ind w:left="0"/>
        <w:textAlignment w:val="auto"/>
        <w:rPr>
          <w:rFonts w:ascii="宋体" w:hAnsi="宋体" w:eastAsia="宋体" w:cs="宋体"/>
          <w:color w:val="auto"/>
          <w:spacing w:val="0"/>
          <w:w w:val="100"/>
          <w:sz w:val="28"/>
          <w:szCs w:val="28"/>
        </w:rPr>
      </w:pPr>
      <w:r>
        <w:rPr>
          <w:rFonts w:hint="eastAsia" w:ascii="仿宋_GB2312" w:eastAsia="仿宋_GB2312"/>
          <w:b/>
          <w:color w:val="auto"/>
          <w:spacing w:val="0"/>
          <w:w w:val="100"/>
          <w:sz w:val="28"/>
        </w:rPr>
        <w:t>填</w:t>
      </w:r>
      <w:r>
        <w:rPr>
          <w:rFonts w:hint="eastAsia" w:ascii="仿宋_GB2312" w:eastAsia="仿宋_GB2312"/>
          <w:b/>
          <w:color w:val="auto"/>
          <w:spacing w:val="0"/>
          <w:w w:val="100"/>
          <w:sz w:val="28"/>
          <w:lang w:val="en-US" w:eastAsia="zh-CN"/>
        </w:rPr>
        <w:t xml:space="preserve"> </w:t>
      </w:r>
      <w:r>
        <w:rPr>
          <w:rFonts w:hint="eastAsia" w:ascii="仿宋_GB2312" w:eastAsia="仿宋_GB2312"/>
          <w:b/>
          <w:color w:val="auto"/>
          <w:spacing w:val="0"/>
          <w:w w:val="100"/>
          <w:sz w:val="28"/>
        </w:rPr>
        <w:t>表</w:t>
      </w:r>
      <w:r>
        <w:rPr>
          <w:rFonts w:hint="eastAsia" w:ascii="仿宋_GB2312" w:eastAsia="仿宋_GB2312"/>
          <w:b/>
          <w:color w:val="auto"/>
          <w:spacing w:val="0"/>
          <w:w w:val="100"/>
          <w:sz w:val="28"/>
          <w:lang w:val="en-US" w:eastAsia="zh-CN"/>
        </w:rPr>
        <w:t xml:space="preserve"> </w:t>
      </w:r>
      <w:r>
        <w:rPr>
          <w:rFonts w:hint="eastAsia" w:ascii="仿宋_GB2312" w:eastAsia="仿宋_GB2312"/>
          <w:b/>
          <w:color w:val="auto"/>
          <w:spacing w:val="0"/>
          <w:w w:val="100"/>
          <w:sz w:val="28"/>
        </w:rPr>
        <w:t>人：</w:t>
      </w:r>
      <w:r>
        <w:rPr>
          <w:rFonts w:hint="eastAsia" w:ascii="仿宋_GB2312" w:eastAsia="仿宋_GB2312"/>
          <w:b/>
          <w:snapToGrid w:val="0"/>
          <w:color w:val="auto"/>
          <w:spacing w:val="0"/>
          <w:w w:val="100"/>
          <w:sz w:val="28"/>
        </w:rPr>
        <w:t>廖淑雅</w:t>
      </w:r>
    </w:p>
    <w:p>
      <w:pPr>
        <w:spacing w:before="10"/>
        <w:rPr>
          <w:color w:val="auto"/>
        </w:rPr>
      </w:pPr>
    </w:p>
    <w:p>
      <w:pPr>
        <w:spacing w:before="10"/>
        <w:rPr>
          <w:color w:val="auto"/>
        </w:rPr>
      </w:pPr>
    </w:p>
    <w:p>
      <w:pPr>
        <w:spacing w:before="10"/>
        <w:rPr>
          <w:color w:val="auto"/>
        </w:rPr>
      </w:pPr>
    </w:p>
    <w:p>
      <w:pPr>
        <w:spacing w:before="10"/>
        <w:rPr>
          <w:color w:val="auto"/>
        </w:rPr>
      </w:pPr>
    </w:p>
    <w:p>
      <w:pPr>
        <w:spacing w:before="10"/>
        <w:rPr>
          <w:color w:val="auto"/>
        </w:rPr>
      </w:pPr>
    </w:p>
    <w:p>
      <w:pPr>
        <w:spacing w:line="360" w:lineRule="auto"/>
        <w:rPr>
          <w:rFonts w:ascii="仿宋_GB2312" w:eastAsia="仿宋_GB2312"/>
          <w:color w:val="auto"/>
          <w:sz w:val="28"/>
        </w:rPr>
      </w:pPr>
    </w:p>
    <w:p>
      <w:pPr>
        <w:spacing w:line="360" w:lineRule="auto"/>
        <w:rPr>
          <w:rFonts w:ascii="仿宋_GB2312" w:eastAsia="仿宋_GB2312"/>
          <w:color w:val="auto"/>
          <w:sz w:val="28"/>
        </w:rPr>
      </w:pPr>
    </w:p>
    <w:p>
      <w:pPr>
        <w:spacing w:line="360" w:lineRule="auto"/>
        <w:rPr>
          <w:rFonts w:ascii="仿宋_GB2312" w:eastAsia="仿宋_GB2312"/>
          <w:color w:val="auto"/>
          <w:sz w:val="28"/>
        </w:rPr>
      </w:pPr>
    </w:p>
    <w:p>
      <w:pPr>
        <w:spacing w:line="360" w:lineRule="auto"/>
        <w:rPr>
          <w:rFonts w:ascii="仿宋_GB2312" w:eastAsia="仿宋_GB2312"/>
          <w:color w:val="auto"/>
          <w:sz w:val="28"/>
        </w:rPr>
      </w:pPr>
    </w:p>
    <w:p>
      <w:pPr>
        <w:spacing w:line="360" w:lineRule="auto"/>
        <w:rPr>
          <w:rFonts w:ascii="仿宋_GB2312" w:eastAsia="仿宋_GB2312"/>
          <w:color w:val="auto"/>
          <w:sz w:val="28"/>
        </w:rPr>
      </w:pPr>
    </w:p>
    <w:p>
      <w:pPr>
        <w:spacing w:line="360" w:lineRule="auto"/>
        <w:rPr>
          <w:rFonts w:ascii="仿宋_GB2312" w:eastAsia="仿宋_GB2312"/>
          <w:color w:val="auto"/>
          <w:sz w:val="28"/>
        </w:rPr>
      </w:pPr>
    </w:p>
    <w:p>
      <w:pPr>
        <w:spacing w:line="360" w:lineRule="auto"/>
        <w:rPr>
          <w:rFonts w:ascii="仿宋_GB2312" w:eastAsia="仿宋_GB2312"/>
          <w:color w:val="auto"/>
          <w:sz w:val="28"/>
        </w:rPr>
      </w:pPr>
    </w:p>
    <w:p>
      <w:pPr>
        <w:spacing w:line="360" w:lineRule="auto"/>
        <w:rPr>
          <w:rFonts w:ascii="仿宋_GB2312" w:eastAsia="仿宋_GB2312"/>
          <w:color w:val="auto"/>
          <w:sz w:val="28"/>
        </w:rPr>
      </w:pPr>
    </w:p>
    <w:p>
      <w:pPr>
        <w:spacing w:line="360" w:lineRule="auto"/>
        <w:rPr>
          <w:rFonts w:ascii="仿宋_GB2312" w:eastAsia="仿宋_GB2312"/>
          <w:color w:val="auto"/>
          <w:sz w:val="28"/>
        </w:rPr>
      </w:pPr>
    </w:p>
    <w:p>
      <w:pPr>
        <w:spacing w:line="360" w:lineRule="auto"/>
        <w:rPr>
          <w:rFonts w:ascii="仿宋_GB2312" w:eastAsia="仿宋_GB2312"/>
          <w:color w:val="auto"/>
          <w:sz w:val="28"/>
        </w:rPr>
      </w:pP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261" w:type="dxa"/>
            <w:tcBorders>
              <w:tl2br w:val="nil"/>
              <w:tr2bl w:val="nil"/>
            </w:tcBorders>
            <w:vAlign w:val="top"/>
          </w:tcPr>
          <w:p>
            <w:pPr>
              <w:widowControl w:val="0"/>
              <w:spacing w:line="360" w:lineRule="auto"/>
              <w:rPr>
                <w:rFonts w:ascii="仿宋_GB2312" w:eastAsia="仿宋_GB2312"/>
                <w:color w:val="auto"/>
                <w:sz w:val="28"/>
                <w:vertAlign w:val="baseline"/>
              </w:rPr>
            </w:pPr>
            <w:r>
              <w:rPr>
                <w:rFonts w:hint="eastAsia" w:ascii="仿宋_GB2312" w:eastAsia="仿宋_GB2312"/>
                <w:color w:val="auto"/>
                <w:sz w:val="28"/>
              </w:rPr>
              <w:t>建设单位</w:t>
            </w:r>
            <w:r>
              <w:rPr>
                <w:rFonts w:hint="eastAsia" w:ascii="仿宋_GB2312" w:eastAsia="仿宋_GB2312"/>
                <w:color w:val="auto"/>
                <w:sz w:val="28"/>
                <w:lang w:eastAsia="zh-CN"/>
              </w:rPr>
              <w:t>：</w:t>
            </w:r>
            <w:r>
              <w:rPr>
                <w:rFonts w:hint="eastAsia" w:ascii="仿宋_GB2312" w:eastAsia="仿宋_GB2312"/>
                <w:color w:val="auto"/>
                <w:sz w:val="28"/>
              </w:rPr>
              <w:t>浙江高睿达科技有限公司（盖章）</w:t>
            </w:r>
          </w:p>
        </w:tc>
        <w:tc>
          <w:tcPr>
            <w:tcW w:w="4261" w:type="dxa"/>
            <w:tcBorders>
              <w:tl2br w:val="nil"/>
              <w:tr2bl w:val="nil"/>
            </w:tcBorders>
            <w:vAlign w:val="top"/>
          </w:tcPr>
          <w:p>
            <w:pPr>
              <w:widowControl w:val="0"/>
              <w:spacing w:line="360" w:lineRule="auto"/>
              <w:rPr>
                <w:rFonts w:ascii="仿宋_GB2312" w:eastAsia="仿宋_GB2312"/>
                <w:b/>
                <w:bCs/>
                <w:color w:val="auto"/>
                <w:sz w:val="28"/>
                <w:vertAlign w:val="baseline"/>
              </w:rPr>
            </w:pPr>
            <w:r>
              <w:rPr>
                <w:rFonts w:hint="eastAsia" w:ascii="仿宋_GB2312" w:eastAsia="仿宋_GB2312"/>
                <w:color w:val="auto"/>
                <w:sz w:val="28"/>
              </w:rPr>
              <w:t>编制单位</w:t>
            </w:r>
            <w:r>
              <w:rPr>
                <w:rFonts w:hint="eastAsia" w:ascii="仿宋_GB2312" w:eastAsia="仿宋_GB2312"/>
                <w:color w:val="auto"/>
                <w:sz w:val="28"/>
                <w:lang w:eastAsia="zh-CN"/>
              </w:rPr>
              <w:t>：浙江省工业环保设计研究院有限公司</w:t>
            </w:r>
            <w:r>
              <w:rPr>
                <w:rFonts w:hint="eastAsia" w:ascii="仿宋_GB2312" w:eastAsia="仿宋_GB2312"/>
                <w:color w:val="auto"/>
                <w:sz w:val="28"/>
              </w:rPr>
              <w:t>（盖章）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49" w:hRule="atLeast"/>
        </w:trPr>
        <w:tc>
          <w:tcPr>
            <w:tcW w:w="4261" w:type="dxa"/>
            <w:tcBorders>
              <w:tl2br w:val="nil"/>
              <w:tr2bl w:val="nil"/>
            </w:tcBorders>
            <w:vAlign w:val="top"/>
          </w:tcPr>
          <w:p>
            <w:pPr>
              <w:widowControl w:val="0"/>
              <w:spacing w:line="360" w:lineRule="auto"/>
              <w:rPr>
                <w:rFonts w:ascii="仿宋_GB2312" w:eastAsia="仿宋_GB2312"/>
                <w:color w:val="auto"/>
                <w:sz w:val="28"/>
                <w:vertAlign w:val="baseline"/>
              </w:rPr>
            </w:pPr>
            <w:r>
              <w:rPr>
                <w:rFonts w:hint="eastAsia" w:ascii="仿宋_GB2312" w:eastAsia="仿宋_GB2312"/>
                <w:color w:val="auto"/>
                <w:sz w:val="28"/>
              </w:rPr>
              <w:t>电话</w:t>
            </w:r>
            <w:r>
              <w:rPr>
                <w:rFonts w:ascii="仿宋_GB2312" w:eastAsia="仿宋_GB2312"/>
                <w:color w:val="auto"/>
                <w:sz w:val="28"/>
              </w:rPr>
              <w:t>:</w:t>
            </w:r>
          </w:p>
        </w:tc>
        <w:tc>
          <w:tcPr>
            <w:tcW w:w="4261" w:type="dxa"/>
            <w:tcBorders>
              <w:tl2br w:val="nil"/>
              <w:tr2bl w:val="nil"/>
            </w:tcBorders>
            <w:vAlign w:val="top"/>
          </w:tcPr>
          <w:p>
            <w:pPr>
              <w:widowControl w:val="0"/>
              <w:spacing w:line="360" w:lineRule="auto"/>
              <w:rPr>
                <w:rFonts w:ascii="仿宋_GB2312" w:eastAsia="仿宋_GB2312"/>
                <w:color w:val="auto"/>
                <w:sz w:val="28"/>
                <w:vertAlign w:val="baseline"/>
              </w:rPr>
            </w:pPr>
            <w:r>
              <w:rPr>
                <w:rFonts w:hint="eastAsia" w:ascii="仿宋_GB2312" w:eastAsia="仿宋_GB2312"/>
                <w:color w:val="auto"/>
                <w:sz w:val="28"/>
              </w:rPr>
              <w:t>电话</w:t>
            </w:r>
            <w:r>
              <w:rPr>
                <w:rFonts w:ascii="仿宋_GB2312" w:eastAsia="仿宋_GB2312"/>
                <w:color w:val="auto"/>
                <w:sz w:val="2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261" w:type="dxa"/>
            <w:tcBorders>
              <w:tl2br w:val="nil"/>
              <w:tr2bl w:val="nil"/>
            </w:tcBorders>
            <w:vAlign w:val="top"/>
          </w:tcPr>
          <w:p>
            <w:pPr>
              <w:widowControl w:val="0"/>
              <w:spacing w:line="360" w:lineRule="auto"/>
              <w:rPr>
                <w:rFonts w:ascii="仿宋_GB2312" w:eastAsia="仿宋_GB2312"/>
                <w:color w:val="auto"/>
                <w:sz w:val="28"/>
                <w:vertAlign w:val="baseline"/>
              </w:rPr>
            </w:pPr>
            <w:r>
              <w:rPr>
                <w:rFonts w:hint="eastAsia" w:ascii="仿宋_GB2312" w:eastAsia="仿宋_GB2312"/>
                <w:color w:val="auto"/>
                <w:sz w:val="28"/>
              </w:rPr>
              <w:t>传真</w:t>
            </w:r>
            <w:r>
              <w:rPr>
                <w:rFonts w:ascii="仿宋_GB2312" w:eastAsia="仿宋_GB2312"/>
                <w:color w:val="auto"/>
                <w:sz w:val="28"/>
              </w:rPr>
              <w:t>:</w:t>
            </w:r>
          </w:p>
        </w:tc>
        <w:tc>
          <w:tcPr>
            <w:tcW w:w="4261" w:type="dxa"/>
            <w:tcBorders>
              <w:tl2br w:val="nil"/>
              <w:tr2bl w:val="nil"/>
            </w:tcBorders>
            <w:vAlign w:val="top"/>
          </w:tcPr>
          <w:p>
            <w:pPr>
              <w:widowControl w:val="0"/>
              <w:spacing w:line="360" w:lineRule="auto"/>
              <w:rPr>
                <w:rFonts w:ascii="仿宋_GB2312" w:eastAsia="仿宋_GB2312"/>
                <w:color w:val="auto"/>
                <w:sz w:val="28"/>
                <w:vertAlign w:val="baseline"/>
              </w:rPr>
            </w:pPr>
            <w:r>
              <w:rPr>
                <w:rFonts w:hint="eastAsia" w:ascii="仿宋_GB2312" w:eastAsia="仿宋_GB2312"/>
                <w:color w:val="auto"/>
                <w:sz w:val="28"/>
              </w:rPr>
              <w:t>传真</w:t>
            </w:r>
            <w:r>
              <w:rPr>
                <w:rFonts w:ascii="仿宋_GB2312" w:eastAsia="仿宋_GB2312"/>
                <w:color w:val="auto"/>
                <w:sz w:val="2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261" w:type="dxa"/>
            <w:tcBorders>
              <w:tl2br w:val="nil"/>
              <w:tr2bl w:val="nil"/>
            </w:tcBorders>
            <w:vAlign w:val="top"/>
          </w:tcPr>
          <w:p>
            <w:pPr>
              <w:widowControl w:val="0"/>
              <w:spacing w:line="360" w:lineRule="auto"/>
              <w:rPr>
                <w:rFonts w:ascii="仿宋_GB2312" w:eastAsia="仿宋_GB2312"/>
                <w:color w:val="auto"/>
                <w:sz w:val="28"/>
                <w:vertAlign w:val="baseline"/>
              </w:rPr>
            </w:pPr>
            <w:r>
              <w:rPr>
                <w:rFonts w:hint="eastAsia" w:ascii="仿宋_GB2312" w:eastAsia="仿宋_GB2312"/>
                <w:color w:val="auto"/>
                <w:sz w:val="28"/>
              </w:rPr>
              <w:t>邮编</w:t>
            </w:r>
            <w:r>
              <w:rPr>
                <w:rFonts w:ascii="仿宋_GB2312" w:eastAsia="仿宋_GB2312"/>
                <w:color w:val="auto"/>
                <w:sz w:val="28"/>
              </w:rPr>
              <w:t>:</w:t>
            </w:r>
          </w:p>
        </w:tc>
        <w:tc>
          <w:tcPr>
            <w:tcW w:w="4261" w:type="dxa"/>
            <w:tcBorders>
              <w:tl2br w:val="nil"/>
              <w:tr2bl w:val="nil"/>
            </w:tcBorders>
            <w:vAlign w:val="top"/>
          </w:tcPr>
          <w:p>
            <w:pPr>
              <w:widowControl w:val="0"/>
              <w:spacing w:line="360" w:lineRule="auto"/>
              <w:rPr>
                <w:rFonts w:ascii="仿宋_GB2312" w:eastAsia="仿宋_GB2312"/>
                <w:color w:val="auto"/>
                <w:sz w:val="28"/>
                <w:vertAlign w:val="baseline"/>
              </w:rPr>
            </w:pPr>
            <w:r>
              <w:rPr>
                <w:rFonts w:hint="eastAsia" w:ascii="仿宋_GB2312" w:eastAsia="仿宋_GB2312"/>
                <w:color w:val="auto"/>
                <w:sz w:val="28"/>
              </w:rPr>
              <w:t>邮编</w:t>
            </w:r>
            <w:r>
              <w:rPr>
                <w:rFonts w:ascii="仿宋_GB2312" w:eastAsia="仿宋_GB2312"/>
                <w:color w:val="auto"/>
                <w:sz w:val="28"/>
              </w:rPr>
              <w:t>:</w:t>
            </w:r>
            <w:r>
              <w:rPr>
                <w:rFonts w:hint="eastAsia" w:ascii="仿宋_GB2312" w:eastAsia="仿宋_GB2312"/>
                <w:color w:val="auto"/>
                <w:sz w:val="28"/>
              </w:rPr>
              <w:t>310012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261" w:type="dxa"/>
            <w:tcBorders>
              <w:tl2br w:val="nil"/>
              <w:tr2bl w:val="nil"/>
            </w:tcBorders>
            <w:vAlign w:val="top"/>
          </w:tcPr>
          <w:p>
            <w:pPr>
              <w:widowControl w:val="0"/>
              <w:spacing w:line="360" w:lineRule="auto"/>
              <w:rPr>
                <w:rFonts w:ascii="仿宋_GB2312" w:eastAsia="仿宋_GB2312"/>
                <w:color w:val="auto"/>
                <w:sz w:val="28"/>
                <w:vertAlign w:val="baseline"/>
              </w:rPr>
            </w:pPr>
            <w:r>
              <w:rPr>
                <w:rFonts w:hint="eastAsia" w:ascii="仿宋_GB2312" w:eastAsia="仿宋_GB2312"/>
                <w:color w:val="auto"/>
                <w:sz w:val="28"/>
              </w:rPr>
              <w:t>地址</w:t>
            </w:r>
            <w:r>
              <w:rPr>
                <w:rFonts w:ascii="仿宋_GB2312" w:eastAsia="仿宋_GB2312"/>
                <w:color w:val="auto"/>
                <w:sz w:val="28"/>
              </w:rPr>
              <w:t>:</w:t>
            </w:r>
          </w:p>
        </w:tc>
        <w:tc>
          <w:tcPr>
            <w:tcW w:w="4261" w:type="dxa"/>
            <w:tcBorders>
              <w:tl2br w:val="nil"/>
              <w:tr2bl w:val="nil"/>
            </w:tcBorders>
            <w:vAlign w:val="top"/>
          </w:tcPr>
          <w:p>
            <w:pPr>
              <w:widowControl w:val="0"/>
              <w:spacing w:line="360" w:lineRule="auto"/>
              <w:rPr>
                <w:rFonts w:ascii="仿宋_GB2312" w:eastAsia="仿宋_GB2312"/>
                <w:color w:val="auto"/>
                <w:sz w:val="28"/>
                <w:vertAlign w:val="baseline"/>
              </w:rPr>
            </w:pPr>
            <w:r>
              <w:rPr>
                <w:rFonts w:hint="eastAsia" w:ascii="仿宋_GB2312" w:eastAsia="仿宋_GB2312"/>
                <w:color w:val="auto"/>
                <w:sz w:val="28"/>
              </w:rPr>
              <w:t>地址</w:t>
            </w:r>
            <w:r>
              <w:rPr>
                <w:rFonts w:ascii="仿宋_GB2312" w:eastAsia="仿宋_GB2312"/>
                <w:color w:val="auto"/>
                <w:sz w:val="28"/>
              </w:rPr>
              <w:t>:</w:t>
            </w:r>
            <w:r>
              <w:rPr>
                <w:rFonts w:hint="eastAsia" w:ascii="仿宋_GB2312" w:eastAsia="仿宋_GB2312"/>
                <w:color w:val="auto"/>
                <w:sz w:val="28"/>
              </w:rPr>
              <w:t>杭州市教工路149号</w:t>
            </w:r>
          </w:p>
        </w:tc>
      </w:tr>
    </w:tbl>
    <w:p>
      <w:pPr>
        <w:rPr>
          <w:rFonts w:hint="default" w:ascii="Times New Roman" w:hAnsi="Times New Roman" w:eastAsia="宋体" w:cs="Times New Roman"/>
          <w:b/>
          <w:color w:val="auto"/>
          <w:sz w:val="28"/>
          <w:highlight w:val="none"/>
        </w:rPr>
        <w:sectPr>
          <w:headerReference r:id="rId3" w:type="default"/>
          <w:footerReference r:id="rId4" w:type="default"/>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sdt>
      <w:sdtPr>
        <w:rPr>
          <w:rFonts w:hint="default" w:ascii="Times New Roman" w:hAnsi="Times New Roman" w:eastAsia="宋体" w:cs="Times New Roman"/>
          <w:color w:val="auto"/>
          <w:sz w:val="21"/>
          <w:szCs w:val="22"/>
          <w:highlight w:val="none"/>
          <w:lang w:val="en-US" w:eastAsia="zh-CN" w:bidi="ar-SA"/>
        </w:rPr>
        <w:id w:val="147452131"/>
        <w15:color w:val="DBDBDB"/>
      </w:sdtPr>
      <w:sdtEndPr>
        <w:rPr>
          <w:rFonts w:hint="default" w:ascii="Times New Roman" w:hAnsi="Times New Roman" w:eastAsia="宋体" w:cs="Times New Roman"/>
          <w:color w:val="auto"/>
          <w:sz w:val="22"/>
          <w:szCs w:val="22"/>
          <w:highlight w:val="none"/>
          <w:lang w:val="en-US" w:eastAsia="zh-CN"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color w:val="auto"/>
              <w:sz w:val="36"/>
              <w:szCs w:val="36"/>
              <w:highlight w:val="none"/>
            </w:rPr>
            <w:t>目录</w:t>
          </w:r>
        </w:p>
        <w:p>
          <w:pPr>
            <w:pStyle w:val="11"/>
            <w:tabs>
              <w:tab w:val="right" w:leader="dot" w:pos="8306"/>
            </w:tabs>
            <w:rPr>
              <w:rFonts w:hint="default" w:ascii="Times New Roman" w:hAnsi="Times New Roman" w:cs="Times New Roman" w:eastAsiaTheme="minorEastAsia"/>
              <w:color w:val="auto"/>
              <w:sz w:val="24"/>
              <w:szCs w:val="24"/>
            </w:rPr>
          </w:pPr>
          <w:r>
            <w:rPr>
              <w:rFonts w:hint="default" w:ascii="Times New Roman" w:hAnsi="Times New Roman" w:eastAsia="宋体" w:cs="Times New Roman"/>
              <w:b/>
              <w:color w:val="auto"/>
              <w:sz w:val="24"/>
              <w:szCs w:val="24"/>
              <w:highlight w:val="none"/>
              <w:lang w:val="en-US" w:eastAsia="zh-CN" w:bidi="ar-SA"/>
            </w:rPr>
            <w:fldChar w:fldCharType="begin"/>
          </w:r>
          <w:r>
            <w:rPr>
              <w:rFonts w:hint="default" w:ascii="Times New Roman" w:hAnsi="Times New Roman" w:eastAsia="宋体" w:cs="Times New Roman"/>
              <w:b/>
              <w:color w:val="auto"/>
              <w:sz w:val="24"/>
              <w:szCs w:val="24"/>
              <w:highlight w:val="none"/>
              <w:lang w:val="en-US" w:eastAsia="zh-CN" w:bidi="ar-SA"/>
            </w:rPr>
            <w:instrText xml:space="preserve">TOC \o "1-1" \h \u </w:instrText>
          </w:r>
          <w:r>
            <w:rPr>
              <w:rFonts w:hint="default" w:ascii="Times New Roman" w:hAnsi="Times New Roman" w:eastAsia="宋体" w:cs="Times New Roman"/>
              <w:b/>
              <w:color w:val="auto"/>
              <w:sz w:val="24"/>
              <w:szCs w:val="24"/>
              <w:highlight w:val="none"/>
              <w:lang w:val="en-US" w:eastAsia="zh-CN" w:bidi="ar-SA"/>
            </w:rPr>
            <w:fldChar w:fldCharType="separate"/>
          </w:r>
          <w:r>
            <w:rPr>
              <w:rFonts w:hint="default" w:ascii="Times New Roman" w:hAnsi="Times New Roman" w:cs="Times New Roman" w:eastAsiaTheme="minorEastAsia"/>
              <w:color w:val="auto"/>
              <w:sz w:val="24"/>
              <w:szCs w:val="24"/>
              <w:highlight w:val="none"/>
              <w:lang w:val="en-US" w:eastAsia="zh-CN" w:bidi="ar-SA"/>
            </w:rPr>
            <w:fldChar w:fldCharType="begin"/>
          </w:r>
          <w:r>
            <w:rPr>
              <w:rFonts w:hint="default" w:ascii="Times New Roman" w:hAnsi="Times New Roman" w:cs="Times New Roman" w:eastAsiaTheme="minorEastAsia"/>
              <w:color w:val="auto"/>
              <w:sz w:val="24"/>
              <w:szCs w:val="24"/>
              <w:highlight w:val="none"/>
              <w:lang w:val="en-US" w:eastAsia="zh-CN" w:bidi="ar-SA"/>
            </w:rPr>
            <w:instrText xml:space="preserve"> HYPERLINK \l _Toc22685 </w:instrText>
          </w:r>
          <w:r>
            <w:rPr>
              <w:rFonts w:hint="default" w:ascii="Times New Roman" w:hAnsi="Times New Roman" w:cs="Times New Roman" w:eastAsiaTheme="minorEastAsia"/>
              <w:color w:val="auto"/>
              <w:sz w:val="24"/>
              <w:szCs w:val="24"/>
              <w:highlight w:val="none"/>
              <w:lang w:val="en-US" w:eastAsia="zh-CN" w:bidi="ar-SA"/>
            </w:rPr>
            <w:fldChar w:fldCharType="separate"/>
          </w:r>
          <w:r>
            <w:rPr>
              <w:rFonts w:hint="default" w:ascii="Times New Roman" w:hAnsi="Times New Roman" w:cs="Times New Roman" w:eastAsiaTheme="minorEastAsia"/>
              <w:bCs/>
              <w:color w:val="auto"/>
              <w:kern w:val="0"/>
              <w:sz w:val="24"/>
              <w:szCs w:val="24"/>
              <w:highlight w:val="none"/>
              <w:lang w:val="en-US" w:eastAsia="zh-CN" w:bidi="ar"/>
            </w:rPr>
            <w:t>前 言</w:t>
          </w:r>
          <w:r>
            <w:rPr>
              <w:rFonts w:hint="default" w:ascii="Times New Roman" w:hAnsi="Times New Roman" w:cs="Times New Roman" w:eastAsiaTheme="minorEastAsia"/>
              <w:color w:val="auto"/>
              <w:sz w:val="24"/>
              <w:szCs w:val="24"/>
            </w:rPr>
            <w:tab/>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PAGEREF _Toc22685 \h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1</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color w:val="auto"/>
              <w:sz w:val="24"/>
              <w:szCs w:val="24"/>
              <w:highlight w:val="none"/>
              <w:lang w:val="en-US" w:eastAsia="zh-CN" w:bidi="ar-SA"/>
            </w:rPr>
            <w:fldChar w:fldCharType="end"/>
          </w:r>
        </w:p>
        <w:p>
          <w:pPr>
            <w:pStyle w:val="11"/>
            <w:tabs>
              <w:tab w:val="right" w:leader="dot" w:pos="8306"/>
            </w:tabs>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highlight w:val="none"/>
              <w:lang w:val="en-US" w:eastAsia="zh-CN" w:bidi="ar-SA"/>
            </w:rPr>
            <w:fldChar w:fldCharType="begin"/>
          </w:r>
          <w:r>
            <w:rPr>
              <w:rFonts w:hint="default" w:ascii="Times New Roman" w:hAnsi="Times New Roman" w:cs="Times New Roman" w:eastAsiaTheme="minorEastAsia"/>
              <w:color w:val="auto"/>
              <w:sz w:val="24"/>
              <w:szCs w:val="24"/>
              <w:highlight w:val="none"/>
              <w:lang w:val="en-US" w:eastAsia="zh-CN" w:bidi="ar-SA"/>
            </w:rPr>
            <w:instrText xml:space="preserve"> HYPERLINK \l _Toc13194 </w:instrText>
          </w:r>
          <w:r>
            <w:rPr>
              <w:rFonts w:hint="default" w:ascii="Times New Roman" w:hAnsi="Times New Roman" w:cs="Times New Roman" w:eastAsiaTheme="minorEastAsia"/>
              <w:color w:val="auto"/>
              <w:sz w:val="24"/>
              <w:szCs w:val="24"/>
              <w:highlight w:val="none"/>
              <w:lang w:val="en-US" w:eastAsia="zh-CN" w:bidi="ar-SA"/>
            </w:rPr>
            <w:fldChar w:fldCharType="separate"/>
          </w:r>
          <w:r>
            <w:rPr>
              <w:rFonts w:hint="default" w:ascii="Times New Roman" w:hAnsi="Times New Roman" w:cs="Times New Roman" w:eastAsiaTheme="minorEastAsia"/>
              <w:color w:val="auto"/>
              <w:sz w:val="24"/>
              <w:szCs w:val="24"/>
              <w:highlight w:val="none"/>
            </w:rPr>
            <w:t>表一</w:t>
          </w:r>
          <w:r>
            <w:rPr>
              <w:rFonts w:hint="default" w:ascii="Times New Roman" w:hAnsi="Times New Roman" w:cs="Times New Roman" w:eastAsiaTheme="minorEastAsia"/>
              <w:color w:val="auto"/>
              <w:sz w:val="24"/>
              <w:szCs w:val="24"/>
            </w:rPr>
            <w:tab/>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PAGEREF _Toc13194 \h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4</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color w:val="auto"/>
              <w:sz w:val="24"/>
              <w:szCs w:val="24"/>
              <w:highlight w:val="none"/>
              <w:lang w:val="en-US" w:eastAsia="zh-CN" w:bidi="ar-SA"/>
            </w:rPr>
            <w:fldChar w:fldCharType="end"/>
          </w:r>
        </w:p>
        <w:p>
          <w:pPr>
            <w:pStyle w:val="11"/>
            <w:tabs>
              <w:tab w:val="right" w:leader="dot" w:pos="8306"/>
            </w:tabs>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highlight w:val="none"/>
              <w:lang w:val="en-US" w:eastAsia="zh-CN" w:bidi="ar-SA"/>
            </w:rPr>
            <w:fldChar w:fldCharType="begin"/>
          </w:r>
          <w:r>
            <w:rPr>
              <w:rFonts w:hint="default" w:ascii="Times New Roman" w:hAnsi="Times New Roman" w:cs="Times New Roman" w:eastAsiaTheme="minorEastAsia"/>
              <w:color w:val="auto"/>
              <w:sz w:val="24"/>
              <w:szCs w:val="24"/>
              <w:highlight w:val="none"/>
              <w:lang w:val="en-US" w:eastAsia="zh-CN" w:bidi="ar-SA"/>
            </w:rPr>
            <w:instrText xml:space="preserve"> HYPERLINK \l _Toc26792 </w:instrText>
          </w:r>
          <w:r>
            <w:rPr>
              <w:rFonts w:hint="default" w:ascii="Times New Roman" w:hAnsi="Times New Roman" w:cs="Times New Roman" w:eastAsiaTheme="minorEastAsia"/>
              <w:color w:val="auto"/>
              <w:sz w:val="24"/>
              <w:szCs w:val="24"/>
              <w:highlight w:val="none"/>
              <w:lang w:val="en-US" w:eastAsia="zh-CN" w:bidi="ar-SA"/>
            </w:rPr>
            <w:fldChar w:fldCharType="separate"/>
          </w:r>
          <w:r>
            <w:rPr>
              <w:rFonts w:hint="default" w:ascii="Times New Roman" w:hAnsi="Times New Roman" w:cs="Times New Roman" w:eastAsiaTheme="minorEastAsia"/>
              <w:color w:val="auto"/>
              <w:sz w:val="24"/>
              <w:szCs w:val="24"/>
              <w:highlight w:val="none"/>
            </w:rPr>
            <w:t>表二</w:t>
          </w:r>
          <w:r>
            <w:rPr>
              <w:rFonts w:hint="default" w:ascii="Times New Roman" w:hAnsi="Times New Roman" w:cs="Times New Roman" w:eastAsiaTheme="minorEastAsia"/>
              <w:color w:val="auto"/>
              <w:sz w:val="24"/>
              <w:szCs w:val="24"/>
            </w:rPr>
            <w:tab/>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PAGEREF _Toc26792 \h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9</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color w:val="auto"/>
              <w:sz w:val="24"/>
              <w:szCs w:val="24"/>
              <w:highlight w:val="none"/>
              <w:lang w:val="en-US" w:eastAsia="zh-CN" w:bidi="ar-SA"/>
            </w:rPr>
            <w:fldChar w:fldCharType="end"/>
          </w:r>
        </w:p>
        <w:p>
          <w:pPr>
            <w:pStyle w:val="11"/>
            <w:tabs>
              <w:tab w:val="right" w:leader="dot" w:pos="8306"/>
            </w:tabs>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highlight w:val="none"/>
              <w:lang w:val="en-US" w:eastAsia="zh-CN" w:bidi="ar-SA"/>
            </w:rPr>
            <w:fldChar w:fldCharType="begin"/>
          </w:r>
          <w:r>
            <w:rPr>
              <w:rFonts w:hint="default" w:ascii="Times New Roman" w:hAnsi="Times New Roman" w:cs="Times New Roman" w:eastAsiaTheme="minorEastAsia"/>
              <w:color w:val="auto"/>
              <w:sz w:val="24"/>
              <w:szCs w:val="24"/>
              <w:highlight w:val="none"/>
              <w:lang w:val="en-US" w:eastAsia="zh-CN" w:bidi="ar-SA"/>
            </w:rPr>
            <w:instrText xml:space="preserve"> HYPERLINK \l _Toc28747 </w:instrText>
          </w:r>
          <w:r>
            <w:rPr>
              <w:rFonts w:hint="default" w:ascii="Times New Roman" w:hAnsi="Times New Roman" w:cs="Times New Roman" w:eastAsiaTheme="minorEastAsia"/>
              <w:color w:val="auto"/>
              <w:sz w:val="24"/>
              <w:szCs w:val="24"/>
              <w:highlight w:val="none"/>
              <w:lang w:val="en-US" w:eastAsia="zh-CN" w:bidi="ar-SA"/>
            </w:rPr>
            <w:fldChar w:fldCharType="separate"/>
          </w:r>
          <w:r>
            <w:rPr>
              <w:rFonts w:hint="default" w:ascii="Times New Roman" w:hAnsi="Times New Roman" w:cs="Times New Roman" w:eastAsiaTheme="minorEastAsia"/>
              <w:color w:val="auto"/>
              <w:sz w:val="24"/>
              <w:szCs w:val="24"/>
              <w:highlight w:val="none"/>
            </w:rPr>
            <w:t>表三</w:t>
          </w:r>
          <w:r>
            <w:rPr>
              <w:rFonts w:hint="default" w:ascii="Times New Roman" w:hAnsi="Times New Roman" w:cs="Times New Roman" w:eastAsiaTheme="minorEastAsia"/>
              <w:color w:val="auto"/>
              <w:sz w:val="24"/>
              <w:szCs w:val="24"/>
            </w:rPr>
            <w:tab/>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PAGEREF _Toc28747 \h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17</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color w:val="auto"/>
              <w:sz w:val="24"/>
              <w:szCs w:val="24"/>
              <w:highlight w:val="none"/>
              <w:lang w:val="en-US" w:eastAsia="zh-CN" w:bidi="ar-SA"/>
            </w:rPr>
            <w:fldChar w:fldCharType="end"/>
          </w:r>
        </w:p>
        <w:p>
          <w:pPr>
            <w:pStyle w:val="11"/>
            <w:tabs>
              <w:tab w:val="right" w:leader="dot" w:pos="8306"/>
            </w:tabs>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highlight w:val="none"/>
              <w:lang w:val="en-US" w:eastAsia="zh-CN" w:bidi="ar-SA"/>
            </w:rPr>
            <w:fldChar w:fldCharType="begin"/>
          </w:r>
          <w:r>
            <w:rPr>
              <w:rFonts w:hint="default" w:ascii="Times New Roman" w:hAnsi="Times New Roman" w:cs="Times New Roman" w:eastAsiaTheme="minorEastAsia"/>
              <w:color w:val="auto"/>
              <w:sz w:val="24"/>
              <w:szCs w:val="24"/>
              <w:highlight w:val="none"/>
              <w:lang w:val="en-US" w:eastAsia="zh-CN" w:bidi="ar-SA"/>
            </w:rPr>
            <w:instrText xml:space="preserve"> HYPERLINK \l _Toc14939 </w:instrText>
          </w:r>
          <w:r>
            <w:rPr>
              <w:rFonts w:hint="default" w:ascii="Times New Roman" w:hAnsi="Times New Roman" w:cs="Times New Roman" w:eastAsiaTheme="minorEastAsia"/>
              <w:color w:val="auto"/>
              <w:sz w:val="24"/>
              <w:szCs w:val="24"/>
              <w:highlight w:val="none"/>
              <w:lang w:val="en-US" w:eastAsia="zh-CN" w:bidi="ar-SA"/>
            </w:rPr>
            <w:fldChar w:fldCharType="separate"/>
          </w:r>
          <w:r>
            <w:rPr>
              <w:rFonts w:hint="default" w:ascii="Times New Roman" w:hAnsi="Times New Roman" w:cs="Times New Roman" w:eastAsiaTheme="minorEastAsia"/>
              <w:color w:val="auto"/>
              <w:sz w:val="24"/>
              <w:szCs w:val="24"/>
              <w:highlight w:val="none"/>
            </w:rPr>
            <w:t>表四</w:t>
          </w:r>
          <w:r>
            <w:rPr>
              <w:rFonts w:hint="default" w:ascii="Times New Roman" w:hAnsi="Times New Roman" w:cs="Times New Roman" w:eastAsiaTheme="minorEastAsia"/>
              <w:color w:val="auto"/>
              <w:sz w:val="24"/>
              <w:szCs w:val="24"/>
            </w:rPr>
            <w:tab/>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PAGEREF _Toc14939 \h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19</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color w:val="auto"/>
              <w:sz w:val="24"/>
              <w:szCs w:val="24"/>
              <w:highlight w:val="none"/>
              <w:lang w:val="en-US" w:eastAsia="zh-CN" w:bidi="ar-SA"/>
            </w:rPr>
            <w:fldChar w:fldCharType="end"/>
          </w:r>
        </w:p>
        <w:p>
          <w:pPr>
            <w:pStyle w:val="11"/>
            <w:tabs>
              <w:tab w:val="right" w:leader="dot" w:pos="8306"/>
            </w:tabs>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highlight w:val="none"/>
              <w:lang w:val="en-US" w:eastAsia="zh-CN" w:bidi="ar-SA"/>
            </w:rPr>
            <w:fldChar w:fldCharType="begin"/>
          </w:r>
          <w:r>
            <w:rPr>
              <w:rFonts w:hint="default" w:ascii="Times New Roman" w:hAnsi="Times New Roman" w:cs="Times New Roman" w:eastAsiaTheme="minorEastAsia"/>
              <w:color w:val="auto"/>
              <w:sz w:val="24"/>
              <w:szCs w:val="24"/>
              <w:highlight w:val="none"/>
              <w:lang w:val="en-US" w:eastAsia="zh-CN" w:bidi="ar-SA"/>
            </w:rPr>
            <w:instrText xml:space="preserve"> HYPERLINK \l _Toc30575 </w:instrText>
          </w:r>
          <w:r>
            <w:rPr>
              <w:rFonts w:hint="default" w:ascii="Times New Roman" w:hAnsi="Times New Roman" w:cs="Times New Roman" w:eastAsiaTheme="minorEastAsia"/>
              <w:color w:val="auto"/>
              <w:sz w:val="24"/>
              <w:szCs w:val="24"/>
              <w:highlight w:val="none"/>
              <w:lang w:val="en-US" w:eastAsia="zh-CN" w:bidi="ar-SA"/>
            </w:rPr>
            <w:fldChar w:fldCharType="separate"/>
          </w:r>
          <w:r>
            <w:rPr>
              <w:rFonts w:hint="default" w:ascii="Times New Roman" w:hAnsi="Times New Roman" w:cs="Times New Roman" w:eastAsiaTheme="minorEastAsia"/>
              <w:color w:val="auto"/>
              <w:sz w:val="24"/>
              <w:szCs w:val="24"/>
              <w:highlight w:val="none"/>
            </w:rPr>
            <w:t>表五</w:t>
          </w:r>
          <w:r>
            <w:rPr>
              <w:rFonts w:hint="default" w:ascii="Times New Roman" w:hAnsi="Times New Roman" w:cs="Times New Roman" w:eastAsiaTheme="minorEastAsia"/>
              <w:color w:val="auto"/>
              <w:sz w:val="24"/>
              <w:szCs w:val="24"/>
            </w:rPr>
            <w:tab/>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PAGEREF _Toc30575 \h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22</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color w:val="auto"/>
              <w:sz w:val="24"/>
              <w:szCs w:val="24"/>
              <w:highlight w:val="none"/>
              <w:lang w:val="en-US" w:eastAsia="zh-CN" w:bidi="ar-SA"/>
            </w:rPr>
            <w:fldChar w:fldCharType="end"/>
          </w:r>
        </w:p>
        <w:p>
          <w:pPr>
            <w:pStyle w:val="11"/>
            <w:tabs>
              <w:tab w:val="right" w:leader="dot" w:pos="8306"/>
            </w:tabs>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highlight w:val="none"/>
              <w:lang w:val="en-US" w:eastAsia="zh-CN" w:bidi="ar-SA"/>
            </w:rPr>
            <w:fldChar w:fldCharType="begin"/>
          </w:r>
          <w:r>
            <w:rPr>
              <w:rFonts w:hint="default" w:ascii="Times New Roman" w:hAnsi="Times New Roman" w:cs="Times New Roman" w:eastAsiaTheme="minorEastAsia"/>
              <w:color w:val="auto"/>
              <w:sz w:val="24"/>
              <w:szCs w:val="24"/>
              <w:highlight w:val="none"/>
              <w:lang w:val="en-US" w:eastAsia="zh-CN" w:bidi="ar-SA"/>
            </w:rPr>
            <w:instrText xml:space="preserve"> HYPERLINK \l _Toc29658 </w:instrText>
          </w:r>
          <w:r>
            <w:rPr>
              <w:rFonts w:hint="default" w:ascii="Times New Roman" w:hAnsi="Times New Roman" w:cs="Times New Roman" w:eastAsiaTheme="minorEastAsia"/>
              <w:color w:val="auto"/>
              <w:sz w:val="24"/>
              <w:szCs w:val="24"/>
              <w:highlight w:val="none"/>
              <w:lang w:val="en-US" w:eastAsia="zh-CN" w:bidi="ar-SA"/>
            </w:rPr>
            <w:fldChar w:fldCharType="separate"/>
          </w:r>
          <w:r>
            <w:rPr>
              <w:rFonts w:hint="default" w:ascii="Times New Roman" w:hAnsi="Times New Roman" w:cs="Times New Roman" w:eastAsiaTheme="minorEastAsia"/>
              <w:color w:val="auto"/>
              <w:sz w:val="24"/>
              <w:szCs w:val="24"/>
              <w:highlight w:val="none"/>
            </w:rPr>
            <w:t>表六</w:t>
          </w:r>
          <w:r>
            <w:rPr>
              <w:rFonts w:hint="default" w:ascii="Times New Roman" w:hAnsi="Times New Roman" w:cs="Times New Roman" w:eastAsiaTheme="minorEastAsia"/>
              <w:color w:val="auto"/>
              <w:sz w:val="24"/>
              <w:szCs w:val="24"/>
            </w:rPr>
            <w:tab/>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PAGEREF _Toc29658 \h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29</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color w:val="auto"/>
              <w:sz w:val="24"/>
              <w:szCs w:val="24"/>
              <w:highlight w:val="none"/>
              <w:lang w:val="en-US" w:eastAsia="zh-CN" w:bidi="ar-SA"/>
            </w:rPr>
            <w:fldChar w:fldCharType="end"/>
          </w:r>
        </w:p>
        <w:p>
          <w:pPr>
            <w:pStyle w:val="11"/>
            <w:tabs>
              <w:tab w:val="right" w:leader="dot" w:pos="8306"/>
            </w:tabs>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highlight w:val="none"/>
              <w:lang w:val="en-US" w:eastAsia="zh-CN" w:bidi="ar-SA"/>
            </w:rPr>
            <w:fldChar w:fldCharType="begin"/>
          </w:r>
          <w:r>
            <w:rPr>
              <w:rFonts w:hint="default" w:ascii="Times New Roman" w:hAnsi="Times New Roman" w:cs="Times New Roman" w:eastAsiaTheme="minorEastAsia"/>
              <w:color w:val="auto"/>
              <w:sz w:val="24"/>
              <w:szCs w:val="24"/>
              <w:highlight w:val="none"/>
              <w:lang w:val="en-US" w:eastAsia="zh-CN" w:bidi="ar-SA"/>
            </w:rPr>
            <w:instrText xml:space="preserve"> HYPERLINK \l _Toc4946 </w:instrText>
          </w:r>
          <w:r>
            <w:rPr>
              <w:rFonts w:hint="default" w:ascii="Times New Roman" w:hAnsi="Times New Roman" w:cs="Times New Roman" w:eastAsiaTheme="minorEastAsia"/>
              <w:color w:val="auto"/>
              <w:sz w:val="24"/>
              <w:szCs w:val="24"/>
              <w:highlight w:val="none"/>
              <w:lang w:val="en-US" w:eastAsia="zh-CN" w:bidi="ar-SA"/>
            </w:rPr>
            <w:fldChar w:fldCharType="separate"/>
          </w:r>
          <w:r>
            <w:rPr>
              <w:rFonts w:hint="default" w:ascii="Times New Roman" w:hAnsi="Times New Roman" w:cs="Times New Roman" w:eastAsiaTheme="minorEastAsia"/>
              <w:color w:val="auto"/>
              <w:sz w:val="24"/>
              <w:szCs w:val="24"/>
              <w:highlight w:val="none"/>
            </w:rPr>
            <w:t>表七</w:t>
          </w:r>
          <w:r>
            <w:rPr>
              <w:rFonts w:hint="default" w:ascii="Times New Roman" w:hAnsi="Times New Roman" w:cs="Times New Roman" w:eastAsiaTheme="minorEastAsia"/>
              <w:color w:val="auto"/>
              <w:sz w:val="24"/>
              <w:szCs w:val="24"/>
            </w:rPr>
            <w:tab/>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PAGEREF _Toc4946 \h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32</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color w:val="auto"/>
              <w:sz w:val="24"/>
              <w:szCs w:val="24"/>
              <w:highlight w:val="none"/>
              <w:lang w:val="en-US" w:eastAsia="zh-CN" w:bidi="ar-SA"/>
            </w:rPr>
            <w:fldChar w:fldCharType="end"/>
          </w:r>
        </w:p>
        <w:p>
          <w:pPr>
            <w:pStyle w:val="11"/>
            <w:tabs>
              <w:tab w:val="right" w:leader="dot" w:pos="8306"/>
            </w:tabs>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highlight w:val="none"/>
              <w:lang w:val="en-US" w:eastAsia="zh-CN" w:bidi="ar-SA"/>
            </w:rPr>
            <w:fldChar w:fldCharType="begin"/>
          </w:r>
          <w:r>
            <w:rPr>
              <w:rFonts w:hint="default" w:ascii="Times New Roman" w:hAnsi="Times New Roman" w:cs="Times New Roman" w:eastAsiaTheme="minorEastAsia"/>
              <w:color w:val="auto"/>
              <w:sz w:val="24"/>
              <w:szCs w:val="24"/>
              <w:highlight w:val="none"/>
              <w:lang w:val="en-US" w:eastAsia="zh-CN" w:bidi="ar-SA"/>
            </w:rPr>
            <w:instrText xml:space="preserve"> HYPERLINK \l _Toc10163 </w:instrText>
          </w:r>
          <w:r>
            <w:rPr>
              <w:rFonts w:hint="default" w:ascii="Times New Roman" w:hAnsi="Times New Roman" w:cs="Times New Roman" w:eastAsiaTheme="minorEastAsia"/>
              <w:color w:val="auto"/>
              <w:sz w:val="24"/>
              <w:szCs w:val="24"/>
              <w:highlight w:val="none"/>
              <w:lang w:val="en-US" w:eastAsia="zh-CN" w:bidi="ar-SA"/>
            </w:rPr>
            <w:fldChar w:fldCharType="separate"/>
          </w:r>
          <w:r>
            <w:rPr>
              <w:rFonts w:hint="default" w:ascii="Times New Roman" w:hAnsi="Times New Roman" w:cs="Times New Roman" w:eastAsiaTheme="minorEastAsia"/>
              <w:color w:val="auto"/>
              <w:sz w:val="24"/>
              <w:szCs w:val="24"/>
              <w:highlight w:val="none"/>
            </w:rPr>
            <w:t>建设项目竣工环境保护“三同时”验收登记表</w:t>
          </w:r>
          <w:r>
            <w:rPr>
              <w:rFonts w:hint="default" w:ascii="Times New Roman" w:hAnsi="Times New Roman" w:cs="Times New Roman" w:eastAsiaTheme="minorEastAsia"/>
              <w:color w:val="auto"/>
              <w:sz w:val="24"/>
              <w:szCs w:val="24"/>
            </w:rPr>
            <w:tab/>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PAGEREF _Toc10163 \h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50</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color w:val="auto"/>
              <w:sz w:val="24"/>
              <w:szCs w:val="24"/>
              <w:highlight w:val="none"/>
              <w:lang w:val="en-US" w:eastAsia="zh-CN" w:bidi="ar-SA"/>
            </w:rPr>
            <w:fldChar w:fldCharType="end"/>
          </w:r>
        </w:p>
        <w:p>
          <w:pPr>
            <w:pStyle w:val="11"/>
            <w:tabs>
              <w:tab w:val="right" w:leader="dot" w:pos="8306"/>
            </w:tabs>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highlight w:val="none"/>
              <w:lang w:val="en-US" w:eastAsia="zh-CN" w:bidi="ar-SA"/>
            </w:rPr>
            <w:fldChar w:fldCharType="begin"/>
          </w:r>
          <w:r>
            <w:rPr>
              <w:rFonts w:hint="default" w:ascii="Times New Roman" w:hAnsi="Times New Roman" w:cs="Times New Roman" w:eastAsiaTheme="minorEastAsia"/>
              <w:color w:val="auto"/>
              <w:sz w:val="24"/>
              <w:szCs w:val="24"/>
              <w:highlight w:val="none"/>
              <w:lang w:val="en-US" w:eastAsia="zh-CN" w:bidi="ar-SA"/>
            </w:rPr>
            <w:instrText xml:space="preserve"> HYPERLINK \l _Toc16227 </w:instrText>
          </w:r>
          <w:r>
            <w:rPr>
              <w:rFonts w:hint="default" w:ascii="Times New Roman" w:hAnsi="Times New Roman" w:cs="Times New Roman" w:eastAsiaTheme="minorEastAsia"/>
              <w:color w:val="auto"/>
              <w:sz w:val="24"/>
              <w:szCs w:val="24"/>
              <w:highlight w:val="none"/>
              <w:lang w:val="en-US" w:eastAsia="zh-CN" w:bidi="ar-SA"/>
            </w:rPr>
            <w:fldChar w:fldCharType="separate"/>
          </w:r>
          <w:r>
            <w:rPr>
              <w:rFonts w:hint="default" w:ascii="Times New Roman" w:hAnsi="Times New Roman" w:cs="Times New Roman" w:eastAsiaTheme="minorEastAsia"/>
              <w:bCs/>
              <w:color w:val="auto"/>
              <w:sz w:val="24"/>
              <w:szCs w:val="24"/>
              <w:highlight w:val="none"/>
              <w:lang w:val="en-US" w:eastAsia="zh-CN"/>
            </w:rPr>
            <w:t>附图1项目地理位置</w:t>
          </w:r>
          <w:r>
            <w:rPr>
              <w:rFonts w:hint="default" w:ascii="Times New Roman" w:hAnsi="Times New Roman" w:cs="Times New Roman" w:eastAsiaTheme="minorEastAsia"/>
              <w:color w:val="auto"/>
              <w:sz w:val="24"/>
              <w:szCs w:val="24"/>
            </w:rPr>
            <w:tab/>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PAGEREF _Toc16227 \h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51</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color w:val="auto"/>
              <w:sz w:val="24"/>
              <w:szCs w:val="24"/>
              <w:highlight w:val="none"/>
              <w:lang w:val="en-US" w:eastAsia="zh-CN" w:bidi="ar-SA"/>
            </w:rPr>
            <w:fldChar w:fldCharType="end"/>
          </w:r>
        </w:p>
        <w:p>
          <w:pPr>
            <w:pStyle w:val="11"/>
            <w:tabs>
              <w:tab w:val="right" w:leader="dot" w:pos="8306"/>
            </w:tabs>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highlight w:val="none"/>
              <w:lang w:val="en-US" w:eastAsia="zh-CN" w:bidi="ar-SA"/>
            </w:rPr>
            <w:fldChar w:fldCharType="begin"/>
          </w:r>
          <w:r>
            <w:rPr>
              <w:rFonts w:hint="default" w:ascii="Times New Roman" w:hAnsi="Times New Roman" w:cs="Times New Roman" w:eastAsiaTheme="minorEastAsia"/>
              <w:color w:val="auto"/>
              <w:sz w:val="24"/>
              <w:szCs w:val="24"/>
              <w:highlight w:val="none"/>
              <w:lang w:val="en-US" w:eastAsia="zh-CN" w:bidi="ar-SA"/>
            </w:rPr>
            <w:instrText xml:space="preserve"> HYPERLINK \l _Toc12872 </w:instrText>
          </w:r>
          <w:r>
            <w:rPr>
              <w:rFonts w:hint="default" w:ascii="Times New Roman" w:hAnsi="Times New Roman" w:cs="Times New Roman" w:eastAsiaTheme="minorEastAsia"/>
              <w:color w:val="auto"/>
              <w:sz w:val="24"/>
              <w:szCs w:val="24"/>
              <w:highlight w:val="none"/>
              <w:lang w:val="en-US" w:eastAsia="zh-CN" w:bidi="ar-SA"/>
            </w:rPr>
            <w:fldChar w:fldCharType="separate"/>
          </w:r>
          <w:r>
            <w:rPr>
              <w:rFonts w:hint="default" w:ascii="Times New Roman" w:hAnsi="Times New Roman" w:cs="Times New Roman" w:eastAsiaTheme="minorEastAsia"/>
              <w:bCs/>
              <w:color w:val="auto"/>
              <w:sz w:val="24"/>
              <w:szCs w:val="24"/>
              <w:highlight w:val="none"/>
              <w:lang w:val="en-US" w:eastAsia="zh-CN"/>
            </w:rPr>
            <w:t>附图2  本项目总平面图</w:t>
          </w:r>
          <w:r>
            <w:rPr>
              <w:rFonts w:hint="default" w:ascii="Times New Roman" w:hAnsi="Times New Roman" w:cs="Times New Roman" w:eastAsiaTheme="minorEastAsia"/>
              <w:color w:val="auto"/>
              <w:sz w:val="24"/>
              <w:szCs w:val="24"/>
            </w:rPr>
            <w:tab/>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PAGEREF _Toc12872 \h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52</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color w:val="auto"/>
              <w:sz w:val="24"/>
              <w:szCs w:val="24"/>
              <w:highlight w:val="none"/>
              <w:lang w:val="en-US" w:eastAsia="zh-CN" w:bidi="ar-SA"/>
            </w:rPr>
            <w:fldChar w:fldCharType="end"/>
          </w:r>
        </w:p>
        <w:p>
          <w:pPr>
            <w:pStyle w:val="11"/>
            <w:tabs>
              <w:tab w:val="right" w:leader="dot" w:pos="8306"/>
            </w:tabs>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highlight w:val="none"/>
              <w:lang w:val="en-US" w:eastAsia="zh-CN" w:bidi="ar-SA"/>
            </w:rPr>
            <w:fldChar w:fldCharType="begin"/>
          </w:r>
          <w:r>
            <w:rPr>
              <w:rFonts w:hint="default" w:ascii="Times New Roman" w:hAnsi="Times New Roman" w:cs="Times New Roman" w:eastAsiaTheme="minorEastAsia"/>
              <w:color w:val="auto"/>
              <w:sz w:val="24"/>
              <w:szCs w:val="24"/>
              <w:highlight w:val="none"/>
              <w:lang w:val="en-US" w:eastAsia="zh-CN" w:bidi="ar-SA"/>
            </w:rPr>
            <w:instrText xml:space="preserve"> HYPERLINK \l _Toc16999 </w:instrText>
          </w:r>
          <w:r>
            <w:rPr>
              <w:rFonts w:hint="default" w:ascii="Times New Roman" w:hAnsi="Times New Roman" w:cs="Times New Roman" w:eastAsiaTheme="minorEastAsia"/>
              <w:color w:val="auto"/>
              <w:sz w:val="24"/>
              <w:szCs w:val="24"/>
              <w:highlight w:val="none"/>
              <w:lang w:val="en-US" w:eastAsia="zh-CN" w:bidi="ar-SA"/>
            </w:rPr>
            <w:fldChar w:fldCharType="separate"/>
          </w:r>
          <w:r>
            <w:rPr>
              <w:rFonts w:hint="default" w:ascii="Times New Roman" w:hAnsi="Times New Roman" w:cs="Times New Roman" w:eastAsiaTheme="minorEastAsia"/>
              <w:bCs/>
              <w:color w:val="auto"/>
              <w:sz w:val="24"/>
              <w:szCs w:val="24"/>
              <w:highlight w:val="none"/>
              <w:lang w:val="en-US" w:eastAsia="zh-CN"/>
            </w:rPr>
            <w:t>附图3企业现场照片</w:t>
          </w:r>
          <w:r>
            <w:rPr>
              <w:rFonts w:hint="default" w:ascii="Times New Roman" w:hAnsi="Times New Roman" w:cs="Times New Roman" w:eastAsiaTheme="minorEastAsia"/>
              <w:color w:val="auto"/>
              <w:sz w:val="24"/>
              <w:szCs w:val="24"/>
            </w:rPr>
            <w:tab/>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PAGEREF _Toc16999 \h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53</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color w:val="auto"/>
              <w:sz w:val="24"/>
              <w:szCs w:val="24"/>
              <w:highlight w:val="none"/>
              <w:lang w:val="en-US" w:eastAsia="zh-CN" w:bidi="ar-SA"/>
            </w:rPr>
            <w:fldChar w:fldCharType="end"/>
          </w:r>
        </w:p>
        <w:p>
          <w:pPr>
            <w:pStyle w:val="11"/>
            <w:tabs>
              <w:tab w:val="right" w:leader="dot" w:pos="8306"/>
            </w:tabs>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highlight w:val="none"/>
              <w:lang w:val="en-US" w:eastAsia="zh-CN" w:bidi="ar-SA"/>
            </w:rPr>
            <w:fldChar w:fldCharType="begin"/>
          </w:r>
          <w:r>
            <w:rPr>
              <w:rFonts w:hint="default" w:ascii="Times New Roman" w:hAnsi="Times New Roman" w:cs="Times New Roman" w:eastAsiaTheme="minorEastAsia"/>
              <w:color w:val="auto"/>
              <w:sz w:val="24"/>
              <w:szCs w:val="24"/>
              <w:highlight w:val="none"/>
              <w:lang w:val="en-US" w:eastAsia="zh-CN" w:bidi="ar-SA"/>
            </w:rPr>
            <w:instrText xml:space="preserve"> HYPERLINK \l _Toc21391 </w:instrText>
          </w:r>
          <w:r>
            <w:rPr>
              <w:rFonts w:hint="default" w:ascii="Times New Roman" w:hAnsi="Times New Roman" w:cs="Times New Roman" w:eastAsiaTheme="minorEastAsia"/>
              <w:color w:val="auto"/>
              <w:sz w:val="24"/>
              <w:szCs w:val="24"/>
              <w:highlight w:val="none"/>
              <w:lang w:val="en-US" w:eastAsia="zh-CN" w:bidi="ar-SA"/>
            </w:rPr>
            <w:fldChar w:fldCharType="separate"/>
          </w:r>
          <w:r>
            <w:rPr>
              <w:rFonts w:hint="default" w:ascii="Times New Roman" w:hAnsi="Times New Roman" w:cs="Times New Roman" w:eastAsiaTheme="minorEastAsia"/>
              <w:bCs/>
              <w:color w:val="auto"/>
              <w:sz w:val="24"/>
              <w:szCs w:val="24"/>
              <w:highlight w:val="none"/>
              <w:lang w:val="en-US" w:eastAsia="zh-CN"/>
            </w:rPr>
            <w:t>附图4项目监测点位示意图</w:t>
          </w:r>
          <w:r>
            <w:rPr>
              <w:rFonts w:hint="default" w:ascii="Times New Roman" w:hAnsi="Times New Roman" w:cs="Times New Roman" w:eastAsiaTheme="minorEastAsia"/>
              <w:color w:val="auto"/>
              <w:sz w:val="24"/>
              <w:szCs w:val="24"/>
            </w:rPr>
            <w:tab/>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PAGEREF _Toc21391 \h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55</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color w:val="auto"/>
              <w:sz w:val="24"/>
              <w:szCs w:val="24"/>
              <w:highlight w:val="none"/>
              <w:lang w:val="en-US" w:eastAsia="zh-CN" w:bidi="ar-SA"/>
            </w:rPr>
            <w:fldChar w:fldCharType="end"/>
          </w:r>
        </w:p>
        <w:p>
          <w:pPr>
            <w:pStyle w:val="11"/>
            <w:tabs>
              <w:tab w:val="right" w:leader="dot" w:pos="8306"/>
            </w:tabs>
            <w:rPr>
              <w:rFonts w:hint="default" w:ascii="Times New Roman" w:hAnsi="Times New Roman" w:cs="Times New Roman" w:eastAsiaTheme="minorEastAsia"/>
              <w:color w:val="auto"/>
              <w:sz w:val="24"/>
              <w:szCs w:val="24"/>
              <w:highlight w:val="none"/>
              <w:lang w:val="en-US" w:eastAsia="zh-CN" w:bidi="ar-SA"/>
            </w:rPr>
          </w:pPr>
        </w:p>
        <w:p>
          <w:pPr>
            <w:pStyle w:val="11"/>
            <w:tabs>
              <w:tab w:val="right" w:leader="dot" w:pos="8306"/>
            </w:tabs>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highlight w:val="none"/>
              <w:lang w:val="en-US" w:eastAsia="zh-CN" w:bidi="ar-SA"/>
            </w:rPr>
            <w:fldChar w:fldCharType="begin"/>
          </w:r>
          <w:r>
            <w:rPr>
              <w:rFonts w:hint="default" w:ascii="Times New Roman" w:hAnsi="Times New Roman" w:cs="Times New Roman" w:eastAsiaTheme="minorEastAsia"/>
              <w:color w:val="auto"/>
              <w:sz w:val="24"/>
              <w:szCs w:val="24"/>
              <w:highlight w:val="none"/>
              <w:lang w:val="en-US" w:eastAsia="zh-CN" w:bidi="ar-SA"/>
            </w:rPr>
            <w:instrText xml:space="preserve"> HYPERLINK \l _Toc10168 </w:instrText>
          </w:r>
          <w:r>
            <w:rPr>
              <w:rFonts w:hint="default" w:ascii="Times New Roman" w:hAnsi="Times New Roman" w:cs="Times New Roman" w:eastAsiaTheme="minorEastAsia"/>
              <w:color w:val="auto"/>
              <w:sz w:val="24"/>
              <w:szCs w:val="24"/>
              <w:highlight w:val="none"/>
              <w:lang w:val="en-US" w:eastAsia="zh-CN" w:bidi="ar-SA"/>
            </w:rPr>
            <w:fldChar w:fldCharType="separate"/>
          </w:r>
          <w:r>
            <w:rPr>
              <w:rFonts w:hint="default" w:ascii="Times New Roman" w:hAnsi="Times New Roman" w:cs="Times New Roman" w:eastAsiaTheme="minorEastAsia"/>
              <w:bCs/>
              <w:color w:val="auto"/>
              <w:sz w:val="24"/>
              <w:szCs w:val="24"/>
              <w:highlight w:val="none"/>
              <w:lang w:val="en-US" w:eastAsia="zh-CN"/>
            </w:rPr>
            <w:t>附件1环评批复</w:t>
          </w:r>
          <w:r>
            <w:rPr>
              <w:rFonts w:hint="default" w:ascii="Times New Roman" w:hAnsi="Times New Roman" w:cs="Times New Roman" w:eastAsiaTheme="minorEastAsia"/>
              <w:color w:val="auto"/>
              <w:sz w:val="24"/>
              <w:szCs w:val="24"/>
            </w:rPr>
            <w:tab/>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PAGEREF _Toc10168 \h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56</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color w:val="auto"/>
              <w:sz w:val="24"/>
              <w:szCs w:val="24"/>
              <w:highlight w:val="none"/>
              <w:lang w:val="en-US" w:eastAsia="zh-CN" w:bidi="ar-SA"/>
            </w:rPr>
            <w:fldChar w:fldCharType="end"/>
          </w:r>
        </w:p>
        <w:p>
          <w:pPr>
            <w:pStyle w:val="11"/>
            <w:tabs>
              <w:tab w:val="right" w:leader="dot" w:pos="8306"/>
            </w:tabs>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highlight w:val="none"/>
              <w:lang w:val="en-US" w:eastAsia="zh-CN" w:bidi="ar-SA"/>
            </w:rPr>
            <w:fldChar w:fldCharType="begin"/>
          </w:r>
          <w:r>
            <w:rPr>
              <w:rFonts w:hint="default" w:ascii="Times New Roman" w:hAnsi="Times New Roman" w:cs="Times New Roman" w:eastAsiaTheme="minorEastAsia"/>
              <w:color w:val="auto"/>
              <w:sz w:val="24"/>
              <w:szCs w:val="24"/>
              <w:highlight w:val="none"/>
              <w:lang w:val="en-US" w:eastAsia="zh-CN" w:bidi="ar-SA"/>
            </w:rPr>
            <w:instrText xml:space="preserve"> HYPERLINK \l _Toc28622 </w:instrText>
          </w:r>
          <w:r>
            <w:rPr>
              <w:rFonts w:hint="default" w:ascii="Times New Roman" w:hAnsi="Times New Roman" w:cs="Times New Roman" w:eastAsiaTheme="minorEastAsia"/>
              <w:color w:val="auto"/>
              <w:sz w:val="24"/>
              <w:szCs w:val="24"/>
              <w:highlight w:val="none"/>
              <w:lang w:val="en-US" w:eastAsia="zh-CN" w:bidi="ar-SA"/>
            </w:rPr>
            <w:fldChar w:fldCharType="separate"/>
          </w:r>
          <w:r>
            <w:rPr>
              <w:rFonts w:hint="default" w:ascii="Times New Roman" w:hAnsi="Times New Roman" w:cs="Times New Roman" w:eastAsiaTheme="minorEastAsia"/>
              <w:bCs/>
              <w:color w:val="auto"/>
              <w:sz w:val="24"/>
              <w:szCs w:val="24"/>
              <w:highlight w:val="none"/>
              <w:lang w:val="en-US" w:eastAsia="zh-CN"/>
            </w:rPr>
            <w:t>附件2营业执照</w:t>
          </w:r>
          <w:r>
            <w:rPr>
              <w:rFonts w:hint="default" w:ascii="Times New Roman" w:hAnsi="Times New Roman" w:cs="Times New Roman" w:eastAsiaTheme="minorEastAsia"/>
              <w:color w:val="auto"/>
              <w:sz w:val="24"/>
              <w:szCs w:val="24"/>
            </w:rPr>
            <w:tab/>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PAGEREF _Toc28622 \h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57</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color w:val="auto"/>
              <w:sz w:val="24"/>
              <w:szCs w:val="24"/>
              <w:highlight w:val="none"/>
              <w:lang w:val="en-US" w:eastAsia="zh-CN" w:bidi="ar-SA"/>
            </w:rPr>
            <w:fldChar w:fldCharType="end"/>
          </w:r>
        </w:p>
        <w:p>
          <w:pPr>
            <w:pStyle w:val="11"/>
            <w:tabs>
              <w:tab w:val="right" w:leader="dot" w:pos="8306"/>
            </w:tabs>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highlight w:val="none"/>
              <w:lang w:val="en-US" w:eastAsia="zh-CN" w:bidi="ar-SA"/>
            </w:rPr>
            <w:fldChar w:fldCharType="begin"/>
          </w:r>
          <w:r>
            <w:rPr>
              <w:rFonts w:hint="default" w:ascii="Times New Roman" w:hAnsi="Times New Roman" w:cs="Times New Roman" w:eastAsiaTheme="minorEastAsia"/>
              <w:color w:val="auto"/>
              <w:sz w:val="24"/>
              <w:szCs w:val="24"/>
              <w:highlight w:val="none"/>
              <w:lang w:val="en-US" w:eastAsia="zh-CN" w:bidi="ar-SA"/>
            </w:rPr>
            <w:instrText xml:space="preserve"> HYPERLINK \l _Toc30606 </w:instrText>
          </w:r>
          <w:r>
            <w:rPr>
              <w:rFonts w:hint="default" w:ascii="Times New Roman" w:hAnsi="Times New Roman" w:cs="Times New Roman" w:eastAsiaTheme="minorEastAsia"/>
              <w:color w:val="auto"/>
              <w:sz w:val="24"/>
              <w:szCs w:val="24"/>
              <w:highlight w:val="none"/>
              <w:lang w:val="en-US" w:eastAsia="zh-CN" w:bidi="ar-SA"/>
            </w:rPr>
            <w:fldChar w:fldCharType="separate"/>
          </w:r>
          <w:r>
            <w:rPr>
              <w:rFonts w:hint="default" w:ascii="Times New Roman" w:hAnsi="Times New Roman" w:cs="Times New Roman" w:eastAsiaTheme="minorEastAsia"/>
              <w:bCs/>
              <w:color w:val="auto"/>
              <w:sz w:val="24"/>
              <w:szCs w:val="24"/>
              <w:highlight w:val="none"/>
              <w:lang w:val="en-US" w:eastAsia="zh-CN"/>
            </w:rPr>
            <w:t>附件3土地证、房产证</w:t>
          </w:r>
          <w:r>
            <w:rPr>
              <w:rFonts w:hint="default" w:ascii="Times New Roman" w:hAnsi="Times New Roman" w:cs="Times New Roman" w:eastAsiaTheme="minorEastAsia"/>
              <w:color w:val="auto"/>
              <w:sz w:val="24"/>
              <w:szCs w:val="24"/>
            </w:rPr>
            <w:tab/>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PAGEREF _Toc30606 \h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58</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color w:val="auto"/>
              <w:sz w:val="24"/>
              <w:szCs w:val="24"/>
              <w:highlight w:val="none"/>
              <w:lang w:val="en-US" w:eastAsia="zh-CN" w:bidi="ar-SA"/>
            </w:rPr>
            <w:fldChar w:fldCharType="end"/>
          </w:r>
        </w:p>
        <w:p>
          <w:pPr>
            <w:pStyle w:val="11"/>
            <w:tabs>
              <w:tab w:val="right" w:leader="dot" w:pos="8306"/>
            </w:tabs>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highlight w:val="none"/>
              <w:lang w:val="en-US" w:eastAsia="zh-CN" w:bidi="ar-SA"/>
            </w:rPr>
            <w:fldChar w:fldCharType="begin"/>
          </w:r>
          <w:r>
            <w:rPr>
              <w:rFonts w:hint="default" w:ascii="Times New Roman" w:hAnsi="Times New Roman" w:cs="Times New Roman" w:eastAsiaTheme="minorEastAsia"/>
              <w:color w:val="auto"/>
              <w:sz w:val="24"/>
              <w:szCs w:val="24"/>
              <w:highlight w:val="none"/>
              <w:lang w:val="en-US" w:eastAsia="zh-CN" w:bidi="ar-SA"/>
            </w:rPr>
            <w:instrText xml:space="preserve"> HYPERLINK \l _Toc30523 </w:instrText>
          </w:r>
          <w:r>
            <w:rPr>
              <w:rFonts w:hint="default" w:ascii="Times New Roman" w:hAnsi="Times New Roman" w:cs="Times New Roman" w:eastAsiaTheme="minorEastAsia"/>
              <w:color w:val="auto"/>
              <w:sz w:val="24"/>
              <w:szCs w:val="24"/>
              <w:highlight w:val="none"/>
              <w:lang w:val="en-US" w:eastAsia="zh-CN" w:bidi="ar-SA"/>
            </w:rPr>
            <w:fldChar w:fldCharType="separate"/>
          </w:r>
          <w:r>
            <w:rPr>
              <w:rFonts w:hint="default" w:ascii="Times New Roman" w:hAnsi="Times New Roman" w:cs="Times New Roman" w:eastAsiaTheme="minorEastAsia"/>
              <w:bCs/>
              <w:color w:val="auto"/>
              <w:sz w:val="24"/>
              <w:szCs w:val="24"/>
              <w:highlight w:val="none"/>
              <w:lang w:val="en-US" w:eastAsia="zh-CN"/>
            </w:rPr>
            <w:t>附件4厂房租赁合同</w:t>
          </w:r>
          <w:r>
            <w:rPr>
              <w:rFonts w:hint="default" w:ascii="Times New Roman" w:hAnsi="Times New Roman" w:cs="Times New Roman" w:eastAsiaTheme="minorEastAsia"/>
              <w:color w:val="auto"/>
              <w:sz w:val="24"/>
              <w:szCs w:val="24"/>
            </w:rPr>
            <w:tab/>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PAGEREF _Toc30523 \h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63</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color w:val="auto"/>
              <w:sz w:val="24"/>
              <w:szCs w:val="24"/>
              <w:highlight w:val="none"/>
              <w:lang w:val="en-US" w:eastAsia="zh-CN" w:bidi="ar-SA"/>
            </w:rPr>
            <w:fldChar w:fldCharType="end"/>
          </w:r>
        </w:p>
        <w:p>
          <w:pPr>
            <w:pStyle w:val="11"/>
            <w:tabs>
              <w:tab w:val="right" w:leader="dot" w:pos="8306"/>
            </w:tabs>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highlight w:val="none"/>
              <w:lang w:val="en-US" w:eastAsia="zh-CN" w:bidi="ar-SA"/>
            </w:rPr>
            <w:fldChar w:fldCharType="begin"/>
          </w:r>
          <w:r>
            <w:rPr>
              <w:rFonts w:hint="default" w:ascii="Times New Roman" w:hAnsi="Times New Roman" w:cs="Times New Roman" w:eastAsiaTheme="minorEastAsia"/>
              <w:color w:val="auto"/>
              <w:sz w:val="24"/>
              <w:szCs w:val="24"/>
              <w:highlight w:val="none"/>
              <w:lang w:val="en-US" w:eastAsia="zh-CN" w:bidi="ar-SA"/>
            </w:rPr>
            <w:instrText xml:space="preserve"> HYPERLINK \l _Toc13231 </w:instrText>
          </w:r>
          <w:r>
            <w:rPr>
              <w:rFonts w:hint="default" w:ascii="Times New Roman" w:hAnsi="Times New Roman" w:cs="Times New Roman" w:eastAsiaTheme="minorEastAsia"/>
              <w:color w:val="auto"/>
              <w:sz w:val="24"/>
              <w:szCs w:val="24"/>
              <w:highlight w:val="none"/>
              <w:lang w:val="en-US" w:eastAsia="zh-CN" w:bidi="ar-SA"/>
            </w:rPr>
            <w:fldChar w:fldCharType="separate"/>
          </w:r>
          <w:r>
            <w:rPr>
              <w:rFonts w:hint="default" w:ascii="Times New Roman" w:hAnsi="Times New Roman" w:cs="Times New Roman" w:eastAsiaTheme="minorEastAsia"/>
              <w:bCs/>
              <w:color w:val="auto"/>
              <w:sz w:val="24"/>
              <w:szCs w:val="24"/>
              <w:highlight w:val="none"/>
              <w:lang w:val="en-US" w:eastAsia="zh-CN"/>
            </w:rPr>
            <w:t>附件5危废处理单位资质</w:t>
          </w:r>
          <w:r>
            <w:rPr>
              <w:rFonts w:hint="default" w:ascii="Times New Roman" w:hAnsi="Times New Roman" w:cs="Times New Roman" w:eastAsiaTheme="minorEastAsia"/>
              <w:color w:val="auto"/>
              <w:sz w:val="24"/>
              <w:szCs w:val="24"/>
            </w:rPr>
            <w:tab/>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PAGEREF _Toc13231 \h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66</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color w:val="auto"/>
              <w:sz w:val="24"/>
              <w:szCs w:val="24"/>
              <w:highlight w:val="none"/>
              <w:lang w:val="en-US" w:eastAsia="zh-CN" w:bidi="ar-SA"/>
            </w:rPr>
            <w:fldChar w:fldCharType="end"/>
          </w:r>
        </w:p>
        <w:p>
          <w:pPr>
            <w:pStyle w:val="11"/>
            <w:tabs>
              <w:tab w:val="right" w:leader="dot" w:pos="8306"/>
            </w:tabs>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highlight w:val="none"/>
              <w:lang w:val="en-US" w:eastAsia="zh-CN" w:bidi="ar-SA"/>
            </w:rPr>
            <w:fldChar w:fldCharType="begin"/>
          </w:r>
          <w:r>
            <w:rPr>
              <w:rFonts w:hint="default" w:ascii="Times New Roman" w:hAnsi="Times New Roman" w:cs="Times New Roman" w:eastAsiaTheme="minorEastAsia"/>
              <w:color w:val="auto"/>
              <w:sz w:val="24"/>
              <w:szCs w:val="24"/>
              <w:highlight w:val="none"/>
              <w:lang w:val="en-US" w:eastAsia="zh-CN" w:bidi="ar-SA"/>
            </w:rPr>
            <w:instrText xml:space="preserve"> HYPERLINK \l _Toc14212 </w:instrText>
          </w:r>
          <w:r>
            <w:rPr>
              <w:rFonts w:hint="default" w:ascii="Times New Roman" w:hAnsi="Times New Roman" w:cs="Times New Roman" w:eastAsiaTheme="minorEastAsia"/>
              <w:color w:val="auto"/>
              <w:sz w:val="24"/>
              <w:szCs w:val="24"/>
              <w:highlight w:val="none"/>
              <w:lang w:val="en-US" w:eastAsia="zh-CN" w:bidi="ar-SA"/>
            </w:rPr>
            <w:fldChar w:fldCharType="separate"/>
          </w:r>
          <w:r>
            <w:rPr>
              <w:rFonts w:hint="default" w:ascii="Times New Roman" w:hAnsi="Times New Roman" w:cs="Times New Roman" w:eastAsiaTheme="minorEastAsia"/>
              <w:bCs/>
              <w:color w:val="auto"/>
              <w:sz w:val="24"/>
              <w:szCs w:val="24"/>
              <w:highlight w:val="none"/>
              <w:lang w:val="en-US" w:eastAsia="zh-CN"/>
            </w:rPr>
            <w:t>附件6危废处置合同</w:t>
          </w:r>
          <w:r>
            <w:rPr>
              <w:rFonts w:hint="default" w:ascii="Times New Roman" w:hAnsi="Times New Roman" w:cs="Times New Roman" w:eastAsiaTheme="minorEastAsia"/>
              <w:color w:val="auto"/>
              <w:sz w:val="24"/>
              <w:szCs w:val="24"/>
            </w:rPr>
            <w:tab/>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PAGEREF _Toc14212 \h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69</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color w:val="auto"/>
              <w:sz w:val="24"/>
              <w:szCs w:val="24"/>
              <w:highlight w:val="none"/>
              <w:lang w:val="en-US" w:eastAsia="zh-CN" w:bidi="ar-SA"/>
            </w:rPr>
            <w:fldChar w:fldCharType="end"/>
          </w:r>
        </w:p>
        <w:p>
          <w:pPr>
            <w:pStyle w:val="11"/>
            <w:tabs>
              <w:tab w:val="right" w:leader="dot" w:pos="8306"/>
            </w:tabs>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highlight w:val="none"/>
              <w:lang w:val="en-US" w:eastAsia="zh-CN" w:bidi="ar-SA"/>
            </w:rPr>
            <w:fldChar w:fldCharType="begin"/>
          </w:r>
          <w:r>
            <w:rPr>
              <w:rFonts w:hint="default" w:ascii="Times New Roman" w:hAnsi="Times New Roman" w:cs="Times New Roman" w:eastAsiaTheme="minorEastAsia"/>
              <w:color w:val="auto"/>
              <w:sz w:val="24"/>
              <w:szCs w:val="24"/>
              <w:highlight w:val="none"/>
              <w:lang w:val="en-US" w:eastAsia="zh-CN" w:bidi="ar-SA"/>
            </w:rPr>
            <w:instrText xml:space="preserve"> HYPERLINK \l _Toc29894 </w:instrText>
          </w:r>
          <w:r>
            <w:rPr>
              <w:rFonts w:hint="default" w:ascii="Times New Roman" w:hAnsi="Times New Roman" w:cs="Times New Roman" w:eastAsiaTheme="minorEastAsia"/>
              <w:color w:val="auto"/>
              <w:sz w:val="24"/>
              <w:szCs w:val="24"/>
              <w:highlight w:val="none"/>
              <w:lang w:val="en-US" w:eastAsia="zh-CN" w:bidi="ar-SA"/>
            </w:rPr>
            <w:fldChar w:fldCharType="separate"/>
          </w:r>
          <w:r>
            <w:rPr>
              <w:rFonts w:hint="default" w:ascii="Times New Roman" w:hAnsi="Times New Roman" w:cs="Times New Roman" w:eastAsiaTheme="minorEastAsia"/>
              <w:bCs/>
              <w:color w:val="auto"/>
              <w:sz w:val="24"/>
              <w:szCs w:val="24"/>
              <w:highlight w:val="none"/>
              <w:lang w:val="en-US" w:eastAsia="zh-CN"/>
            </w:rPr>
            <w:t>附件7污水入网意见书</w:t>
          </w:r>
          <w:r>
            <w:rPr>
              <w:rFonts w:hint="default" w:ascii="Times New Roman" w:hAnsi="Times New Roman" w:cs="Times New Roman" w:eastAsiaTheme="minorEastAsia"/>
              <w:color w:val="auto"/>
              <w:sz w:val="24"/>
              <w:szCs w:val="24"/>
            </w:rPr>
            <w:tab/>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PAGEREF _Toc29894 \h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71</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color w:val="auto"/>
              <w:sz w:val="24"/>
              <w:szCs w:val="24"/>
              <w:highlight w:val="none"/>
              <w:lang w:val="en-US" w:eastAsia="zh-CN" w:bidi="ar-SA"/>
            </w:rPr>
            <w:fldChar w:fldCharType="end"/>
          </w:r>
        </w:p>
        <w:p>
          <w:pPr>
            <w:pStyle w:val="11"/>
            <w:tabs>
              <w:tab w:val="right" w:leader="dot" w:pos="8306"/>
            </w:tabs>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highlight w:val="none"/>
              <w:lang w:val="en-US" w:eastAsia="zh-CN" w:bidi="ar-SA"/>
            </w:rPr>
            <w:fldChar w:fldCharType="begin"/>
          </w:r>
          <w:r>
            <w:rPr>
              <w:rFonts w:hint="default" w:ascii="Times New Roman" w:hAnsi="Times New Roman" w:cs="Times New Roman" w:eastAsiaTheme="minorEastAsia"/>
              <w:color w:val="auto"/>
              <w:sz w:val="24"/>
              <w:szCs w:val="24"/>
              <w:highlight w:val="none"/>
              <w:lang w:val="en-US" w:eastAsia="zh-CN" w:bidi="ar-SA"/>
            </w:rPr>
            <w:instrText xml:space="preserve"> HYPERLINK \l _Toc31981 </w:instrText>
          </w:r>
          <w:r>
            <w:rPr>
              <w:rFonts w:hint="default" w:ascii="Times New Roman" w:hAnsi="Times New Roman" w:cs="Times New Roman" w:eastAsiaTheme="minorEastAsia"/>
              <w:color w:val="auto"/>
              <w:sz w:val="24"/>
              <w:szCs w:val="24"/>
              <w:highlight w:val="none"/>
              <w:lang w:val="en-US" w:eastAsia="zh-CN" w:bidi="ar-SA"/>
            </w:rPr>
            <w:fldChar w:fldCharType="separate"/>
          </w:r>
          <w:r>
            <w:rPr>
              <w:rFonts w:hint="default" w:ascii="Times New Roman" w:hAnsi="Times New Roman" w:cs="Times New Roman" w:eastAsiaTheme="minorEastAsia"/>
              <w:bCs/>
              <w:color w:val="auto"/>
              <w:sz w:val="24"/>
              <w:szCs w:val="24"/>
              <w:highlight w:val="none"/>
              <w:lang w:val="en-US" w:eastAsia="zh-CN"/>
            </w:rPr>
            <w:t>附件8企业排污登记回执</w:t>
          </w:r>
          <w:r>
            <w:rPr>
              <w:rFonts w:hint="default" w:ascii="Times New Roman" w:hAnsi="Times New Roman" w:cs="Times New Roman" w:eastAsiaTheme="minorEastAsia"/>
              <w:color w:val="auto"/>
              <w:sz w:val="24"/>
              <w:szCs w:val="24"/>
            </w:rPr>
            <w:tab/>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PAGEREF _Toc31981 \h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72</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color w:val="auto"/>
              <w:sz w:val="24"/>
              <w:szCs w:val="24"/>
              <w:highlight w:val="none"/>
              <w:lang w:val="en-US" w:eastAsia="zh-CN" w:bidi="ar-SA"/>
            </w:rPr>
            <w:fldChar w:fldCharType="end"/>
          </w:r>
        </w:p>
        <w:p>
          <w:pPr>
            <w:pStyle w:val="11"/>
            <w:tabs>
              <w:tab w:val="right" w:leader="dot" w:pos="8306"/>
            </w:tabs>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highlight w:val="none"/>
              <w:lang w:val="en-US" w:eastAsia="zh-CN" w:bidi="ar-SA"/>
            </w:rPr>
            <w:fldChar w:fldCharType="begin"/>
          </w:r>
          <w:r>
            <w:rPr>
              <w:rFonts w:hint="default" w:ascii="Times New Roman" w:hAnsi="Times New Roman" w:cs="Times New Roman" w:eastAsiaTheme="minorEastAsia"/>
              <w:color w:val="auto"/>
              <w:sz w:val="24"/>
              <w:szCs w:val="24"/>
              <w:highlight w:val="none"/>
              <w:lang w:val="en-US" w:eastAsia="zh-CN" w:bidi="ar-SA"/>
            </w:rPr>
            <w:instrText xml:space="preserve"> HYPERLINK \l _Toc5666 </w:instrText>
          </w:r>
          <w:r>
            <w:rPr>
              <w:rFonts w:hint="default" w:ascii="Times New Roman" w:hAnsi="Times New Roman" w:cs="Times New Roman" w:eastAsiaTheme="minorEastAsia"/>
              <w:color w:val="auto"/>
              <w:sz w:val="24"/>
              <w:szCs w:val="24"/>
              <w:highlight w:val="none"/>
              <w:lang w:val="en-US" w:eastAsia="zh-CN" w:bidi="ar-SA"/>
            </w:rPr>
            <w:fldChar w:fldCharType="separate"/>
          </w:r>
          <w:r>
            <w:rPr>
              <w:rFonts w:hint="default" w:ascii="Times New Roman" w:hAnsi="Times New Roman" w:cs="Times New Roman" w:eastAsiaTheme="minorEastAsia"/>
              <w:bCs/>
              <w:color w:val="auto"/>
              <w:sz w:val="24"/>
              <w:szCs w:val="24"/>
              <w:highlight w:val="none"/>
              <w:lang w:val="en-US" w:eastAsia="zh-CN"/>
            </w:rPr>
            <w:t>附件9检测报告</w:t>
          </w:r>
          <w:r>
            <w:rPr>
              <w:rFonts w:hint="default" w:ascii="Times New Roman" w:hAnsi="Times New Roman" w:cs="Times New Roman" w:eastAsiaTheme="minorEastAsia"/>
              <w:color w:val="auto"/>
              <w:sz w:val="24"/>
              <w:szCs w:val="24"/>
            </w:rPr>
            <w:tab/>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PAGEREF _Toc5666 \h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73</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color w:val="auto"/>
              <w:sz w:val="24"/>
              <w:szCs w:val="24"/>
              <w:highlight w:val="none"/>
              <w:lang w:val="en-US" w:eastAsia="zh-CN" w:bidi="ar-SA"/>
            </w:rPr>
            <w:fldChar w:fldCharType="end"/>
          </w:r>
        </w:p>
        <w:p>
          <w:pPr>
            <w:pStyle w:val="11"/>
            <w:tabs>
              <w:tab w:val="right" w:leader="dot" w:pos="8306"/>
            </w:tabs>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highlight w:val="none"/>
              <w:lang w:val="en-US" w:eastAsia="zh-CN" w:bidi="ar-SA"/>
            </w:rPr>
            <w:fldChar w:fldCharType="begin"/>
          </w:r>
          <w:r>
            <w:rPr>
              <w:rFonts w:hint="default" w:ascii="Times New Roman" w:hAnsi="Times New Roman" w:cs="Times New Roman" w:eastAsiaTheme="minorEastAsia"/>
              <w:color w:val="auto"/>
              <w:sz w:val="24"/>
              <w:szCs w:val="24"/>
              <w:highlight w:val="none"/>
              <w:lang w:val="en-US" w:eastAsia="zh-CN" w:bidi="ar-SA"/>
            </w:rPr>
            <w:instrText xml:space="preserve"> HYPERLINK \l _Toc8509 </w:instrText>
          </w:r>
          <w:r>
            <w:rPr>
              <w:rFonts w:hint="default" w:ascii="Times New Roman" w:hAnsi="Times New Roman" w:cs="Times New Roman" w:eastAsiaTheme="minorEastAsia"/>
              <w:color w:val="auto"/>
              <w:sz w:val="24"/>
              <w:szCs w:val="24"/>
              <w:highlight w:val="none"/>
              <w:lang w:val="en-US" w:eastAsia="zh-CN" w:bidi="ar-SA"/>
            </w:rPr>
            <w:fldChar w:fldCharType="separate"/>
          </w:r>
          <w:r>
            <w:rPr>
              <w:rFonts w:hint="default" w:ascii="Times New Roman" w:hAnsi="Times New Roman" w:cs="Times New Roman" w:eastAsiaTheme="minorEastAsia"/>
              <w:bCs/>
              <w:color w:val="auto"/>
              <w:sz w:val="24"/>
              <w:szCs w:val="24"/>
              <w:highlight w:val="none"/>
              <w:lang w:val="en-US" w:eastAsia="zh-CN"/>
            </w:rPr>
            <w:t>附件10雨污管线图</w:t>
          </w:r>
          <w:r>
            <w:rPr>
              <w:rFonts w:hint="default" w:ascii="Times New Roman" w:hAnsi="Times New Roman" w:cs="Times New Roman" w:eastAsiaTheme="minorEastAsia"/>
              <w:color w:val="auto"/>
              <w:sz w:val="24"/>
              <w:szCs w:val="24"/>
            </w:rPr>
            <w:tab/>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PAGEREF _Toc8509 \h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88</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color w:val="auto"/>
              <w:sz w:val="24"/>
              <w:szCs w:val="24"/>
              <w:highlight w:val="none"/>
              <w:lang w:val="en-US" w:eastAsia="zh-CN" w:bidi="ar-SA"/>
            </w:rPr>
            <w:fldChar w:fldCharType="end"/>
          </w:r>
        </w:p>
        <w:p>
          <w:pPr>
            <w:pStyle w:val="11"/>
            <w:tabs>
              <w:tab w:val="right" w:leader="dot" w:pos="8306"/>
            </w:tabs>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highlight w:val="none"/>
              <w:lang w:val="en-US" w:eastAsia="zh-CN" w:bidi="ar-SA"/>
            </w:rPr>
            <w:fldChar w:fldCharType="begin"/>
          </w:r>
          <w:r>
            <w:rPr>
              <w:rFonts w:hint="default" w:ascii="Times New Roman" w:hAnsi="Times New Roman" w:cs="Times New Roman" w:eastAsiaTheme="minorEastAsia"/>
              <w:color w:val="auto"/>
              <w:sz w:val="24"/>
              <w:szCs w:val="24"/>
              <w:highlight w:val="none"/>
              <w:lang w:val="en-US" w:eastAsia="zh-CN" w:bidi="ar-SA"/>
            </w:rPr>
            <w:instrText xml:space="preserve"> HYPERLINK \l _Toc30892 </w:instrText>
          </w:r>
          <w:r>
            <w:rPr>
              <w:rFonts w:hint="default" w:ascii="Times New Roman" w:hAnsi="Times New Roman" w:cs="Times New Roman" w:eastAsiaTheme="minorEastAsia"/>
              <w:color w:val="auto"/>
              <w:sz w:val="24"/>
              <w:szCs w:val="24"/>
              <w:highlight w:val="none"/>
              <w:lang w:val="en-US" w:eastAsia="zh-CN" w:bidi="ar-SA"/>
            </w:rPr>
            <w:fldChar w:fldCharType="separate"/>
          </w:r>
          <w:r>
            <w:rPr>
              <w:rFonts w:hint="default" w:ascii="Times New Roman" w:hAnsi="Times New Roman" w:cs="Times New Roman" w:eastAsiaTheme="minorEastAsia"/>
              <w:bCs/>
              <w:color w:val="auto"/>
              <w:sz w:val="24"/>
              <w:szCs w:val="24"/>
              <w:highlight w:val="none"/>
              <w:lang w:val="en-US" w:eastAsia="zh-CN"/>
            </w:rPr>
            <w:t>附件11验收监测期间工况记录表</w:t>
          </w:r>
          <w:r>
            <w:rPr>
              <w:rFonts w:hint="default" w:ascii="Times New Roman" w:hAnsi="Times New Roman" w:cs="Times New Roman" w:eastAsiaTheme="minorEastAsia"/>
              <w:color w:val="auto"/>
              <w:sz w:val="24"/>
              <w:szCs w:val="24"/>
            </w:rPr>
            <w:tab/>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PAGEREF _Toc30892 \h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89</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color w:val="auto"/>
              <w:sz w:val="24"/>
              <w:szCs w:val="24"/>
              <w:highlight w:val="none"/>
              <w:lang w:val="en-US" w:eastAsia="zh-CN" w:bidi="ar-SA"/>
            </w:rPr>
            <w:fldChar w:fldCharType="end"/>
          </w:r>
        </w:p>
        <w:p>
          <w:pPr>
            <w:pStyle w:val="11"/>
            <w:tabs>
              <w:tab w:val="right" w:leader="dot" w:pos="8306"/>
            </w:tabs>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highlight w:val="none"/>
              <w:lang w:val="en-US" w:eastAsia="zh-CN" w:bidi="ar-SA"/>
            </w:rPr>
            <w:fldChar w:fldCharType="begin"/>
          </w:r>
          <w:r>
            <w:rPr>
              <w:rFonts w:hint="default" w:ascii="Times New Roman" w:hAnsi="Times New Roman" w:cs="Times New Roman" w:eastAsiaTheme="minorEastAsia"/>
              <w:color w:val="auto"/>
              <w:sz w:val="24"/>
              <w:szCs w:val="24"/>
              <w:highlight w:val="none"/>
              <w:lang w:val="en-US" w:eastAsia="zh-CN" w:bidi="ar-SA"/>
            </w:rPr>
            <w:instrText xml:space="preserve"> HYPERLINK \l _Toc20814 </w:instrText>
          </w:r>
          <w:r>
            <w:rPr>
              <w:rFonts w:hint="default" w:ascii="Times New Roman" w:hAnsi="Times New Roman" w:cs="Times New Roman" w:eastAsiaTheme="minorEastAsia"/>
              <w:color w:val="auto"/>
              <w:sz w:val="24"/>
              <w:szCs w:val="24"/>
              <w:highlight w:val="none"/>
              <w:lang w:val="en-US" w:eastAsia="zh-CN" w:bidi="ar-SA"/>
            </w:rPr>
            <w:fldChar w:fldCharType="separate"/>
          </w:r>
          <w:r>
            <w:rPr>
              <w:rFonts w:hint="default" w:ascii="Times New Roman" w:hAnsi="Times New Roman" w:cs="Times New Roman" w:eastAsiaTheme="minorEastAsia"/>
              <w:bCs/>
              <w:color w:val="auto"/>
              <w:sz w:val="24"/>
              <w:szCs w:val="24"/>
              <w:highlight w:val="none"/>
              <w:lang w:val="en-US" w:eastAsia="zh-CN"/>
            </w:rPr>
            <w:t>附件12其他需要说明事项</w:t>
          </w:r>
          <w:r>
            <w:rPr>
              <w:rFonts w:hint="default" w:ascii="Times New Roman" w:hAnsi="Times New Roman" w:cs="Times New Roman" w:eastAsiaTheme="minorEastAsia"/>
              <w:color w:val="auto"/>
              <w:sz w:val="24"/>
              <w:szCs w:val="24"/>
            </w:rPr>
            <w:tab/>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PAGEREF _Toc20814 \h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90</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color w:val="auto"/>
              <w:sz w:val="24"/>
              <w:szCs w:val="24"/>
              <w:highlight w:val="none"/>
              <w:lang w:val="en-US" w:eastAsia="zh-CN" w:bidi="ar-SA"/>
            </w:rPr>
            <w:fldChar w:fldCharType="end"/>
          </w:r>
        </w:p>
        <w:p>
          <w:pPr>
            <w:pStyle w:val="11"/>
            <w:tabs>
              <w:tab w:val="right" w:leader="dot" w:pos="8306"/>
            </w:tabs>
            <w:rPr>
              <w:rFonts w:hint="default" w:ascii="Times New Roman" w:hAnsi="Times New Roman" w:cs="Times New Roman"/>
              <w:color w:val="auto"/>
            </w:rPr>
          </w:pPr>
          <w:r>
            <w:rPr>
              <w:rFonts w:hint="default" w:ascii="Times New Roman" w:hAnsi="Times New Roman" w:cs="Times New Roman" w:eastAsiaTheme="minorEastAsia"/>
              <w:color w:val="auto"/>
              <w:sz w:val="24"/>
              <w:szCs w:val="24"/>
              <w:highlight w:val="none"/>
              <w:lang w:val="en-US" w:eastAsia="zh-CN" w:bidi="ar-SA"/>
            </w:rPr>
            <w:fldChar w:fldCharType="begin"/>
          </w:r>
          <w:r>
            <w:rPr>
              <w:rFonts w:hint="default" w:ascii="Times New Roman" w:hAnsi="Times New Roman" w:cs="Times New Roman" w:eastAsiaTheme="minorEastAsia"/>
              <w:color w:val="auto"/>
              <w:sz w:val="24"/>
              <w:szCs w:val="24"/>
              <w:highlight w:val="none"/>
              <w:lang w:val="en-US" w:eastAsia="zh-CN" w:bidi="ar-SA"/>
            </w:rPr>
            <w:instrText xml:space="preserve"> HYPERLINK \l _Toc3853 </w:instrText>
          </w:r>
          <w:r>
            <w:rPr>
              <w:rFonts w:hint="default" w:ascii="Times New Roman" w:hAnsi="Times New Roman" w:cs="Times New Roman" w:eastAsiaTheme="minorEastAsia"/>
              <w:color w:val="auto"/>
              <w:sz w:val="24"/>
              <w:szCs w:val="24"/>
              <w:highlight w:val="none"/>
              <w:lang w:val="en-US" w:eastAsia="zh-CN" w:bidi="ar-SA"/>
            </w:rPr>
            <w:fldChar w:fldCharType="separate"/>
          </w:r>
          <w:r>
            <w:rPr>
              <w:rFonts w:hint="default" w:ascii="Times New Roman" w:hAnsi="Times New Roman" w:cs="Times New Roman" w:eastAsiaTheme="minorEastAsia"/>
              <w:bCs/>
              <w:color w:val="auto"/>
              <w:sz w:val="24"/>
              <w:szCs w:val="24"/>
              <w:highlight w:val="none"/>
              <w:lang w:val="en-US" w:eastAsia="zh-CN"/>
            </w:rPr>
            <w:t>附件13竣工环保验收意见</w:t>
          </w:r>
          <w:r>
            <w:rPr>
              <w:rFonts w:hint="default" w:ascii="Times New Roman" w:hAnsi="Times New Roman" w:cs="Times New Roman" w:eastAsiaTheme="minorEastAsia"/>
              <w:color w:val="auto"/>
              <w:sz w:val="24"/>
              <w:szCs w:val="24"/>
            </w:rPr>
            <w:tab/>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PAGEREF _Toc3853 \h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91</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color w:val="auto"/>
              <w:sz w:val="24"/>
              <w:szCs w:val="24"/>
              <w:highlight w:val="none"/>
              <w:lang w:val="en-US" w:eastAsia="zh-CN" w:bidi="ar-SA"/>
            </w:rPr>
            <w:fldChar w:fldCharType="end"/>
          </w:r>
        </w:p>
        <w:p>
          <w:pPr>
            <w:rPr>
              <w:rFonts w:hint="default" w:ascii="Times New Roman" w:hAnsi="Times New Roman" w:eastAsia="宋体" w:cs="Times New Roman"/>
              <w:color w:val="auto"/>
              <w:sz w:val="22"/>
              <w:szCs w:val="22"/>
              <w:highlight w:val="none"/>
              <w:lang w:val="en-US" w:eastAsia="zh-CN" w:bidi="ar-SA"/>
            </w:rPr>
          </w:pPr>
          <w:r>
            <w:rPr>
              <w:rFonts w:hint="default" w:ascii="Times New Roman" w:hAnsi="Times New Roman" w:eastAsia="宋体" w:cs="Times New Roman"/>
              <w:color w:val="auto"/>
              <w:szCs w:val="24"/>
              <w:highlight w:val="none"/>
              <w:lang w:val="en-US" w:eastAsia="zh-CN" w:bidi="ar-SA"/>
            </w:rPr>
            <w:fldChar w:fldCharType="end"/>
          </w:r>
        </w:p>
      </w:sdtContent>
    </w:sdt>
    <w:p>
      <w:pPr>
        <w:rPr>
          <w:rFonts w:hint="default" w:ascii="Times New Roman" w:hAnsi="Times New Roman" w:eastAsia="宋体" w:cs="Times New Roman"/>
          <w:color w:val="auto"/>
          <w:sz w:val="22"/>
          <w:szCs w:val="22"/>
          <w:highlight w:val="none"/>
          <w:lang w:val="en-US" w:eastAsia="zh-CN" w:bidi="ar-SA"/>
        </w:rPr>
      </w:pPr>
    </w:p>
    <w:p>
      <w:pPr>
        <w:rPr>
          <w:rFonts w:hint="default" w:ascii="Times New Roman" w:hAnsi="Times New Roman" w:eastAsia="宋体" w:cs="Times New Roman"/>
          <w:b/>
          <w:color w:val="auto"/>
          <w:sz w:val="22"/>
          <w:szCs w:val="22"/>
          <w:highlight w:val="none"/>
          <w:lang w:val="en-US" w:eastAsia="zh-CN" w:bidi="ar-SA"/>
        </w:rPr>
        <w:sectPr>
          <w:headerReference r:id="rId5" w:type="default"/>
          <w:footerReference r:id="rId6" w:type="default"/>
          <w:pgSz w:w="11906" w:h="16838"/>
          <w:pgMar w:top="1440" w:right="1800" w:bottom="1440" w:left="1800" w:header="708" w:footer="708" w:gutter="0"/>
          <w:pgBorders>
            <w:top w:val="none" w:sz="0" w:space="0"/>
            <w:left w:val="none" w:sz="0" w:space="0"/>
            <w:bottom w:val="none" w:sz="0" w:space="0"/>
            <w:right w:val="none" w:sz="0" w:space="0"/>
          </w:pgBorders>
          <w:pgNumType w:start="1"/>
          <w:cols w:space="720" w:num="1"/>
          <w:docGrid w:linePitch="360" w:charSpace="0"/>
        </w:sectPr>
      </w:pPr>
    </w:p>
    <w:p>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outlineLvl w:val="0"/>
        <w:rPr>
          <w:rFonts w:hint="default" w:ascii="Times New Roman" w:hAnsi="Times New Roman" w:eastAsia="宋体" w:cs="Times New Roman"/>
          <w:color w:val="auto"/>
          <w:highlight w:val="none"/>
        </w:rPr>
      </w:pPr>
      <w:bookmarkStart w:id="0" w:name="_Toc22685"/>
      <w:r>
        <w:rPr>
          <w:rFonts w:hint="default" w:ascii="Times New Roman" w:hAnsi="Times New Roman" w:eastAsia="宋体" w:cs="Times New Roman"/>
          <w:b/>
          <w:bCs/>
          <w:color w:val="auto"/>
          <w:kern w:val="0"/>
          <w:sz w:val="31"/>
          <w:szCs w:val="31"/>
          <w:highlight w:val="none"/>
          <w:lang w:val="en-US" w:eastAsia="zh-CN" w:bidi="ar"/>
        </w:rPr>
        <w:t>前 言</w:t>
      </w:r>
      <w:bookmarkEnd w:id="0"/>
    </w:p>
    <w:p>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1、公司介绍</w:t>
      </w:r>
    </w:p>
    <w:p>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both"/>
        <w:textAlignment w:val="auto"/>
        <w:rPr>
          <w:color w:val="auto"/>
        </w:rPr>
      </w:pPr>
      <w:r>
        <w:rPr>
          <w:rFonts w:hint="eastAsia"/>
          <w:color w:val="auto"/>
        </w:rPr>
        <w:t>2022年11月</w:t>
      </w:r>
      <w:r>
        <w:rPr>
          <w:color w:val="auto"/>
        </w:rPr>
        <w:t>杭州高腾机电科技有限公司与绍兴滨</w:t>
      </w:r>
      <w:r>
        <w:rPr>
          <w:rFonts w:hint="eastAsia"/>
          <w:color w:val="auto"/>
        </w:rPr>
        <w:t>海新</w:t>
      </w:r>
      <w:r>
        <w:rPr>
          <w:color w:val="auto"/>
        </w:rPr>
        <w:t>区管理委员会签订投资协议书，</w:t>
      </w:r>
      <w:r>
        <w:rPr>
          <w:rFonts w:hint="eastAsia"/>
          <w:color w:val="auto"/>
        </w:rPr>
        <w:t>拟</w:t>
      </w:r>
      <w:r>
        <w:rPr>
          <w:color w:val="auto"/>
        </w:rPr>
        <w:t>在滨海新区江</w:t>
      </w:r>
      <w:r>
        <w:rPr>
          <w:rFonts w:hint="eastAsia"/>
          <w:color w:val="auto"/>
        </w:rPr>
        <w:t>滨</w:t>
      </w:r>
      <w:r>
        <w:rPr>
          <w:color w:val="auto"/>
        </w:rPr>
        <w:t>片区内新征工业用地</w:t>
      </w:r>
      <w:r>
        <w:rPr>
          <w:rFonts w:hint="eastAsia"/>
          <w:color w:val="auto"/>
        </w:rPr>
        <w:t>，</w:t>
      </w:r>
      <w:r>
        <w:rPr>
          <w:color w:val="auto"/>
        </w:rPr>
        <w:t>投资建设</w:t>
      </w:r>
      <w:r>
        <w:rPr>
          <w:rFonts w:hint="eastAsia"/>
          <w:color w:val="auto"/>
        </w:rPr>
        <w:t>高腾智能纺机装备产业化项目。</w:t>
      </w:r>
      <w:r>
        <w:rPr>
          <w:color w:val="auto"/>
        </w:rPr>
        <w:t>现杭州高腾机电科技有限公司</w:t>
      </w:r>
      <w:r>
        <w:rPr>
          <w:rFonts w:hint="eastAsia"/>
          <w:color w:val="auto"/>
        </w:rPr>
        <w:t>于2022年12月100</w:t>
      </w:r>
      <w:r>
        <w:rPr>
          <w:color w:val="auto"/>
        </w:rPr>
        <w:t>%持股</w:t>
      </w:r>
      <w:r>
        <w:rPr>
          <w:rFonts w:hint="eastAsia"/>
          <w:color w:val="auto"/>
        </w:rPr>
        <w:t>成立</w:t>
      </w:r>
      <w:r>
        <w:rPr>
          <w:color w:val="auto"/>
        </w:rPr>
        <w:t>浙江高睿达科技有限公司</w:t>
      </w:r>
      <w:r>
        <w:rPr>
          <w:rFonts w:hint="eastAsia"/>
          <w:color w:val="auto"/>
        </w:rPr>
        <w:t>，</w:t>
      </w:r>
      <w:r>
        <w:rPr>
          <w:color w:val="auto"/>
        </w:rPr>
        <w:t>投资</w:t>
      </w:r>
      <w:r>
        <w:rPr>
          <w:rFonts w:hint="eastAsia"/>
          <w:color w:val="auto"/>
        </w:rPr>
        <w:t>100000.25万元建设高腾智能纺机装备产业化项目。</w:t>
      </w:r>
      <w:r>
        <w:rPr>
          <w:color w:val="auto"/>
        </w:rPr>
        <w:t>企业拟在绍兴滨海新区购置</w:t>
      </w:r>
      <w:r>
        <w:rPr>
          <w:rFonts w:hint="eastAsia"/>
          <w:color w:val="auto"/>
        </w:rPr>
        <w:t>土</w:t>
      </w:r>
      <w:r>
        <w:rPr>
          <w:color w:val="auto"/>
        </w:rPr>
        <w:t>地61970.95平方米(92.96亩)，新建厂房、</w:t>
      </w:r>
      <w:r>
        <w:rPr>
          <w:rFonts w:hint="eastAsia"/>
          <w:color w:val="auto"/>
        </w:rPr>
        <w:t>办公楼</w:t>
      </w:r>
      <w:r>
        <w:rPr>
          <w:color w:val="auto"/>
        </w:rPr>
        <w:t>、宿舍及配套建筑，总建筑面积113836.78平方米。项目依托相关专利、技术团队，采用成熟的加工技术，</w:t>
      </w:r>
      <w:r>
        <w:rPr>
          <w:rFonts w:hint="eastAsia"/>
          <w:color w:val="auto"/>
        </w:rPr>
        <w:t>运用</w:t>
      </w:r>
      <w:r>
        <w:rPr>
          <w:color w:val="auto"/>
        </w:rPr>
        <w:t>专业的生产及辅助设备，建设智能可视化纺机装备产业化生产线，可实现年产35000台自动化纺机的生产能力。本项目已于202</w:t>
      </w:r>
      <w:r>
        <w:rPr>
          <w:rFonts w:hint="eastAsia"/>
          <w:color w:val="auto"/>
        </w:rPr>
        <w:t>3</w:t>
      </w:r>
      <w:r>
        <w:rPr>
          <w:color w:val="auto"/>
        </w:rPr>
        <w:t>年</w:t>
      </w:r>
      <w:r>
        <w:rPr>
          <w:rFonts w:hint="eastAsia"/>
          <w:color w:val="auto"/>
        </w:rPr>
        <w:t>6</w:t>
      </w:r>
      <w:r>
        <w:rPr>
          <w:color w:val="auto"/>
        </w:rPr>
        <w:t>月1</w:t>
      </w:r>
      <w:r>
        <w:rPr>
          <w:rFonts w:hint="eastAsia"/>
          <w:color w:val="auto"/>
        </w:rPr>
        <w:t>6</w:t>
      </w:r>
      <w:r>
        <w:rPr>
          <w:color w:val="auto"/>
        </w:rPr>
        <w:t>日通过</w:t>
      </w:r>
      <w:r>
        <w:rPr>
          <w:rFonts w:hint="eastAsia"/>
          <w:color w:val="auto"/>
        </w:rPr>
        <w:t>绍兴滨海</w:t>
      </w:r>
      <w:r>
        <w:rPr>
          <w:color w:val="auto"/>
        </w:rPr>
        <w:t>新区</w:t>
      </w:r>
      <w:r>
        <w:rPr>
          <w:rFonts w:hint="eastAsia"/>
          <w:color w:val="auto"/>
        </w:rPr>
        <w:t>管理</w:t>
      </w:r>
      <w:r>
        <w:rPr>
          <w:color w:val="auto"/>
        </w:rPr>
        <w:t>委员会经济发展局在线备案</w:t>
      </w:r>
      <w:r>
        <w:rPr>
          <w:rFonts w:hint="eastAsia"/>
          <w:color w:val="auto"/>
          <w:lang w:eastAsia="zh-CN"/>
        </w:rPr>
        <w:t>。</w:t>
      </w:r>
    </w:p>
    <w:p>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color w:val="auto"/>
          <w:lang w:val="en-US" w:eastAsia="zh-CN"/>
        </w:rPr>
        <w:t>企业委托浙江省工业环保设计研究院有限公司编制了《</w:t>
      </w:r>
      <w:r>
        <w:rPr>
          <w:rFonts w:hint="eastAsia" w:ascii="Times New Roman" w:hAnsi="Times New Roman" w:cs="Times New Roman"/>
          <w:color w:val="auto"/>
          <w:kern w:val="2"/>
          <w:szCs w:val="24"/>
        </w:rPr>
        <w:t>高腾智能纺机装备产业化项目</w:t>
      </w:r>
      <w:r>
        <w:rPr>
          <w:color w:val="auto"/>
        </w:rPr>
        <w:t>环境影响登记表</w:t>
      </w:r>
      <w:r>
        <w:rPr>
          <w:rFonts w:hint="eastAsia"/>
          <w:color w:val="auto"/>
          <w:lang w:val="en-US" w:eastAsia="zh-CN"/>
        </w:rPr>
        <w:t>》于202</w:t>
      </w:r>
      <w:r>
        <w:rPr>
          <w:rFonts w:hint="default"/>
          <w:color w:val="auto"/>
          <w:lang w:eastAsia="zh-CN"/>
        </w:rPr>
        <w:t>5</w:t>
      </w:r>
      <w:r>
        <w:rPr>
          <w:rFonts w:hint="eastAsia"/>
          <w:color w:val="auto"/>
          <w:lang w:val="en-US" w:eastAsia="zh-CN"/>
        </w:rPr>
        <w:t>年</w:t>
      </w:r>
      <w:r>
        <w:rPr>
          <w:rFonts w:hint="default"/>
          <w:color w:val="auto"/>
          <w:lang w:eastAsia="zh-CN"/>
        </w:rPr>
        <w:t>2</w:t>
      </w:r>
      <w:r>
        <w:rPr>
          <w:rFonts w:hint="eastAsia"/>
          <w:color w:val="auto"/>
          <w:lang w:val="en-US" w:eastAsia="zh-CN"/>
        </w:rPr>
        <w:t>月</w:t>
      </w:r>
      <w:r>
        <w:rPr>
          <w:rFonts w:hint="default"/>
          <w:color w:val="auto"/>
          <w:lang w:eastAsia="zh-CN"/>
        </w:rPr>
        <w:t>14</w:t>
      </w:r>
      <w:r>
        <w:rPr>
          <w:rFonts w:hint="eastAsia"/>
          <w:color w:val="auto"/>
          <w:lang w:val="en-US" w:eastAsia="zh-CN"/>
        </w:rPr>
        <w:t>日通过绍兴市生态环境局备案，</w:t>
      </w:r>
      <w:r>
        <w:rPr>
          <w:rFonts w:hint="eastAsia"/>
          <w:color w:val="auto"/>
        </w:rPr>
        <w:t>绍市环滨备〔2025〕3号</w:t>
      </w:r>
      <w:r>
        <w:rPr>
          <w:rFonts w:hint="eastAsia"/>
          <w:color w:val="auto"/>
          <w:lang w:eastAsia="zh-CN"/>
        </w:rPr>
        <w:t>。</w:t>
      </w:r>
      <w:r>
        <w:rPr>
          <w:color w:val="auto"/>
        </w:rPr>
        <w:t>202</w:t>
      </w:r>
      <w:r>
        <w:rPr>
          <w:rFonts w:hint="eastAsia"/>
          <w:color w:val="auto"/>
          <w:lang w:val="en-US" w:eastAsia="zh-CN"/>
        </w:rPr>
        <w:t>5</w:t>
      </w:r>
      <w:r>
        <w:rPr>
          <w:color w:val="auto"/>
        </w:rPr>
        <w:t>年</w:t>
      </w:r>
      <w:r>
        <w:rPr>
          <w:rFonts w:hint="eastAsia"/>
          <w:color w:val="auto"/>
          <w:lang w:val="en-US" w:eastAsia="zh-CN"/>
        </w:rPr>
        <w:t>4</w:t>
      </w:r>
      <w:r>
        <w:rPr>
          <w:color w:val="auto"/>
        </w:rPr>
        <w:t>月</w:t>
      </w:r>
      <w:r>
        <w:rPr>
          <w:rFonts w:hint="eastAsia"/>
          <w:color w:val="auto"/>
          <w:lang w:val="en-US" w:eastAsia="zh-CN"/>
        </w:rPr>
        <w:t>9</w:t>
      </w:r>
      <w:r>
        <w:rPr>
          <w:color w:val="auto"/>
        </w:rPr>
        <w:t>日，取得了排污许可（登记编号：</w:t>
      </w:r>
      <w:r>
        <w:rPr>
          <w:rFonts w:hint="eastAsia"/>
          <w:color w:val="auto"/>
        </w:rPr>
        <w:t>91330602MAC4RHUH6H001X</w:t>
      </w:r>
      <w:r>
        <w:rPr>
          <w:color w:val="auto"/>
        </w:rPr>
        <w:t>）。</w:t>
      </w:r>
    </w:p>
    <w:p>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根据目前市场供需情况，企业决定分期建设，先投入部分设备。分期建设过程中项目环保设备同时设计，同时建设并同时竣工投产。</w:t>
      </w:r>
    </w:p>
    <w:p>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2025年</w:t>
      </w:r>
      <w:r>
        <w:rPr>
          <w:rFonts w:hint="default" w:cs="Times New Roman"/>
          <w:color w:val="auto"/>
          <w:kern w:val="0"/>
          <w:sz w:val="24"/>
          <w:szCs w:val="24"/>
          <w:highlight w:val="none"/>
          <w:lang w:eastAsia="zh-CN" w:bidi="ar"/>
        </w:rPr>
        <w:t>4</w:t>
      </w:r>
      <w:r>
        <w:rPr>
          <w:rFonts w:hint="default" w:ascii="Times New Roman" w:hAnsi="Times New Roman" w:eastAsia="宋体" w:cs="Times New Roman"/>
          <w:color w:val="auto"/>
          <w:kern w:val="0"/>
          <w:sz w:val="24"/>
          <w:szCs w:val="24"/>
          <w:highlight w:val="none"/>
          <w:lang w:val="en-US" w:eastAsia="zh-CN" w:bidi="ar"/>
        </w:rPr>
        <w:t>月项目开始调试。</w:t>
      </w:r>
    </w:p>
    <w:p>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根据现场进踏勘和相关的资料，项目环保设施正常运行，在此基础上编制了本项目竣工环境保护先行验收监测报告表。</w:t>
      </w:r>
    </w:p>
    <w:p>
      <w:pPr>
        <w:pStyle w:val="10"/>
        <w:rPr>
          <w:rFonts w:hint="default" w:ascii="Times New Roman" w:hAnsi="Times New Roman" w:eastAsia="宋体" w:cs="Times New Roman"/>
          <w:color w:val="auto"/>
          <w:kern w:val="0"/>
          <w:sz w:val="24"/>
          <w:szCs w:val="24"/>
          <w:highlight w:val="none"/>
          <w:lang w:val="en-US" w:eastAsia="zh-CN" w:bidi="ar"/>
        </w:rPr>
      </w:pPr>
    </w:p>
    <w:p>
      <w:pPr>
        <w:pStyle w:val="11"/>
        <w:rPr>
          <w:rFonts w:hint="default" w:ascii="Times New Roman" w:hAnsi="Times New Roman" w:eastAsia="宋体" w:cs="Times New Roman"/>
          <w:color w:val="auto"/>
          <w:highlight w:val="none"/>
        </w:rPr>
        <w:sectPr>
          <w:pgSz w:w="11906" w:h="16838"/>
          <w:pgMar w:top="1440" w:right="1800" w:bottom="1440" w:left="1800" w:header="708" w:footer="708" w:gutter="0"/>
          <w:pgBorders>
            <w:top w:val="none" w:sz="0" w:space="0"/>
            <w:left w:val="none" w:sz="0" w:space="0"/>
            <w:bottom w:val="none" w:sz="0" w:space="0"/>
            <w:right w:val="none" w:sz="0" w:space="0"/>
          </w:pgBorders>
          <w:pgNumType w:start="1"/>
          <w:cols w:space="720" w:num="1"/>
          <w:docGrid w:linePitch="360" w:charSpace="0"/>
        </w:sectPr>
      </w:pPr>
    </w:p>
    <w:p>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auto"/>
          <w:sz w:val="21"/>
          <w:szCs w:val="21"/>
          <w:highlight w:val="none"/>
        </w:rPr>
      </w:pPr>
      <w:bookmarkStart w:id="1" w:name="_Toc13194"/>
      <w:r>
        <w:rPr>
          <w:rFonts w:hint="default" w:ascii="Times New Roman" w:hAnsi="Times New Roman" w:eastAsia="宋体" w:cs="Times New Roman"/>
          <w:b/>
          <w:color w:val="auto"/>
          <w:sz w:val="21"/>
          <w:szCs w:val="21"/>
          <w:highlight w:val="none"/>
        </w:rPr>
        <w:t>表一</w:t>
      </w:r>
      <w:bookmarkEnd w:id="1"/>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2264"/>
        <w:gridCol w:w="2032"/>
        <w:gridCol w:w="627"/>
        <w:gridCol w:w="736"/>
        <w:gridCol w:w="883"/>
      </w:tblGrid>
      <w:tr>
        <w:trPr>
          <w:trHeight w:val="680" w:hRule="atLeast"/>
          <w:jc w:val="center"/>
        </w:trPr>
        <w:tc>
          <w:tcPr>
            <w:tcW w:w="1980"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6542"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高腾智能纺机装备产业化项目</w:t>
            </w:r>
          </w:p>
        </w:tc>
      </w:tr>
      <w:tr>
        <w:trPr>
          <w:trHeight w:val="680" w:hRule="atLeast"/>
          <w:jc w:val="center"/>
        </w:trPr>
        <w:tc>
          <w:tcPr>
            <w:tcW w:w="1980"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建设单位名称</w:t>
            </w:r>
          </w:p>
        </w:tc>
        <w:tc>
          <w:tcPr>
            <w:tcW w:w="6542"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浙江高睿达科技有限公司</w:t>
            </w:r>
          </w:p>
        </w:tc>
      </w:tr>
      <w:tr>
        <w:trPr>
          <w:trHeight w:val="680" w:hRule="atLeast"/>
          <w:jc w:val="center"/>
        </w:trPr>
        <w:tc>
          <w:tcPr>
            <w:tcW w:w="1980"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建设项目性质</w:t>
            </w:r>
          </w:p>
        </w:tc>
        <w:tc>
          <w:tcPr>
            <w:tcW w:w="6542"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新</w:t>
            </w:r>
            <w:r>
              <w:rPr>
                <w:rFonts w:hint="default" w:ascii="Times New Roman" w:hAnsi="Times New Roman" w:eastAsia="宋体" w:cs="Times New Roman"/>
                <w:color w:val="auto"/>
                <w:sz w:val="24"/>
                <w:szCs w:val="24"/>
                <w:highlight w:val="none"/>
                <w:lang w:val="en-US" w:eastAsia="zh-CN"/>
              </w:rPr>
              <w:t>建</w:t>
            </w:r>
          </w:p>
        </w:tc>
      </w:tr>
      <w:tr>
        <w:trPr>
          <w:trHeight w:val="680" w:hRule="atLeast"/>
          <w:jc w:val="center"/>
        </w:trPr>
        <w:tc>
          <w:tcPr>
            <w:tcW w:w="1980"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6542"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kern w:val="2"/>
                <w:szCs w:val="24"/>
              </w:rPr>
              <w:t>浙江省绍兴市滨海新区〔2023〕G5（JB-04-01-07d）</w:t>
            </w:r>
          </w:p>
        </w:tc>
      </w:tr>
      <w:tr>
        <w:trPr>
          <w:trHeight w:val="680" w:hRule="atLeast"/>
          <w:jc w:val="center"/>
        </w:trPr>
        <w:tc>
          <w:tcPr>
            <w:tcW w:w="1980"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主要产品名称</w:t>
            </w:r>
          </w:p>
        </w:tc>
        <w:tc>
          <w:tcPr>
            <w:tcW w:w="6542"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自动化纺机</w:t>
            </w:r>
          </w:p>
        </w:tc>
      </w:tr>
      <w:tr>
        <w:trPr>
          <w:trHeight w:val="680" w:hRule="atLeast"/>
          <w:jc w:val="center"/>
        </w:trPr>
        <w:tc>
          <w:tcPr>
            <w:tcW w:w="1980"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设计生产能力</w:t>
            </w:r>
          </w:p>
        </w:tc>
        <w:tc>
          <w:tcPr>
            <w:tcW w:w="6542"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年产35000台自动化纺机</w:t>
            </w:r>
          </w:p>
        </w:tc>
      </w:tr>
      <w:tr>
        <w:trPr>
          <w:trHeight w:val="680" w:hRule="atLeast"/>
          <w:jc w:val="center"/>
        </w:trPr>
        <w:tc>
          <w:tcPr>
            <w:tcW w:w="1980"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实际生产能力</w:t>
            </w:r>
          </w:p>
        </w:tc>
        <w:tc>
          <w:tcPr>
            <w:tcW w:w="6542"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年产35000台自动化纺机</w:t>
            </w:r>
          </w:p>
        </w:tc>
      </w:tr>
      <w:tr>
        <w:trPr>
          <w:trHeight w:val="680" w:hRule="atLeast"/>
          <w:jc w:val="center"/>
        </w:trPr>
        <w:tc>
          <w:tcPr>
            <w:tcW w:w="1980"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建设项目环评</w:t>
            </w:r>
            <w:r>
              <w:rPr>
                <w:rFonts w:hint="eastAsia" w:cs="Times New Roman"/>
                <w:color w:val="auto"/>
                <w:sz w:val="24"/>
                <w:szCs w:val="24"/>
                <w:highlight w:val="none"/>
                <w:lang w:val="en-US" w:eastAsia="zh-CN"/>
              </w:rPr>
              <w:t>批复</w:t>
            </w:r>
            <w:r>
              <w:rPr>
                <w:rFonts w:hint="default" w:ascii="Times New Roman" w:hAnsi="Times New Roman" w:eastAsia="宋体" w:cs="Times New Roman"/>
                <w:color w:val="auto"/>
                <w:sz w:val="24"/>
                <w:szCs w:val="24"/>
                <w:highlight w:val="none"/>
              </w:rPr>
              <w:t>时间</w:t>
            </w:r>
          </w:p>
        </w:tc>
        <w:tc>
          <w:tcPr>
            <w:tcW w:w="2264"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202</w:t>
            </w:r>
            <w:r>
              <w:rPr>
                <w:rFonts w:hint="default" w:cs="Times New Roman"/>
                <w:color w:val="auto"/>
                <w:sz w:val="24"/>
                <w:szCs w:val="24"/>
                <w:highlight w:val="none"/>
                <w:lang w:eastAsia="zh-CN"/>
              </w:rPr>
              <w:t>5</w:t>
            </w:r>
            <w:r>
              <w:rPr>
                <w:rFonts w:hint="default" w:ascii="Times New Roman" w:hAnsi="Times New Roman" w:eastAsia="宋体" w:cs="Times New Roman"/>
                <w:color w:val="auto"/>
                <w:sz w:val="24"/>
                <w:szCs w:val="24"/>
                <w:highlight w:val="none"/>
                <w:lang w:val="en-US" w:eastAsia="zh-CN"/>
              </w:rPr>
              <w:t>年</w:t>
            </w:r>
            <w:r>
              <w:rPr>
                <w:rFonts w:hint="default" w:cs="Times New Roman"/>
                <w:color w:val="auto"/>
                <w:sz w:val="24"/>
                <w:szCs w:val="24"/>
                <w:highlight w:val="none"/>
                <w:lang w:eastAsia="zh-CN"/>
              </w:rPr>
              <w:t>2</w:t>
            </w:r>
            <w:r>
              <w:rPr>
                <w:rFonts w:hint="default" w:ascii="Times New Roman" w:hAnsi="Times New Roman" w:eastAsia="宋体" w:cs="Times New Roman"/>
                <w:color w:val="auto"/>
                <w:sz w:val="24"/>
                <w:szCs w:val="24"/>
                <w:highlight w:val="none"/>
                <w:lang w:val="en-US" w:eastAsia="zh-CN"/>
              </w:rPr>
              <w:t>月</w:t>
            </w:r>
            <w:r>
              <w:rPr>
                <w:rFonts w:hint="default" w:cs="Times New Roman"/>
                <w:color w:val="auto"/>
                <w:sz w:val="24"/>
                <w:szCs w:val="24"/>
                <w:highlight w:val="none"/>
                <w:lang w:eastAsia="zh-CN"/>
              </w:rPr>
              <w:t>14</w:t>
            </w:r>
            <w:r>
              <w:rPr>
                <w:rFonts w:hint="eastAsia" w:cs="Times New Roman"/>
                <w:color w:val="auto"/>
                <w:sz w:val="24"/>
                <w:szCs w:val="24"/>
                <w:highlight w:val="none"/>
                <w:lang w:val="en-US" w:eastAsia="zh-Hans"/>
              </w:rPr>
              <w:t>日</w:t>
            </w:r>
          </w:p>
        </w:tc>
        <w:tc>
          <w:tcPr>
            <w:tcW w:w="2032"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开工建设时间</w:t>
            </w:r>
          </w:p>
        </w:tc>
        <w:tc>
          <w:tcPr>
            <w:tcW w:w="2246"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202</w:t>
            </w:r>
            <w:r>
              <w:rPr>
                <w:rFonts w:hint="default" w:cs="Times New Roman"/>
                <w:color w:val="auto"/>
                <w:sz w:val="24"/>
                <w:szCs w:val="24"/>
                <w:highlight w:val="none"/>
                <w:lang w:eastAsia="zh-CN"/>
              </w:rPr>
              <w:t>5</w:t>
            </w:r>
            <w:r>
              <w:rPr>
                <w:rFonts w:hint="default" w:ascii="Times New Roman" w:hAnsi="Times New Roman" w:eastAsia="宋体" w:cs="Times New Roman"/>
                <w:color w:val="auto"/>
                <w:sz w:val="24"/>
                <w:szCs w:val="24"/>
                <w:highlight w:val="none"/>
                <w:lang w:val="en-US" w:eastAsia="zh-CN"/>
              </w:rPr>
              <w:t>年</w:t>
            </w:r>
            <w:r>
              <w:rPr>
                <w:rFonts w:hint="default" w:cs="Times New Roman"/>
                <w:color w:val="auto"/>
                <w:sz w:val="24"/>
                <w:szCs w:val="24"/>
                <w:highlight w:val="none"/>
                <w:lang w:eastAsia="zh-CN"/>
              </w:rPr>
              <w:t>2</w:t>
            </w:r>
            <w:r>
              <w:rPr>
                <w:rFonts w:hint="default" w:ascii="Times New Roman" w:hAnsi="Times New Roman" w:eastAsia="宋体" w:cs="Times New Roman"/>
                <w:color w:val="auto"/>
                <w:sz w:val="24"/>
                <w:szCs w:val="24"/>
                <w:highlight w:val="none"/>
                <w:lang w:val="en-US" w:eastAsia="zh-CN"/>
              </w:rPr>
              <w:t>月</w:t>
            </w:r>
          </w:p>
        </w:tc>
      </w:tr>
      <w:tr>
        <w:trPr>
          <w:trHeight w:val="680" w:hRule="atLeast"/>
          <w:jc w:val="center"/>
        </w:trPr>
        <w:tc>
          <w:tcPr>
            <w:tcW w:w="1980"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调试时间</w:t>
            </w:r>
          </w:p>
        </w:tc>
        <w:tc>
          <w:tcPr>
            <w:tcW w:w="2264"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202</w:t>
            </w:r>
            <w:r>
              <w:rPr>
                <w:rFonts w:hint="default" w:cs="Times New Roman"/>
                <w:color w:val="auto"/>
                <w:sz w:val="24"/>
                <w:szCs w:val="24"/>
                <w:highlight w:val="none"/>
                <w:lang w:eastAsia="zh-CN"/>
              </w:rPr>
              <w:t>5</w:t>
            </w:r>
            <w:r>
              <w:rPr>
                <w:rFonts w:hint="default" w:ascii="Times New Roman" w:hAnsi="Times New Roman" w:eastAsia="宋体" w:cs="Times New Roman"/>
                <w:color w:val="auto"/>
                <w:sz w:val="24"/>
                <w:szCs w:val="24"/>
                <w:highlight w:val="none"/>
                <w:lang w:val="en-US" w:eastAsia="zh-CN"/>
              </w:rPr>
              <w:t>年</w:t>
            </w:r>
            <w:r>
              <w:rPr>
                <w:rFonts w:hint="default" w:cs="Times New Roman"/>
                <w:color w:val="auto"/>
                <w:sz w:val="24"/>
                <w:szCs w:val="24"/>
                <w:highlight w:val="none"/>
                <w:lang w:eastAsia="zh-CN"/>
              </w:rPr>
              <w:t>4</w:t>
            </w:r>
            <w:r>
              <w:rPr>
                <w:rFonts w:hint="default" w:ascii="Times New Roman" w:hAnsi="Times New Roman" w:eastAsia="宋体" w:cs="Times New Roman"/>
                <w:color w:val="auto"/>
                <w:sz w:val="24"/>
                <w:szCs w:val="24"/>
                <w:highlight w:val="none"/>
                <w:lang w:val="en-US" w:eastAsia="zh-CN"/>
              </w:rPr>
              <w:t>月</w:t>
            </w:r>
            <w:r>
              <w:rPr>
                <w:rFonts w:hint="default" w:cs="Times New Roman"/>
                <w:color w:val="auto"/>
                <w:sz w:val="24"/>
                <w:szCs w:val="24"/>
                <w:highlight w:val="none"/>
                <w:lang w:eastAsia="zh-CN"/>
              </w:rPr>
              <w:t>10</w:t>
            </w:r>
            <w:r>
              <w:rPr>
                <w:rFonts w:hint="eastAsia" w:cs="Times New Roman"/>
                <w:color w:val="auto"/>
                <w:sz w:val="24"/>
                <w:szCs w:val="24"/>
                <w:highlight w:val="none"/>
                <w:lang w:val="en-US" w:eastAsia="zh-CN"/>
              </w:rPr>
              <w:t>日-</w:t>
            </w:r>
            <w:r>
              <w:rPr>
                <w:rFonts w:hint="default" w:cs="Times New Roman"/>
                <w:color w:val="auto"/>
                <w:sz w:val="24"/>
                <w:szCs w:val="24"/>
                <w:highlight w:val="none"/>
                <w:lang w:eastAsia="zh-CN"/>
              </w:rPr>
              <w:t>4</w:t>
            </w:r>
            <w:r>
              <w:rPr>
                <w:rFonts w:hint="eastAsia" w:cs="Times New Roman"/>
                <w:color w:val="auto"/>
                <w:sz w:val="24"/>
                <w:szCs w:val="24"/>
                <w:highlight w:val="none"/>
                <w:lang w:val="en-US" w:eastAsia="zh-CN"/>
              </w:rPr>
              <w:t>月</w:t>
            </w:r>
            <w:r>
              <w:rPr>
                <w:rFonts w:hint="default" w:cs="Times New Roman"/>
                <w:color w:val="auto"/>
                <w:sz w:val="24"/>
                <w:szCs w:val="24"/>
                <w:highlight w:val="none"/>
                <w:lang w:eastAsia="zh-CN"/>
              </w:rPr>
              <w:t>13</w:t>
            </w:r>
            <w:r>
              <w:rPr>
                <w:rFonts w:hint="eastAsia" w:cs="Times New Roman"/>
                <w:color w:val="auto"/>
                <w:sz w:val="24"/>
                <w:szCs w:val="24"/>
                <w:highlight w:val="none"/>
                <w:lang w:val="en-US" w:eastAsia="zh-CN"/>
              </w:rPr>
              <w:t>日</w:t>
            </w:r>
          </w:p>
        </w:tc>
        <w:tc>
          <w:tcPr>
            <w:tcW w:w="2032"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验收现场监测时间</w:t>
            </w:r>
          </w:p>
        </w:tc>
        <w:tc>
          <w:tcPr>
            <w:tcW w:w="2246"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202</w:t>
            </w:r>
            <w:r>
              <w:rPr>
                <w:rFonts w:hint="default" w:cs="Times New Roman"/>
                <w:color w:val="auto"/>
                <w:sz w:val="24"/>
                <w:szCs w:val="24"/>
                <w:highlight w:val="none"/>
                <w:lang w:eastAsia="zh-CN"/>
              </w:rPr>
              <w:t>5</w:t>
            </w:r>
            <w:r>
              <w:rPr>
                <w:rFonts w:hint="default" w:ascii="Times New Roman" w:hAnsi="Times New Roman" w:eastAsia="宋体" w:cs="Times New Roman"/>
                <w:color w:val="auto"/>
                <w:sz w:val="24"/>
                <w:szCs w:val="24"/>
                <w:highlight w:val="none"/>
                <w:lang w:val="en-US" w:eastAsia="zh-CN"/>
              </w:rPr>
              <w:t>年</w:t>
            </w:r>
            <w:r>
              <w:rPr>
                <w:rFonts w:hint="default" w:cs="Times New Roman"/>
                <w:color w:val="auto"/>
                <w:sz w:val="24"/>
                <w:szCs w:val="24"/>
                <w:highlight w:val="none"/>
                <w:lang w:eastAsia="zh-CN"/>
              </w:rPr>
              <w:t>4</w:t>
            </w:r>
            <w:r>
              <w:rPr>
                <w:rFonts w:hint="default" w:ascii="Times New Roman" w:hAnsi="Times New Roman" w:eastAsia="宋体" w:cs="Times New Roman"/>
                <w:color w:val="auto"/>
                <w:sz w:val="24"/>
                <w:szCs w:val="24"/>
                <w:highlight w:val="none"/>
                <w:lang w:val="en-US" w:eastAsia="zh-CN"/>
              </w:rPr>
              <w:t>月</w:t>
            </w:r>
            <w:r>
              <w:rPr>
                <w:rFonts w:hint="default" w:cs="Times New Roman"/>
                <w:color w:val="auto"/>
                <w:sz w:val="24"/>
                <w:szCs w:val="24"/>
                <w:highlight w:val="none"/>
                <w:lang w:eastAsia="zh-CN"/>
              </w:rPr>
              <w:t>14</w:t>
            </w:r>
            <w:r>
              <w:rPr>
                <w:rFonts w:hint="eastAsia" w:cs="Times New Roman"/>
                <w:color w:val="auto"/>
                <w:sz w:val="24"/>
                <w:szCs w:val="24"/>
                <w:highlight w:val="none"/>
                <w:lang w:val="en-US" w:eastAsia="zh-CN"/>
              </w:rPr>
              <w:t>-</w:t>
            </w:r>
            <w:r>
              <w:rPr>
                <w:rFonts w:hint="default" w:cs="Times New Roman"/>
                <w:color w:val="auto"/>
                <w:sz w:val="24"/>
                <w:szCs w:val="24"/>
                <w:highlight w:val="none"/>
                <w:lang w:eastAsia="zh-CN"/>
              </w:rPr>
              <w:t>4</w:t>
            </w:r>
            <w:r>
              <w:rPr>
                <w:rFonts w:hint="eastAsia" w:cs="Times New Roman"/>
                <w:color w:val="auto"/>
                <w:sz w:val="24"/>
                <w:szCs w:val="24"/>
                <w:highlight w:val="none"/>
                <w:lang w:val="en-US" w:eastAsia="zh-CN"/>
              </w:rPr>
              <w:t>月</w:t>
            </w:r>
            <w:r>
              <w:rPr>
                <w:rFonts w:hint="default" w:cs="Times New Roman"/>
                <w:color w:val="auto"/>
                <w:sz w:val="24"/>
                <w:szCs w:val="24"/>
                <w:highlight w:val="none"/>
                <w:lang w:eastAsia="zh-CN"/>
              </w:rPr>
              <w:t>15</w:t>
            </w:r>
            <w:r>
              <w:rPr>
                <w:rFonts w:hint="eastAsia" w:cs="Times New Roman"/>
                <w:color w:val="auto"/>
                <w:sz w:val="24"/>
                <w:szCs w:val="24"/>
                <w:highlight w:val="none"/>
                <w:lang w:val="en-US" w:eastAsia="zh-CN"/>
              </w:rPr>
              <w:t>日</w:t>
            </w:r>
          </w:p>
        </w:tc>
      </w:tr>
      <w:tr>
        <w:trPr>
          <w:trHeight w:val="680" w:hRule="atLeast"/>
          <w:jc w:val="center"/>
        </w:trPr>
        <w:tc>
          <w:tcPr>
            <w:tcW w:w="1980"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环评</w:t>
            </w:r>
            <w:r>
              <w:rPr>
                <w:rFonts w:hint="default" w:ascii="Times New Roman" w:hAnsi="Times New Roman" w:eastAsia="宋体" w:cs="Times New Roman"/>
                <w:color w:val="auto"/>
                <w:sz w:val="24"/>
                <w:szCs w:val="24"/>
                <w:highlight w:val="none"/>
                <w:lang w:val="en-US" w:eastAsia="zh-CN"/>
              </w:rPr>
              <w:t>登记表</w:t>
            </w:r>
          </w:p>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审批部门</w:t>
            </w:r>
          </w:p>
        </w:tc>
        <w:tc>
          <w:tcPr>
            <w:tcW w:w="2264"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绍兴市生态环境局</w:t>
            </w:r>
          </w:p>
        </w:tc>
        <w:tc>
          <w:tcPr>
            <w:tcW w:w="2032"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环评</w:t>
            </w:r>
            <w:r>
              <w:rPr>
                <w:rFonts w:hint="default" w:ascii="Times New Roman" w:hAnsi="Times New Roman" w:eastAsia="宋体" w:cs="Times New Roman"/>
                <w:color w:val="auto"/>
                <w:sz w:val="24"/>
                <w:szCs w:val="24"/>
                <w:highlight w:val="none"/>
                <w:lang w:val="en-US" w:eastAsia="zh-CN"/>
              </w:rPr>
              <w:t>登记表</w:t>
            </w:r>
          </w:p>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编制单位</w:t>
            </w:r>
          </w:p>
        </w:tc>
        <w:tc>
          <w:tcPr>
            <w:tcW w:w="2246"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浙江省工业环保设计研究院有限公司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80" w:hRule="atLeast"/>
          <w:jc w:val="center"/>
        </w:trPr>
        <w:tc>
          <w:tcPr>
            <w:tcW w:w="1980"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环保设施设计单位</w:t>
            </w:r>
          </w:p>
        </w:tc>
        <w:tc>
          <w:tcPr>
            <w:tcW w:w="2264"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eastAsia="zh-CN"/>
              </w:rPr>
            </w:pPr>
            <w:r>
              <w:rPr>
                <w:rFonts w:hint="default" w:cs="Times New Roman"/>
                <w:color w:val="auto"/>
                <w:sz w:val="24"/>
                <w:szCs w:val="24"/>
                <w:highlight w:val="none"/>
                <w:lang w:eastAsia="zh-CN"/>
              </w:rPr>
              <w:t>/</w:t>
            </w:r>
          </w:p>
        </w:tc>
        <w:tc>
          <w:tcPr>
            <w:tcW w:w="2032"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环保设施施工单位</w:t>
            </w:r>
          </w:p>
        </w:tc>
        <w:tc>
          <w:tcPr>
            <w:tcW w:w="2246"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eastAsia="zh-CN"/>
              </w:rPr>
            </w:pPr>
            <w:r>
              <w:rPr>
                <w:rFonts w:hint="default"/>
                <w:color w:val="auto"/>
                <w:highlight w:val="none"/>
              </w:rPr>
              <w:t>/</w:t>
            </w:r>
          </w:p>
        </w:tc>
      </w:tr>
      <w:tr>
        <w:trPr>
          <w:trHeight w:val="680" w:hRule="atLeast"/>
          <w:jc w:val="center"/>
        </w:trPr>
        <w:tc>
          <w:tcPr>
            <w:tcW w:w="1980"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投资总概算</w:t>
            </w:r>
          </w:p>
        </w:tc>
        <w:tc>
          <w:tcPr>
            <w:tcW w:w="2264"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ascii="Times New Roman" w:hAnsi="Times New Roman" w:cs="Times New Roman"/>
                <w:color w:val="auto"/>
                <w:kern w:val="2"/>
                <w:szCs w:val="24"/>
              </w:rPr>
              <w:t>100000.25</w:t>
            </w:r>
          </w:p>
        </w:tc>
        <w:tc>
          <w:tcPr>
            <w:tcW w:w="2032"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环保投资总概算</w:t>
            </w:r>
          </w:p>
        </w:tc>
        <w:tc>
          <w:tcPr>
            <w:tcW w:w="627"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ascii="Times New Roman" w:hAnsi="Times New Roman" w:cs="Times New Roman"/>
                <w:color w:val="auto"/>
                <w:kern w:val="2"/>
                <w:szCs w:val="24"/>
              </w:rPr>
              <w:t>300</w:t>
            </w:r>
          </w:p>
        </w:tc>
        <w:tc>
          <w:tcPr>
            <w:tcW w:w="736"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比例</w:t>
            </w:r>
          </w:p>
        </w:tc>
        <w:tc>
          <w:tcPr>
            <w:tcW w:w="883"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r>
              <w:rPr>
                <w:rFonts w:hint="default" w:cs="Times New Roman"/>
                <w:color w:val="auto"/>
                <w:sz w:val="24"/>
                <w:szCs w:val="24"/>
                <w:highlight w:val="none"/>
              </w:rPr>
              <w:t>0</w:t>
            </w:r>
            <w:r>
              <w:rPr>
                <w:rFonts w:hint="eastAsia" w:cs="Times New Roman"/>
                <w:color w:val="auto"/>
                <w:sz w:val="24"/>
                <w:szCs w:val="24"/>
                <w:highlight w:val="none"/>
                <w:lang w:val="en-US" w:eastAsia="zh-Hans"/>
              </w:rPr>
              <w:t>.</w:t>
            </w:r>
            <w:r>
              <w:rPr>
                <w:rFonts w:hint="default" w:cs="Times New Roman"/>
                <w:color w:val="auto"/>
                <w:sz w:val="24"/>
                <w:szCs w:val="24"/>
                <w:highlight w:val="none"/>
                <w:lang w:eastAsia="zh-Hans"/>
              </w:rPr>
              <w:t>3</w:t>
            </w:r>
            <w:r>
              <w:rPr>
                <w:rFonts w:hint="default" w:ascii="Times New Roman" w:hAnsi="Times New Roman" w:eastAsia="宋体" w:cs="Times New Roman"/>
                <w:color w:val="auto"/>
                <w:sz w:val="24"/>
                <w:szCs w:val="24"/>
                <w:highlight w:val="none"/>
              </w:rPr>
              <w:t>%</w:t>
            </w:r>
          </w:p>
        </w:tc>
      </w:tr>
      <w:tr>
        <w:trPr>
          <w:trHeight w:val="90" w:hRule="atLeast"/>
          <w:jc w:val="center"/>
        </w:trPr>
        <w:tc>
          <w:tcPr>
            <w:tcW w:w="1980"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实际总概算</w:t>
            </w:r>
          </w:p>
        </w:tc>
        <w:tc>
          <w:tcPr>
            <w:tcW w:w="2264"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p>
        </w:tc>
        <w:tc>
          <w:tcPr>
            <w:tcW w:w="2032"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w:t>
            </w:r>
          </w:p>
        </w:tc>
        <w:tc>
          <w:tcPr>
            <w:tcW w:w="627"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rPr>
            </w:pPr>
          </w:p>
        </w:tc>
        <w:tc>
          <w:tcPr>
            <w:tcW w:w="736"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比例</w:t>
            </w:r>
          </w:p>
        </w:tc>
        <w:tc>
          <w:tcPr>
            <w:tcW w:w="883"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p>
        </w:tc>
      </w:tr>
      <w:tr>
        <w:trPr>
          <w:trHeight w:val="90" w:hRule="atLeast"/>
          <w:jc w:val="center"/>
        </w:trPr>
        <w:tc>
          <w:tcPr>
            <w:tcW w:w="8522" w:type="dxa"/>
            <w:gridSpan w:val="6"/>
            <w:noWrap w:val="0"/>
            <w:vAlign w:val="center"/>
          </w:tcPr>
          <w:p>
            <w:pPr>
              <w:keepNext w:val="0"/>
              <w:keepLines w:val="0"/>
              <w:pageBreakBefore w:val="0"/>
              <w:widowControl/>
              <w:numPr>
                <w:ilvl w:val="1"/>
                <w:numId w:val="3"/>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验收监测依据</w:t>
            </w:r>
          </w:p>
          <w:p>
            <w:pPr>
              <w:keepNext w:val="0"/>
              <w:keepLines w:val="0"/>
              <w:pageBreakBefore w:val="0"/>
              <w:widowControl/>
              <w:numPr>
                <w:ilvl w:val="2"/>
                <w:numId w:val="3"/>
              </w:numPr>
              <w:kinsoku/>
              <w:wordWrap/>
              <w:overflowPunct/>
              <w:topLinePunct w:val="0"/>
              <w:autoSpaceDE/>
              <w:autoSpaceDN/>
              <w:bidi w:val="0"/>
              <w:adjustRightInd/>
              <w:snapToGrid w:val="0"/>
              <w:spacing w:after="0" w:afterLines="0" w:line="360" w:lineRule="auto"/>
              <w:ind w:left="0" w:leftChars="0" w:firstLine="429" w:firstLineChars="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建设项目环境保护相关法律、法规和规章制度</w:t>
            </w: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（1）《中华人民共和国环境保护法》（2015年1月1日起施行）；</w:t>
            </w: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（2）《中华人民共和国环境影响评价法》（2018年12月29日起施行）；</w:t>
            </w: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（3）《中华人民共和国大气污染防治法》（2018年10月26日施行）；</w:t>
            </w: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（4）《中华人民共和国噪声污染防治法》（2022年6月5日起施行）；</w:t>
            </w: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（5）《中华人民共和国固体废物污染环境防治法》（2020年09月01日实施）；</w:t>
            </w: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（6）《建设项目环境保护管理条例》国务院682号令（2017年10月1日）；</w:t>
            </w: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（7）《建设项目环境影响评价分类管理名录》（2021年版）；</w:t>
            </w:r>
          </w:p>
          <w:p>
            <w:pPr>
              <w:keepNext w:val="0"/>
              <w:keepLines w:val="0"/>
              <w:pageBreakBefore w:val="0"/>
              <w:widowControl/>
              <w:numPr>
                <w:ilvl w:val="2"/>
                <w:numId w:val="3"/>
              </w:numPr>
              <w:kinsoku/>
              <w:wordWrap/>
              <w:overflowPunct/>
              <w:topLinePunct w:val="0"/>
              <w:autoSpaceDE/>
              <w:autoSpaceDN/>
              <w:bidi w:val="0"/>
              <w:adjustRightInd/>
              <w:snapToGrid w:val="0"/>
              <w:spacing w:after="0" w:afterLines="0" w:line="360" w:lineRule="auto"/>
              <w:ind w:left="0" w:leftChars="0" w:firstLine="429" w:firstLineChars="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建设项目竣工环境保护验收技术规范</w:t>
            </w: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（1）《建设项目环境影响评价技术导则总纲》（HJ2.1-2016）；</w:t>
            </w: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（2）《环境影响评价技术导则大气环境》（HJ2.2-2018）；</w:t>
            </w: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（3）《环境影响评价技术导则声环境》（HJ2.4-2021）；</w:t>
            </w: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（4）《环境影响评价技术导则生态影响》（HJ19-2022）；</w:t>
            </w: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（5）《环境空气质量标准》（GB3095-2012）及修改单；</w:t>
            </w: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（6）《声环境质量标准》（GB3096-2008）；</w:t>
            </w: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（7）《大气污染物综合排放标准》（GB16297-1996）；</w:t>
            </w: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（8）《工业企业厂界环境噪声排放标准》（GB12348-2008）；</w:t>
            </w: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（9）《危险废物贮存污染控制标准》（GB18597-2023）；</w:t>
            </w: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（10）《一般工业固体废物贮存和填埋污染控制标准》（GB18599-2020）；</w:t>
            </w: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（11）《建设项目竣工环境保护验收暂行办法》（国环规环评〔2017〕4号）；</w:t>
            </w: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（12）《建设项目竣工环境保护验收技术指南 污染影响类》（环境保护部）；</w:t>
            </w:r>
          </w:p>
          <w:p>
            <w:pPr>
              <w:keepNext w:val="0"/>
              <w:keepLines w:val="0"/>
              <w:pageBreakBefore w:val="0"/>
              <w:widowControl/>
              <w:numPr>
                <w:ilvl w:val="2"/>
                <w:numId w:val="3"/>
              </w:numPr>
              <w:kinsoku/>
              <w:wordWrap/>
              <w:overflowPunct/>
              <w:topLinePunct w:val="0"/>
              <w:autoSpaceDE/>
              <w:autoSpaceDN/>
              <w:bidi w:val="0"/>
              <w:adjustRightInd/>
              <w:snapToGrid w:val="0"/>
              <w:spacing w:after="0" w:afterLines="0" w:line="360" w:lineRule="auto"/>
              <w:ind w:left="0" w:leftChars="0" w:firstLine="429" w:firstLineChars="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建设项目环境影响报告表及其审批部门审批决定</w:t>
            </w: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kern w:val="0"/>
                <w:sz w:val="24"/>
                <w:szCs w:val="24"/>
                <w:highlight w:val="none"/>
                <w:lang w:val="en-US" w:eastAsia="zh-CN" w:bidi="ar"/>
              </w:rPr>
              <w:t>高腾智能纺机装备产业化项目环境影响登记表</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bidi="ar"/>
              </w:rPr>
              <w:t>浙江省工业环保设计研究院有限公司</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bidi="ar"/>
              </w:rPr>
              <w:t>2024年</w:t>
            </w:r>
            <w:r>
              <w:rPr>
                <w:rFonts w:hint="eastAsia" w:cs="Times New Roman"/>
                <w:color w:val="auto"/>
                <w:kern w:val="0"/>
                <w:sz w:val="24"/>
                <w:szCs w:val="24"/>
                <w:highlight w:val="none"/>
                <w:lang w:val="en-US" w:eastAsia="zh-CN" w:bidi="ar"/>
              </w:rPr>
              <w:t>11</w:t>
            </w:r>
            <w:r>
              <w:rPr>
                <w:rFonts w:hint="default" w:ascii="Times New Roman" w:hAnsi="Times New Roman" w:eastAsia="宋体" w:cs="Times New Roman"/>
                <w:color w:val="auto"/>
                <w:kern w:val="0"/>
                <w:sz w:val="24"/>
                <w:szCs w:val="24"/>
                <w:highlight w:val="none"/>
                <w:lang w:val="en-US" w:eastAsia="zh-CN" w:bidi="ar"/>
              </w:rPr>
              <w:t>月</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w:t>
            </w:r>
            <w:r>
              <w:rPr>
                <w:rFonts w:hint="default" w:ascii="Times New Roman" w:hAnsi="Times New Roman" w:eastAsia="宋体" w:cs="Times New Roman"/>
                <w:color w:val="auto"/>
                <w:kern w:val="0"/>
                <w:sz w:val="24"/>
                <w:szCs w:val="24"/>
                <w:highlight w:val="none"/>
                <w:lang w:val="en-US" w:eastAsia="zh-CN" w:bidi="ar"/>
              </w:rPr>
              <w:t>绍兴市生态环境局</w:t>
            </w:r>
            <w:r>
              <w:rPr>
                <w:rFonts w:hint="default" w:ascii="Times New Roman" w:hAnsi="Times New Roman" w:eastAsia="宋体" w:cs="Times New Roman"/>
                <w:color w:val="auto"/>
                <w:sz w:val="24"/>
                <w:szCs w:val="24"/>
                <w:highlight w:val="none"/>
              </w:rPr>
              <w:t>关于《</w:t>
            </w:r>
            <w:r>
              <w:rPr>
                <w:rFonts w:hint="default" w:ascii="Times New Roman" w:hAnsi="Times New Roman" w:eastAsia="宋体" w:cs="Times New Roman"/>
                <w:color w:val="auto"/>
                <w:kern w:val="0"/>
                <w:sz w:val="24"/>
                <w:szCs w:val="24"/>
                <w:highlight w:val="none"/>
                <w:lang w:val="en-US" w:eastAsia="zh-CN" w:bidi="ar"/>
              </w:rPr>
              <w:t>高腾智能纺机装备产业化项目环境影响登记表</w:t>
            </w:r>
            <w:r>
              <w:rPr>
                <w:rFonts w:hint="default" w:ascii="Times New Roman" w:hAnsi="Times New Roman" w:eastAsia="宋体" w:cs="Times New Roman"/>
                <w:color w:val="auto"/>
                <w:sz w:val="24"/>
                <w:szCs w:val="24"/>
                <w:highlight w:val="none"/>
              </w:rPr>
              <w:t>》的</w:t>
            </w:r>
            <w:r>
              <w:rPr>
                <w:rFonts w:hint="default" w:ascii="Times New Roman" w:hAnsi="Times New Roman" w:eastAsia="宋体" w:cs="Times New Roman"/>
                <w:color w:val="auto"/>
                <w:kern w:val="0"/>
                <w:sz w:val="24"/>
                <w:szCs w:val="24"/>
                <w:highlight w:val="none"/>
                <w:lang w:val="en-US" w:eastAsia="zh-CN" w:bidi="ar"/>
              </w:rPr>
              <w:t>备案文号：绍市环越备[2024]6号</w:t>
            </w:r>
            <w:r>
              <w:rPr>
                <w:rFonts w:hint="default" w:ascii="Times New Roman" w:hAnsi="Times New Roman" w:eastAsia="宋体" w:cs="Times New Roman"/>
                <w:color w:val="auto"/>
                <w:sz w:val="24"/>
                <w:szCs w:val="24"/>
                <w:highlight w:val="none"/>
              </w:rPr>
              <w:t>；</w:t>
            </w: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sz w:val="24"/>
                <w:szCs w:val="24"/>
                <w:highlight w:val="none"/>
              </w:rPr>
              <w:t>（3）《</w:t>
            </w:r>
            <w:r>
              <w:rPr>
                <w:rFonts w:hint="default" w:ascii="Times New Roman" w:hAnsi="Times New Roman" w:eastAsia="宋体" w:cs="Times New Roman"/>
                <w:color w:val="auto"/>
                <w:kern w:val="0"/>
                <w:sz w:val="24"/>
                <w:szCs w:val="24"/>
                <w:highlight w:val="none"/>
                <w:lang w:val="en-US" w:eastAsia="zh-CN" w:bidi="ar"/>
              </w:rPr>
              <w:t>高腾智能纺机装备产业化项目</w:t>
            </w:r>
            <w:r>
              <w:rPr>
                <w:rFonts w:hint="default" w:ascii="Times New Roman" w:hAnsi="Times New Roman" w:eastAsia="宋体" w:cs="Times New Roman"/>
                <w:color w:val="auto"/>
                <w:sz w:val="24"/>
                <w:szCs w:val="24"/>
                <w:highlight w:val="none"/>
                <w:lang w:eastAsia="zh-CN"/>
              </w:rPr>
              <w:t>检测报告</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lang w:val="en-US" w:eastAsia="zh-CN" w:bidi="ar"/>
              </w:rPr>
              <w:t>必维达诚（浙江）检测技术服务有限公司</w:t>
            </w:r>
            <w:r>
              <w:rPr>
                <w:rFonts w:hint="eastAsia" w:ascii="Times New Roman" w:hAnsi="Times New Roman" w:eastAsia="宋体" w:cs="Times New Roman"/>
                <w:color w:val="auto"/>
                <w:kern w:val="0"/>
                <w:sz w:val="24"/>
                <w:szCs w:val="24"/>
                <w:highlight w:val="none"/>
                <w:lang w:val="en-US" w:eastAsia="zh-CN" w:bidi="ar"/>
              </w:rPr>
              <w:t>（</w:t>
            </w:r>
            <w:r>
              <w:rPr>
                <w:rFonts w:hint="eastAsia" w:ascii="Times New Roman" w:hAnsi="Times New Roman" w:cs="Times New Roman"/>
                <w:color w:val="auto"/>
                <w:sz w:val="24"/>
                <w:szCs w:val="24"/>
                <w:highlight w:val="none"/>
              </w:rPr>
              <w:t>编号：</w:t>
            </w:r>
            <w:r>
              <w:rPr>
                <w:rFonts w:hint="eastAsia" w:ascii="Times New Roman" w:hAnsi="Times New Roman"/>
                <w:color w:val="auto"/>
                <w:spacing w:val="20"/>
                <w:sz w:val="24"/>
                <w:szCs w:val="24"/>
                <w:highlight w:val="none"/>
                <w:lang w:eastAsia="zh-CN"/>
              </w:rPr>
              <w:t>92242330001</w:t>
            </w:r>
            <w:r>
              <w:rPr>
                <w:rFonts w:hint="eastAsia" w:ascii="Times New Roman" w:hAnsi="Times New Roman" w:eastAsia="宋体" w:cs="Times New Roman"/>
                <w:color w:val="auto"/>
                <w:kern w:val="0"/>
                <w:sz w:val="24"/>
                <w:szCs w:val="24"/>
                <w:highlight w:val="none"/>
                <w:lang w:val="en-US" w:eastAsia="zh-CN" w:bidi="ar"/>
              </w:rPr>
              <w:t>）。</w:t>
            </w:r>
          </w:p>
          <w:p>
            <w:pPr>
              <w:pStyle w:val="10"/>
              <w:ind w:firstLine="480" w:firstLineChars="200"/>
              <w:rPr>
                <w:rFonts w:hint="default"/>
                <w:color w:val="auto"/>
                <w:highlight w:val="none"/>
                <w:lang w:val="en-US" w:eastAsia="zh-CN"/>
              </w:rPr>
            </w:pPr>
            <w:r>
              <w:rPr>
                <w:rFonts w:hint="eastAsia" w:ascii="Times New Roman" w:hAnsi="Times New Roman" w:cs="Times New Roman"/>
                <w:color w:val="auto"/>
                <w:kern w:val="0"/>
                <w:sz w:val="24"/>
                <w:szCs w:val="24"/>
                <w:highlight w:val="none"/>
                <w:lang w:val="en-US" w:eastAsia="zh-CN" w:bidi="ar"/>
              </w:rPr>
              <w:t>（4）</w:t>
            </w:r>
            <w:r>
              <w:rPr>
                <w:rFonts w:hint="default" w:ascii="Times New Roman" w:hAnsi="Times New Roman" w:eastAsia="宋体" w:cs="Times New Roman"/>
                <w:color w:val="auto"/>
                <w:kern w:val="0"/>
                <w:sz w:val="24"/>
                <w:szCs w:val="24"/>
                <w:highlight w:val="none"/>
                <w:lang w:val="en-US" w:eastAsia="zh-CN" w:bidi="ar"/>
              </w:rPr>
              <w:t>浙江高睿达科技有限公司</w:t>
            </w:r>
            <w:r>
              <w:rPr>
                <w:rFonts w:hint="eastAsia" w:ascii="Times New Roman" w:hAnsi="Times New Roman" w:eastAsia="宋体" w:cs="Times New Roman"/>
                <w:color w:val="auto"/>
                <w:kern w:val="0"/>
                <w:sz w:val="24"/>
                <w:szCs w:val="24"/>
                <w:highlight w:val="none"/>
                <w:lang w:val="en-US" w:eastAsia="zh-CN" w:bidi="ar"/>
              </w:rPr>
              <w:t>的生产统计资料。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8790" w:hRule="atLeast"/>
          <w:jc w:val="center"/>
        </w:trPr>
        <w:tc>
          <w:tcPr>
            <w:tcW w:w="8522" w:type="dxa"/>
            <w:gridSpan w:val="6"/>
            <w:noWrap w:val="0"/>
            <w:vAlign w:val="center"/>
          </w:tcPr>
          <w:p>
            <w:pPr>
              <w:keepNext w:val="0"/>
              <w:keepLines w:val="0"/>
              <w:pageBreakBefore w:val="0"/>
              <w:widowControl/>
              <w:numPr>
                <w:ilvl w:val="1"/>
                <w:numId w:val="3"/>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验收监测评价标准</w:t>
            </w:r>
          </w:p>
          <w:p>
            <w:pPr>
              <w:keepNext w:val="0"/>
              <w:keepLines w:val="0"/>
              <w:pageBreakBefore w:val="0"/>
              <w:widowControl/>
              <w:numPr>
                <w:ilvl w:val="2"/>
                <w:numId w:val="3"/>
              </w:numPr>
              <w:kinsoku/>
              <w:wordWrap/>
              <w:overflowPunct/>
              <w:topLinePunct w:val="0"/>
              <w:autoSpaceDE/>
              <w:autoSpaceDN/>
              <w:bidi w:val="0"/>
              <w:adjustRightInd/>
              <w:snapToGrid w:val="0"/>
              <w:spacing w:after="0" w:afterLines="0" w:line="360" w:lineRule="auto"/>
              <w:ind w:left="0" w:leftChars="0" w:firstLine="429" w:firstLineChars="0"/>
              <w:jc w:val="both"/>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污染物排放标准</w:t>
            </w:r>
          </w:p>
          <w:p>
            <w:pPr>
              <w:keepNext w:val="0"/>
              <w:keepLines w:val="0"/>
              <w:pageBreakBefore w:val="0"/>
              <w:widowControl/>
              <w:numPr>
                <w:ilvl w:val="0"/>
                <w:numId w:val="0"/>
              </w:numPr>
              <w:kinsoku/>
              <w:wordWrap/>
              <w:overflowPunct/>
              <w:topLinePunct w:val="0"/>
              <w:autoSpaceDE/>
              <w:autoSpaceDN/>
              <w:bidi w:val="0"/>
              <w:adjustRightInd/>
              <w:snapToGrid w:val="0"/>
              <w:spacing w:after="0" w:afterLines="0" w:line="360" w:lineRule="auto"/>
              <w:ind w:leftChars="0" w:firstLine="480" w:firstLineChars="200"/>
              <w:jc w:val="left"/>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1、废气污染物排放标准：</w:t>
            </w: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根据《高腾智能纺机装备产业化项目环境影响登记表》及批复要求，企业</w:t>
            </w:r>
            <w:r>
              <w:rPr>
                <w:rFonts w:hint="eastAsia" w:cs="Times New Roman"/>
                <w:color w:val="auto"/>
                <w:kern w:val="0"/>
                <w:sz w:val="24"/>
                <w:szCs w:val="24"/>
                <w:highlight w:val="none"/>
                <w:lang w:val="en-US" w:eastAsia="zh-CN" w:bidi="ar"/>
              </w:rPr>
              <w:t>喷砂、抛光</w:t>
            </w:r>
            <w:r>
              <w:rPr>
                <w:rFonts w:hint="default" w:ascii="Times New Roman" w:hAnsi="Times New Roman" w:eastAsia="宋体" w:cs="Times New Roman"/>
                <w:color w:val="auto"/>
                <w:kern w:val="0"/>
                <w:sz w:val="24"/>
                <w:szCs w:val="24"/>
                <w:highlight w:val="none"/>
                <w:lang w:val="en-US" w:eastAsia="zh-CN" w:bidi="ar"/>
              </w:rPr>
              <w:t>废气</w:t>
            </w:r>
            <w:r>
              <w:rPr>
                <w:rFonts w:hint="eastAsia" w:cs="Times New Roman"/>
                <w:color w:val="auto"/>
                <w:kern w:val="0"/>
                <w:sz w:val="24"/>
                <w:szCs w:val="24"/>
                <w:highlight w:val="none"/>
                <w:lang w:val="en-US" w:eastAsia="zh-Hans" w:bidi="ar"/>
              </w:rPr>
              <w:t>执</w:t>
            </w:r>
            <w:r>
              <w:rPr>
                <w:rFonts w:hint="default" w:ascii="Times New Roman" w:hAnsi="Times New Roman" w:eastAsia="宋体" w:cs="Times New Roman"/>
                <w:color w:val="auto"/>
                <w:kern w:val="0"/>
                <w:sz w:val="24"/>
                <w:szCs w:val="24"/>
                <w:highlight w:val="none"/>
                <w:lang w:val="en-US" w:eastAsia="zh-CN" w:bidi="ar"/>
              </w:rPr>
              <w:t>行</w:t>
            </w:r>
            <w:r>
              <w:rPr>
                <w:rFonts w:hint="eastAsia"/>
                <w:color w:val="auto"/>
              </w:rPr>
              <w:t>《工业涂装工序大气污染物排放标准》（DB</w:t>
            </w:r>
            <w:r>
              <w:rPr>
                <w:color w:val="auto"/>
              </w:rPr>
              <w:t>33/</w:t>
            </w:r>
            <w:r>
              <w:rPr>
                <w:rFonts w:hint="eastAsia"/>
                <w:color w:val="auto"/>
              </w:rPr>
              <w:t>2146-2018）表1规定的大气污染物排放限值</w:t>
            </w:r>
            <w:r>
              <w:rPr>
                <w:rFonts w:hint="default" w:ascii="Times New Roman" w:hAnsi="Times New Roman" w:eastAsia="宋体" w:cs="Times New Roman"/>
                <w:color w:val="auto"/>
                <w:kern w:val="0"/>
                <w:sz w:val="24"/>
                <w:szCs w:val="24"/>
                <w:highlight w:val="none"/>
                <w:lang w:val="en-US" w:eastAsia="zh-CN" w:bidi="ar"/>
              </w:rPr>
              <w:t>。厂</w:t>
            </w:r>
            <w:r>
              <w:rPr>
                <w:rFonts w:hint="eastAsia" w:ascii="Times New Roman" w:hAnsi="Times New Roman" w:eastAsia="宋体" w:cs="Times New Roman"/>
                <w:color w:val="auto"/>
                <w:kern w:val="0"/>
                <w:sz w:val="24"/>
                <w:szCs w:val="24"/>
                <w:highlight w:val="none"/>
                <w:lang w:val="en-US" w:eastAsia="zh-CN" w:bidi="ar"/>
              </w:rPr>
              <w:t>界</w:t>
            </w:r>
            <w:r>
              <w:rPr>
                <w:rFonts w:hint="eastAsia" w:cs="Times New Roman"/>
                <w:color w:val="auto"/>
                <w:kern w:val="0"/>
                <w:sz w:val="24"/>
                <w:szCs w:val="24"/>
                <w:highlight w:val="none"/>
                <w:lang w:val="en-US" w:eastAsia="zh-CN" w:bidi="ar"/>
              </w:rPr>
              <w:t>颗粒物</w:t>
            </w:r>
            <w:r>
              <w:rPr>
                <w:rFonts w:hint="default" w:ascii="Times New Roman" w:hAnsi="Times New Roman" w:eastAsia="宋体" w:cs="Times New Roman"/>
                <w:color w:val="auto"/>
                <w:kern w:val="0"/>
                <w:sz w:val="24"/>
                <w:szCs w:val="24"/>
                <w:highlight w:val="none"/>
                <w:lang w:val="en-US" w:eastAsia="zh-CN" w:bidi="ar"/>
              </w:rPr>
              <w:t>无组织排放执行</w:t>
            </w:r>
            <w:r>
              <w:rPr>
                <w:rFonts w:hint="eastAsia"/>
                <w:color w:val="auto"/>
              </w:rPr>
              <w:t>《大气污染物综合排放标准》（GB16297-1996）中的二级标准</w:t>
            </w:r>
            <w:r>
              <w:rPr>
                <w:rFonts w:hint="default" w:ascii="Times New Roman" w:hAnsi="Times New Roman" w:eastAsia="宋体" w:cs="Times New Roman"/>
                <w:color w:val="auto"/>
                <w:kern w:val="0"/>
                <w:sz w:val="24"/>
                <w:szCs w:val="24"/>
                <w:highlight w:val="none"/>
                <w:lang w:val="en-US" w:eastAsia="zh-CN" w:bidi="ar"/>
              </w:rPr>
              <w:t>。</w:t>
            </w:r>
          </w:p>
          <w:p>
            <w:pPr>
              <w:pStyle w:val="18"/>
              <w:rPr>
                <w:color w:val="auto"/>
              </w:rPr>
            </w:pPr>
            <w:r>
              <w:rPr>
                <w:rFonts w:hint="default" w:ascii="Times New Roman" w:hAnsi="Times New Roman" w:eastAsia="宋体" w:cs="Times New Roman"/>
                <w:b/>
                <w:bCs/>
                <w:color w:val="auto"/>
                <w:sz w:val="21"/>
                <w:szCs w:val="21"/>
                <w:highlight w:val="none"/>
              </w:rPr>
              <w:t xml:space="preserve">    </w:t>
            </w:r>
            <w:r>
              <w:rPr>
                <w:rFonts w:hint="eastAsia"/>
                <w:color w:val="auto"/>
              </w:rPr>
              <w:t>《工业涂装工序大气污染物排放标准》（DB</w:t>
            </w:r>
            <w:r>
              <w:rPr>
                <w:color w:val="auto"/>
              </w:rPr>
              <w:t>33/</w:t>
            </w:r>
            <w:r>
              <w:rPr>
                <w:rFonts w:hint="eastAsia"/>
                <w:color w:val="auto"/>
              </w:rPr>
              <w:t>2146-2018）</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2"/>
              <w:gridCol w:w="1553"/>
              <w:gridCol w:w="1553"/>
              <w:gridCol w:w="1554"/>
              <w:gridCol w:w="1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1068"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auto"/>
                      <w:kern w:val="2"/>
                      <w:sz w:val="21"/>
                      <w:szCs w:val="22"/>
                    </w:rPr>
                  </w:pPr>
                  <w:r>
                    <w:rPr>
                      <w:rFonts w:ascii="Times New Roman" w:hAnsi="Times New Roman" w:cs="Times New Roman"/>
                      <w:color w:val="auto"/>
                      <w:kern w:val="2"/>
                      <w:sz w:val="21"/>
                      <w:szCs w:val="22"/>
                    </w:rPr>
                    <w:t>污染物</w:t>
                  </w:r>
                </w:p>
              </w:tc>
              <w:tc>
                <w:tcPr>
                  <w:tcW w:w="936" w:type="pct"/>
                  <w:vMerge w:val="restart"/>
                  <w:tcBorders>
                    <w:top w:val="single" w:color="auto" w:sz="4" w:space="0"/>
                    <w:left w:val="single" w:color="auto" w:sz="4" w:space="0"/>
                    <w:right w:val="single" w:color="auto" w:sz="4" w:space="0"/>
                  </w:tcBorders>
                  <w:vAlign w:val="center"/>
                </w:tcPr>
                <w:p>
                  <w:pPr>
                    <w:widowControl/>
                    <w:jc w:val="center"/>
                    <w:rPr>
                      <w:rFonts w:ascii="Times New Roman" w:hAnsi="Times New Roman" w:cs="Times New Roman"/>
                      <w:color w:val="auto"/>
                      <w:kern w:val="2"/>
                      <w:sz w:val="21"/>
                      <w:szCs w:val="22"/>
                    </w:rPr>
                  </w:pPr>
                  <w:r>
                    <w:rPr>
                      <w:rFonts w:ascii="Times New Roman" w:hAnsi="Times New Roman" w:cs="Times New Roman"/>
                      <w:color w:val="auto"/>
                      <w:kern w:val="2"/>
                      <w:sz w:val="21"/>
                      <w:szCs w:val="22"/>
                    </w:rPr>
                    <w:t>污染物排放监控位置</w:t>
                  </w:r>
                </w:p>
              </w:tc>
              <w:tc>
                <w:tcPr>
                  <w:tcW w:w="936"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auto"/>
                      <w:kern w:val="2"/>
                      <w:sz w:val="21"/>
                      <w:szCs w:val="22"/>
                    </w:rPr>
                  </w:pPr>
                  <w:r>
                    <w:rPr>
                      <w:rFonts w:ascii="Times New Roman" w:hAnsi="Times New Roman" w:cs="Times New Roman"/>
                      <w:color w:val="auto"/>
                      <w:kern w:val="2"/>
                      <w:sz w:val="21"/>
                      <w:szCs w:val="22"/>
                    </w:rPr>
                    <w:t>最高允许排放浓度（mg/m</w:t>
                  </w:r>
                  <w:r>
                    <w:rPr>
                      <w:rFonts w:ascii="Times New Roman" w:hAnsi="Times New Roman" w:cs="Times New Roman"/>
                      <w:color w:val="auto"/>
                      <w:kern w:val="2"/>
                      <w:sz w:val="21"/>
                      <w:szCs w:val="22"/>
                      <w:vertAlign w:val="superscript"/>
                    </w:rPr>
                    <w:t>3</w:t>
                  </w:r>
                  <w:r>
                    <w:rPr>
                      <w:rFonts w:ascii="Times New Roman" w:hAnsi="Times New Roman" w:cs="Times New Roman"/>
                      <w:color w:val="auto"/>
                      <w:kern w:val="2"/>
                      <w:sz w:val="21"/>
                      <w:szCs w:val="22"/>
                    </w:rPr>
                    <w:t>）</w:t>
                  </w:r>
                </w:p>
              </w:tc>
              <w:tc>
                <w:tcPr>
                  <w:tcW w:w="2057" w:type="pct"/>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auto"/>
                      <w:kern w:val="2"/>
                      <w:sz w:val="21"/>
                      <w:szCs w:val="22"/>
                    </w:rPr>
                  </w:pPr>
                  <w:r>
                    <w:rPr>
                      <w:rFonts w:ascii="Times New Roman" w:hAnsi="Times New Roman" w:cs="Times New Roman"/>
                      <w:color w:val="auto"/>
                      <w:kern w:val="2"/>
                      <w:sz w:val="21"/>
                      <w:szCs w:val="22"/>
                    </w:rPr>
                    <w:t>企业边界大气污染物浓度限值</w:t>
                  </w:r>
                </w:p>
              </w:tc>
            </w:tr>
            <w:tr>
              <w:trPr>
                <w:trHeight w:val="340" w:hRule="exact"/>
                <w:jc w:val="center"/>
              </w:trPr>
              <w:tc>
                <w:tcPr>
                  <w:tcW w:w="1068" w:type="pct"/>
                  <w:vMerge w:val="continue"/>
                  <w:tcBorders>
                    <w:right w:val="single" w:color="auto" w:sz="4" w:space="0"/>
                  </w:tcBorders>
                  <w:vAlign w:val="center"/>
                </w:tcPr>
                <w:p>
                  <w:pPr>
                    <w:widowControl/>
                    <w:jc w:val="center"/>
                    <w:rPr>
                      <w:rFonts w:ascii="Times New Roman" w:hAnsi="Times New Roman" w:cs="Times New Roman"/>
                      <w:color w:val="auto"/>
                      <w:kern w:val="2"/>
                      <w:sz w:val="21"/>
                      <w:szCs w:val="22"/>
                    </w:rPr>
                  </w:pPr>
                </w:p>
              </w:tc>
              <w:tc>
                <w:tcPr>
                  <w:tcW w:w="936" w:type="pct"/>
                  <w:vMerge w:val="continue"/>
                  <w:tcBorders>
                    <w:left w:val="single" w:color="auto" w:sz="4" w:space="0"/>
                    <w:right w:val="single" w:color="auto" w:sz="4" w:space="0"/>
                  </w:tcBorders>
                  <w:vAlign w:val="center"/>
                </w:tcPr>
                <w:p>
                  <w:pPr>
                    <w:widowControl/>
                    <w:jc w:val="center"/>
                    <w:rPr>
                      <w:rFonts w:ascii="Times New Roman" w:hAnsi="Times New Roman" w:cs="Times New Roman"/>
                      <w:color w:val="auto"/>
                      <w:kern w:val="2"/>
                      <w:sz w:val="21"/>
                      <w:szCs w:val="22"/>
                    </w:rPr>
                  </w:pPr>
                </w:p>
              </w:tc>
              <w:tc>
                <w:tcPr>
                  <w:tcW w:w="936" w:type="pct"/>
                  <w:vMerge w:val="continue"/>
                  <w:tcBorders>
                    <w:left w:val="single" w:color="auto" w:sz="4" w:space="0"/>
                  </w:tcBorders>
                  <w:vAlign w:val="center"/>
                </w:tcPr>
                <w:p>
                  <w:pPr>
                    <w:widowControl/>
                    <w:jc w:val="center"/>
                    <w:rPr>
                      <w:rFonts w:ascii="Times New Roman" w:hAnsi="Times New Roman" w:cs="Times New Roman"/>
                      <w:color w:val="auto"/>
                      <w:kern w:val="2"/>
                      <w:sz w:val="21"/>
                      <w:szCs w:val="22"/>
                    </w:rPr>
                  </w:pPr>
                </w:p>
              </w:tc>
              <w:tc>
                <w:tcPr>
                  <w:tcW w:w="936" w:type="pct"/>
                  <w:vAlign w:val="center"/>
                </w:tcPr>
                <w:p>
                  <w:pPr>
                    <w:widowControl/>
                    <w:jc w:val="center"/>
                    <w:rPr>
                      <w:rFonts w:ascii="Times New Roman" w:hAnsi="Times New Roman" w:cs="Times New Roman"/>
                      <w:color w:val="auto"/>
                      <w:kern w:val="2"/>
                      <w:sz w:val="21"/>
                      <w:szCs w:val="22"/>
                    </w:rPr>
                  </w:pPr>
                  <w:r>
                    <w:rPr>
                      <w:rFonts w:ascii="Times New Roman" w:hAnsi="Times New Roman" w:cs="Times New Roman"/>
                      <w:color w:val="auto"/>
                      <w:kern w:val="2"/>
                      <w:sz w:val="21"/>
                      <w:szCs w:val="22"/>
                    </w:rPr>
                    <w:t>适用条件</w:t>
                  </w:r>
                </w:p>
              </w:tc>
              <w:tc>
                <w:tcPr>
                  <w:tcW w:w="1120" w:type="pct"/>
                  <w:vAlign w:val="center"/>
                </w:tcPr>
                <w:p>
                  <w:pPr>
                    <w:widowControl/>
                    <w:jc w:val="center"/>
                    <w:rPr>
                      <w:rFonts w:ascii="Times New Roman" w:hAnsi="Times New Roman" w:cs="Times New Roman"/>
                      <w:color w:val="auto"/>
                      <w:kern w:val="2"/>
                      <w:sz w:val="21"/>
                      <w:szCs w:val="22"/>
                    </w:rPr>
                  </w:pPr>
                  <w:r>
                    <w:rPr>
                      <w:rFonts w:ascii="Times New Roman" w:hAnsi="Times New Roman" w:cs="Times New Roman"/>
                      <w:color w:val="auto"/>
                      <w:kern w:val="2"/>
                      <w:sz w:val="21"/>
                      <w:szCs w:val="22"/>
                    </w:rPr>
                    <w:t>浓度（mg/m</w:t>
                  </w:r>
                  <w:r>
                    <w:rPr>
                      <w:rFonts w:ascii="Times New Roman" w:hAnsi="Times New Roman" w:cs="Times New Roman"/>
                      <w:color w:val="auto"/>
                      <w:kern w:val="2"/>
                      <w:sz w:val="21"/>
                      <w:vertAlign w:val="superscript"/>
                    </w:rPr>
                    <w:t>3</w:t>
                  </w:r>
                  <w:r>
                    <w:rPr>
                      <w:rFonts w:ascii="Times New Roman" w:hAnsi="Times New Roman" w:cs="Times New Roman"/>
                      <w:color w:val="auto"/>
                      <w:kern w:val="2"/>
                      <w:sz w:val="21"/>
                      <w:szCs w:val="22"/>
                    </w:rPr>
                    <w:t>）</w:t>
                  </w:r>
                </w:p>
              </w:tc>
            </w:tr>
            <w:tr>
              <w:trPr>
                <w:trHeight w:val="340" w:hRule="exact"/>
                <w:jc w:val="center"/>
              </w:trPr>
              <w:tc>
                <w:tcPr>
                  <w:tcW w:w="1068" w:type="pct"/>
                  <w:vAlign w:val="center"/>
                </w:tcPr>
                <w:p>
                  <w:pPr>
                    <w:widowControl/>
                    <w:jc w:val="center"/>
                    <w:rPr>
                      <w:rFonts w:ascii="Times New Roman" w:hAnsi="Times New Roman" w:cs="Times New Roman"/>
                      <w:color w:val="auto"/>
                      <w:kern w:val="2"/>
                      <w:sz w:val="21"/>
                      <w:szCs w:val="22"/>
                    </w:rPr>
                  </w:pPr>
                  <w:r>
                    <w:rPr>
                      <w:rFonts w:ascii="Times New Roman" w:hAnsi="Times New Roman" w:cs="Times New Roman"/>
                      <w:color w:val="auto"/>
                      <w:kern w:val="2"/>
                      <w:sz w:val="21"/>
                      <w:szCs w:val="22"/>
                    </w:rPr>
                    <w:t>颗粒物</w:t>
                  </w:r>
                </w:p>
              </w:tc>
              <w:tc>
                <w:tcPr>
                  <w:tcW w:w="936" w:type="pct"/>
                  <w:vAlign w:val="center"/>
                </w:tcPr>
                <w:p>
                  <w:pPr>
                    <w:widowControl/>
                    <w:jc w:val="center"/>
                    <w:rPr>
                      <w:rFonts w:ascii="Times New Roman" w:hAnsi="Times New Roman" w:cs="Times New Roman"/>
                      <w:color w:val="auto"/>
                      <w:kern w:val="2"/>
                      <w:sz w:val="21"/>
                      <w:szCs w:val="22"/>
                    </w:rPr>
                  </w:pPr>
                  <w:r>
                    <w:rPr>
                      <w:rFonts w:ascii="Times New Roman" w:hAnsi="Times New Roman" w:cs="Times New Roman"/>
                      <w:color w:val="auto"/>
                      <w:kern w:val="2"/>
                      <w:sz w:val="21"/>
                      <w:szCs w:val="22"/>
                    </w:rPr>
                    <w:t>车间或生产设施排气筒</w:t>
                  </w:r>
                </w:p>
              </w:tc>
              <w:tc>
                <w:tcPr>
                  <w:tcW w:w="936" w:type="pct"/>
                  <w:vAlign w:val="center"/>
                </w:tcPr>
                <w:p>
                  <w:pPr>
                    <w:widowControl/>
                    <w:jc w:val="center"/>
                    <w:rPr>
                      <w:rFonts w:ascii="Times New Roman" w:hAnsi="Times New Roman" w:cs="Times New Roman"/>
                      <w:color w:val="auto"/>
                      <w:kern w:val="2"/>
                      <w:sz w:val="21"/>
                      <w:szCs w:val="22"/>
                    </w:rPr>
                  </w:pPr>
                  <w:r>
                    <w:rPr>
                      <w:rFonts w:ascii="Times New Roman" w:hAnsi="Times New Roman" w:cs="Times New Roman"/>
                      <w:color w:val="auto"/>
                      <w:kern w:val="2"/>
                      <w:sz w:val="21"/>
                      <w:szCs w:val="22"/>
                    </w:rPr>
                    <w:t>30</w:t>
                  </w:r>
                </w:p>
              </w:tc>
              <w:tc>
                <w:tcPr>
                  <w:tcW w:w="936" w:type="pct"/>
                  <w:vAlign w:val="center"/>
                </w:tcPr>
                <w:p>
                  <w:pPr>
                    <w:widowControl/>
                    <w:jc w:val="center"/>
                    <w:rPr>
                      <w:rFonts w:ascii="Times New Roman" w:hAnsi="Times New Roman" w:cs="Times New Roman"/>
                      <w:color w:val="auto"/>
                      <w:kern w:val="2"/>
                      <w:sz w:val="21"/>
                    </w:rPr>
                  </w:pPr>
                  <w:r>
                    <w:rPr>
                      <w:rFonts w:ascii="Times New Roman" w:hAnsi="Times New Roman" w:cs="Times New Roman"/>
                      <w:color w:val="auto"/>
                      <w:kern w:val="2"/>
                      <w:sz w:val="21"/>
                    </w:rPr>
                    <w:t>所有</w:t>
                  </w:r>
                </w:p>
              </w:tc>
              <w:tc>
                <w:tcPr>
                  <w:tcW w:w="1120" w:type="pct"/>
                  <w:vAlign w:val="center"/>
                </w:tcPr>
                <w:p>
                  <w:pPr>
                    <w:widowControl/>
                    <w:jc w:val="center"/>
                    <w:rPr>
                      <w:rFonts w:ascii="Times New Roman" w:hAnsi="Times New Roman" w:cs="Times New Roman"/>
                      <w:color w:val="auto"/>
                      <w:kern w:val="2"/>
                      <w:sz w:val="21"/>
                    </w:rPr>
                  </w:pPr>
                  <w:r>
                    <w:rPr>
                      <w:rFonts w:hint="eastAsia" w:ascii="Times New Roman" w:hAnsi="Times New Roman" w:cs="Times New Roman"/>
                      <w:color w:val="auto"/>
                      <w:kern w:val="2"/>
                      <w:sz w:val="21"/>
                    </w:rPr>
                    <w:t>-</w:t>
                  </w:r>
                </w:p>
              </w:tc>
            </w:tr>
          </w:tbl>
          <w:p>
            <w:pPr>
              <w:pStyle w:val="18"/>
              <w:rPr>
                <w:color w:val="auto"/>
              </w:rPr>
            </w:pPr>
            <w:r>
              <w:rPr>
                <w:rFonts w:hint="default" w:ascii="Times New Roman" w:hAnsi="Times New Roman" w:eastAsia="宋体" w:cs="Times New Roman"/>
                <w:b/>
                <w:bCs/>
                <w:color w:val="auto"/>
                <w:sz w:val="21"/>
                <w:szCs w:val="21"/>
                <w:highlight w:val="none"/>
              </w:rPr>
              <w:t xml:space="preserve">           </w:t>
            </w:r>
            <w:r>
              <w:rPr>
                <w:color w:val="auto"/>
              </w:rPr>
              <w:t>《大气污染物综合排放标准》（GB16297-1996）</w:t>
            </w:r>
          </w:p>
          <w:tbl>
            <w:tblPr>
              <w:tblStyle w:val="16"/>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936"/>
              <w:gridCol w:w="2899"/>
              <w:gridCol w:w="3454"/>
            </w:tblGrid>
            <w:tr>
              <w:trPr>
                <w:cantSplit/>
                <w:trHeight w:val="340" w:hRule="atLeast"/>
                <w:jc w:val="center"/>
              </w:trPr>
              <w:tc>
                <w:tcPr>
                  <w:tcW w:w="1168" w:type="pct"/>
                  <w:vMerge w:val="restart"/>
                  <w:vAlign w:val="center"/>
                </w:tcPr>
                <w:p>
                  <w:pPr>
                    <w:adjustRightInd w:val="0"/>
                    <w:snapToGrid w:val="0"/>
                    <w:spacing w:line="240" w:lineRule="auto"/>
                    <w:jc w:val="center"/>
                    <w:rPr>
                      <w:rFonts w:ascii="Times New Roman" w:hAnsi="Times New Roman" w:cs="Times New Roman"/>
                      <w:color w:val="auto"/>
                      <w:kern w:val="2"/>
                      <w:sz w:val="21"/>
                    </w:rPr>
                  </w:pPr>
                  <w:r>
                    <w:rPr>
                      <w:rFonts w:ascii="Times New Roman" w:hAnsi="Times New Roman" w:cs="Times New Roman"/>
                      <w:color w:val="auto"/>
                      <w:kern w:val="2"/>
                      <w:sz w:val="21"/>
                    </w:rPr>
                    <w:t>污染物</w:t>
                  </w:r>
                </w:p>
              </w:tc>
              <w:tc>
                <w:tcPr>
                  <w:tcW w:w="3831" w:type="pct"/>
                  <w:gridSpan w:val="2"/>
                  <w:vAlign w:val="center"/>
                </w:tcPr>
                <w:p>
                  <w:pPr>
                    <w:snapToGrid w:val="0"/>
                    <w:spacing w:line="240" w:lineRule="auto"/>
                    <w:jc w:val="center"/>
                    <w:rPr>
                      <w:rFonts w:ascii="Times New Roman" w:hAnsi="Times New Roman" w:cs="Times New Roman"/>
                      <w:color w:val="auto"/>
                      <w:kern w:val="2"/>
                      <w:sz w:val="21"/>
                    </w:rPr>
                  </w:pPr>
                  <w:r>
                    <w:rPr>
                      <w:rFonts w:ascii="Times New Roman" w:hAnsi="Times New Roman" w:cs="Times New Roman"/>
                      <w:color w:val="auto"/>
                      <w:kern w:val="2"/>
                      <w:sz w:val="21"/>
                    </w:rPr>
                    <w:t>无组织排放监控浓度限值</w:t>
                  </w:r>
                </w:p>
              </w:tc>
            </w:tr>
            <w:tr>
              <w:trPr>
                <w:cantSplit/>
                <w:trHeight w:val="340" w:hRule="atLeast"/>
                <w:jc w:val="center"/>
              </w:trPr>
              <w:tc>
                <w:tcPr>
                  <w:tcW w:w="1168" w:type="pct"/>
                  <w:vMerge w:val="continue"/>
                  <w:vAlign w:val="center"/>
                </w:tcPr>
                <w:p>
                  <w:pPr>
                    <w:adjustRightInd w:val="0"/>
                    <w:snapToGrid w:val="0"/>
                    <w:spacing w:line="240" w:lineRule="auto"/>
                    <w:jc w:val="center"/>
                    <w:rPr>
                      <w:rFonts w:ascii="Times New Roman" w:hAnsi="Times New Roman" w:cs="Times New Roman"/>
                      <w:color w:val="auto"/>
                      <w:kern w:val="2"/>
                      <w:sz w:val="21"/>
                    </w:rPr>
                  </w:pPr>
                </w:p>
              </w:tc>
              <w:tc>
                <w:tcPr>
                  <w:tcW w:w="1748" w:type="pct"/>
                  <w:tcBorders>
                    <w:bottom w:val="single" w:color="auto" w:sz="4" w:space="0"/>
                  </w:tcBorders>
                  <w:vAlign w:val="center"/>
                </w:tcPr>
                <w:p>
                  <w:pPr>
                    <w:snapToGrid w:val="0"/>
                    <w:spacing w:line="240" w:lineRule="auto"/>
                    <w:jc w:val="center"/>
                    <w:rPr>
                      <w:rFonts w:ascii="Times New Roman" w:hAnsi="Times New Roman" w:cs="Times New Roman"/>
                      <w:color w:val="auto"/>
                      <w:kern w:val="2"/>
                      <w:sz w:val="21"/>
                    </w:rPr>
                  </w:pPr>
                  <w:r>
                    <w:rPr>
                      <w:rFonts w:ascii="Times New Roman" w:hAnsi="Times New Roman" w:cs="Times New Roman"/>
                      <w:color w:val="auto"/>
                      <w:kern w:val="2"/>
                      <w:sz w:val="21"/>
                    </w:rPr>
                    <w:t>监控点</w:t>
                  </w:r>
                </w:p>
              </w:tc>
              <w:tc>
                <w:tcPr>
                  <w:tcW w:w="2082" w:type="pct"/>
                  <w:vAlign w:val="center"/>
                </w:tcPr>
                <w:p>
                  <w:pPr>
                    <w:snapToGrid w:val="0"/>
                    <w:spacing w:line="240" w:lineRule="auto"/>
                    <w:jc w:val="center"/>
                    <w:rPr>
                      <w:rFonts w:ascii="Times New Roman" w:hAnsi="Times New Roman" w:cs="Times New Roman"/>
                      <w:color w:val="auto"/>
                      <w:kern w:val="2"/>
                      <w:sz w:val="21"/>
                      <w:vertAlign w:val="superscript"/>
                    </w:rPr>
                  </w:pPr>
                  <w:r>
                    <w:rPr>
                      <w:rFonts w:ascii="Times New Roman" w:hAnsi="Times New Roman" w:cs="Times New Roman"/>
                      <w:color w:val="auto"/>
                      <w:kern w:val="2"/>
                      <w:sz w:val="21"/>
                    </w:rPr>
                    <w:t>浓度mg/m</w:t>
                  </w:r>
                  <w:r>
                    <w:rPr>
                      <w:rFonts w:ascii="Times New Roman" w:hAnsi="Times New Roman" w:cs="Times New Roman"/>
                      <w:color w:val="auto"/>
                      <w:kern w:val="2"/>
                      <w:sz w:val="21"/>
                      <w:vertAlign w:val="superscript"/>
                    </w:rPr>
                    <w:t>3</w:t>
                  </w:r>
                </w:p>
              </w:tc>
            </w:tr>
            <w:tr>
              <w:trPr>
                <w:cantSplit/>
                <w:trHeight w:val="340" w:hRule="atLeast"/>
                <w:jc w:val="center"/>
              </w:trPr>
              <w:tc>
                <w:tcPr>
                  <w:tcW w:w="1168" w:type="pct"/>
                  <w:vAlign w:val="center"/>
                </w:tcPr>
                <w:p>
                  <w:pPr>
                    <w:adjustRightInd w:val="0"/>
                    <w:snapToGrid w:val="0"/>
                    <w:spacing w:line="240" w:lineRule="auto"/>
                    <w:jc w:val="center"/>
                    <w:rPr>
                      <w:rFonts w:ascii="Times New Roman" w:hAnsi="Times New Roman" w:cs="Times New Roman"/>
                      <w:color w:val="auto"/>
                      <w:kern w:val="2"/>
                      <w:sz w:val="21"/>
                    </w:rPr>
                  </w:pPr>
                  <w:r>
                    <w:rPr>
                      <w:rFonts w:ascii="Times New Roman" w:hAnsi="Times New Roman" w:cs="Times New Roman"/>
                      <w:color w:val="auto"/>
                      <w:kern w:val="2"/>
                      <w:sz w:val="21"/>
                    </w:rPr>
                    <w:t>颗粒物</w:t>
                  </w:r>
                </w:p>
              </w:tc>
              <w:tc>
                <w:tcPr>
                  <w:tcW w:w="1748" w:type="pct"/>
                  <w:vAlign w:val="center"/>
                </w:tcPr>
                <w:p>
                  <w:pPr>
                    <w:adjustRightInd w:val="0"/>
                    <w:snapToGrid w:val="0"/>
                    <w:spacing w:line="240" w:lineRule="auto"/>
                    <w:jc w:val="center"/>
                    <w:rPr>
                      <w:rFonts w:ascii="Times New Roman" w:hAnsi="Times New Roman" w:cs="Times New Roman"/>
                      <w:color w:val="auto"/>
                      <w:kern w:val="2"/>
                      <w:sz w:val="21"/>
                    </w:rPr>
                  </w:pPr>
                  <w:r>
                    <w:rPr>
                      <w:rFonts w:ascii="Times New Roman" w:hAnsi="Times New Roman" w:cs="Times New Roman"/>
                      <w:color w:val="auto"/>
                      <w:kern w:val="2"/>
                      <w:sz w:val="21"/>
                    </w:rPr>
                    <w:t>周界外浓度最高点</w:t>
                  </w:r>
                </w:p>
              </w:tc>
              <w:tc>
                <w:tcPr>
                  <w:tcW w:w="2082" w:type="pct"/>
                  <w:vAlign w:val="center"/>
                </w:tcPr>
                <w:p>
                  <w:pPr>
                    <w:adjustRightInd w:val="0"/>
                    <w:snapToGrid w:val="0"/>
                    <w:spacing w:line="240" w:lineRule="auto"/>
                    <w:jc w:val="center"/>
                    <w:rPr>
                      <w:rFonts w:ascii="Times New Roman" w:hAnsi="Times New Roman" w:cs="Times New Roman"/>
                      <w:color w:val="auto"/>
                      <w:kern w:val="2"/>
                      <w:sz w:val="21"/>
                    </w:rPr>
                  </w:pPr>
                  <w:r>
                    <w:rPr>
                      <w:rFonts w:ascii="Times New Roman" w:hAnsi="Times New Roman" w:cs="Times New Roman"/>
                      <w:color w:val="auto"/>
                      <w:kern w:val="2"/>
                      <w:sz w:val="21"/>
                    </w:rPr>
                    <w:t>1.0</w:t>
                  </w:r>
                </w:p>
              </w:tc>
            </w:tr>
          </w:tbl>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2、废水污染物排放标准</w:t>
            </w:r>
          </w:p>
          <w:p>
            <w:pPr>
              <w:pStyle w:val="19"/>
              <w:ind w:firstLine="480"/>
              <w:rPr>
                <w:rStyle w:val="20"/>
                <w:color w:val="auto"/>
              </w:rPr>
            </w:pPr>
            <w:r>
              <w:rPr>
                <w:rFonts w:hint="eastAsia"/>
                <w:color w:val="auto"/>
                <w:lang w:val="en-GB"/>
              </w:rPr>
              <w:t>建设</w:t>
            </w:r>
            <w:r>
              <w:rPr>
                <w:color w:val="auto"/>
                <w:lang w:val="en-GB"/>
              </w:rPr>
              <w:t>项目</w:t>
            </w:r>
            <w:r>
              <w:rPr>
                <w:rFonts w:hint="eastAsia"/>
                <w:color w:val="auto"/>
                <w:lang w:val="en-GB"/>
              </w:rPr>
              <w:t>超声波</w:t>
            </w:r>
            <w:r>
              <w:rPr>
                <w:color w:val="auto"/>
                <w:lang w:val="en-GB"/>
              </w:rPr>
              <w:t>清洗废水作为危废处置，</w:t>
            </w:r>
            <w:r>
              <w:rPr>
                <w:rFonts w:hint="eastAsia"/>
                <w:color w:val="auto"/>
                <w:lang w:val="en-GB"/>
              </w:rPr>
              <w:t>不排放</w:t>
            </w:r>
            <w:r>
              <w:rPr>
                <w:color w:val="auto"/>
                <w:lang w:val="en-GB"/>
              </w:rPr>
              <w:t>生产废水。</w:t>
            </w:r>
            <w:r>
              <w:rPr>
                <w:rFonts w:hint="eastAsia"/>
                <w:color w:val="auto"/>
                <w:lang w:val="en-GB"/>
              </w:rPr>
              <w:t>排放废水主要为员工生活污水，项目生活污水</w:t>
            </w:r>
            <w:r>
              <w:rPr>
                <w:color w:val="auto"/>
                <w:lang w:val="en-GB"/>
              </w:rPr>
              <w:t>经</w:t>
            </w:r>
            <w:r>
              <w:rPr>
                <w:rFonts w:hint="eastAsia"/>
                <w:color w:val="auto"/>
                <w:lang w:val="en-GB"/>
              </w:rPr>
              <w:t>预处理达标后接入南侧开元</w:t>
            </w:r>
            <w:r>
              <w:rPr>
                <w:color w:val="auto"/>
                <w:lang w:val="en-GB"/>
              </w:rPr>
              <w:t>东路</w:t>
            </w:r>
            <w:r>
              <w:rPr>
                <w:rFonts w:hint="eastAsia"/>
                <w:color w:val="auto"/>
                <w:lang w:val="en-GB"/>
              </w:rPr>
              <w:t>市政污水管网，送至绍兴水处理发展有限公司</w:t>
            </w:r>
            <w:r>
              <w:rPr>
                <w:rFonts w:hint="eastAsia"/>
                <w:color w:val="auto"/>
              </w:rPr>
              <w:t>处理达标后排放，废水纳管标准</w:t>
            </w:r>
            <w:r>
              <w:rPr>
                <w:color w:val="auto"/>
              </w:rPr>
              <w:t>执行</w:t>
            </w:r>
            <w:r>
              <w:rPr>
                <w:rFonts w:hint="eastAsia"/>
                <w:color w:val="auto"/>
              </w:rPr>
              <w:t>《污水综合排放标准》（GB8978-1996）表4中三级标准，其中氨氮、总磷执行《工业企业废水氮、磷污染物间接排放限值》（DB33/887-2013）中的相关标准；绍兴水处理发展有限公司出水化学需氧量、氨氮、总氮和总磷等4 项主要水污染物排放浓度执行《城镇污水处理厂主要水污染物排放标准》（DB33/2169-2018）表 1 限值，其余污染物控制项目仍执行《城镇污水处理厂污染物排放标准》(GB18918-2002)中一级 A 标准，具体标准见表3-6、3</w:t>
            </w:r>
            <w:r>
              <w:rPr>
                <w:color w:val="auto"/>
              </w:rPr>
              <w:t>-</w:t>
            </w:r>
            <w:r>
              <w:rPr>
                <w:rFonts w:hint="eastAsia"/>
                <w:color w:val="auto"/>
              </w:rPr>
              <w:t>7</w:t>
            </w:r>
          </w:p>
          <w:p>
            <w:pPr>
              <w:pStyle w:val="18"/>
              <w:rPr>
                <w:color w:val="auto"/>
              </w:rPr>
            </w:pPr>
            <w:r>
              <w:rPr>
                <w:color w:val="auto"/>
              </w:rPr>
              <w:t>项目废水</w:t>
            </w:r>
            <w:r>
              <w:rPr>
                <w:rFonts w:hint="eastAsia"/>
                <w:color w:val="auto"/>
              </w:rPr>
              <w:t>纳管</w:t>
            </w:r>
            <w:r>
              <w:rPr>
                <w:color w:val="auto"/>
              </w:rPr>
              <w:t>标准  单位：mg/L（除pH外）</w:t>
            </w:r>
          </w:p>
          <w:tbl>
            <w:tblPr>
              <w:tblStyle w:val="1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2"/>
              <w:gridCol w:w="674"/>
              <w:gridCol w:w="796"/>
              <w:gridCol w:w="796"/>
              <w:gridCol w:w="796"/>
              <w:gridCol w:w="1078"/>
              <w:gridCol w:w="690"/>
              <w:gridCol w:w="757"/>
              <w:gridCol w:w="865"/>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86" w:type="pct"/>
                  <w:vAlign w:val="center"/>
                </w:tcPr>
                <w:p>
                  <w:pPr>
                    <w:pStyle w:val="21"/>
                    <w:rPr>
                      <w:color w:val="auto"/>
                    </w:rPr>
                  </w:pPr>
                  <w:r>
                    <w:rPr>
                      <w:color w:val="auto"/>
                    </w:rPr>
                    <w:t>项  目</w:t>
                  </w:r>
                </w:p>
              </w:tc>
              <w:tc>
                <w:tcPr>
                  <w:tcW w:w="406" w:type="pct"/>
                  <w:vAlign w:val="center"/>
                </w:tcPr>
                <w:p>
                  <w:pPr>
                    <w:pStyle w:val="21"/>
                    <w:rPr>
                      <w:color w:val="auto"/>
                    </w:rPr>
                  </w:pPr>
                  <w:r>
                    <w:rPr>
                      <w:color w:val="auto"/>
                    </w:rPr>
                    <w:t>pH</w:t>
                  </w:r>
                </w:p>
              </w:tc>
              <w:tc>
                <w:tcPr>
                  <w:tcW w:w="480" w:type="pct"/>
                  <w:vAlign w:val="center"/>
                </w:tcPr>
                <w:p>
                  <w:pPr>
                    <w:pStyle w:val="21"/>
                    <w:rPr>
                      <w:color w:val="auto"/>
                    </w:rPr>
                  </w:pPr>
                  <w:r>
                    <w:rPr>
                      <w:color w:val="auto"/>
                    </w:rPr>
                    <w:t>COD</w:t>
                  </w:r>
                  <w:r>
                    <w:rPr>
                      <w:color w:val="auto"/>
                      <w:vertAlign w:val="subscript"/>
                    </w:rPr>
                    <w:t>Cr</w:t>
                  </w:r>
                </w:p>
              </w:tc>
              <w:tc>
                <w:tcPr>
                  <w:tcW w:w="480" w:type="pct"/>
                  <w:vAlign w:val="center"/>
                </w:tcPr>
                <w:p>
                  <w:pPr>
                    <w:pStyle w:val="21"/>
                    <w:rPr>
                      <w:color w:val="auto"/>
                    </w:rPr>
                  </w:pPr>
                  <w:r>
                    <w:rPr>
                      <w:color w:val="auto"/>
                    </w:rPr>
                    <w:t>BOD</w:t>
                  </w:r>
                  <w:r>
                    <w:rPr>
                      <w:color w:val="auto"/>
                      <w:vertAlign w:val="subscript"/>
                    </w:rPr>
                    <w:t>5</w:t>
                  </w:r>
                </w:p>
              </w:tc>
              <w:tc>
                <w:tcPr>
                  <w:tcW w:w="480" w:type="pct"/>
                  <w:vAlign w:val="center"/>
                </w:tcPr>
                <w:p>
                  <w:pPr>
                    <w:pStyle w:val="21"/>
                    <w:rPr>
                      <w:color w:val="auto"/>
                    </w:rPr>
                  </w:pPr>
                  <w:r>
                    <w:rPr>
                      <w:color w:val="auto"/>
                    </w:rPr>
                    <w:t>SS</w:t>
                  </w:r>
                </w:p>
              </w:tc>
              <w:tc>
                <w:tcPr>
                  <w:tcW w:w="650" w:type="pct"/>
                  <w:vAlign w:val="center"/>
                </w:tcPr>
                <w:p>
                  <w:pPr>
                    <w:pStyle w:val="21"/>
                    <w:rPr>
                      <w:color w:val="auto"/>
                    </w:rPr>
                  </w:pPr>
                  <w:r>
                    <w:rPr>
                      <w:color w:val="auto"/>
                    </w:rPr>
                    <w:t>NH</w:t>
                  </w:r>
                  <w:r>
                    <w:rPr>
                      <w:color w:val="auto"/>
                      <w:vertAlign w:val="subscript"/>
                    </w:rPr>
                    <w:t>3</w:t>
                  </w:r>
                  <w:r>
                    <w:rPr>
                      <w:color w:val="auto"/>
                    </w:rPr>
                    <w:t>-N</w:t>
                  </w:r>
                </w:p>
              </w:tc>
              <w:tc>
                <w:tcPr>
                  <w:tcW w:w="416" w:type="pct"/>
                  <w:vAlign w:val="center"/>
                </w:tcPr>
                <w:p>
                  <w:pPr>
                    <w:pStyle w:val="21"/>
                    <w:rPr>
                      <w:color w:val="auto"/>
                    </w:rPr>
                  </w:pPr>
                  <w:r>
                    <w:rPr>
                      <w:color w:val="auto"/>
                      <w:sz w:val="18"/>
                    </w:rPr>
                    <w:t>石油类</w:t>
                  </w:r>
                </w:p>
              </w:tc>
              <w:tc>
                <w:tcPr>
                  <w:tcW w:w="456" w:type="pct"/>
                  <w:vAlign w:val="center"/>
                </w:tcPr>
                <w:p>
                  <w:pPr>
                    <w:pStyle w:val="21"/>
                    <w:rPr>
                      <w:color w:val="auto"/>
                    </w:rPr>
                  </w:pPr>
                  <w:r>
                    <w:rPr>
                      <w:rFonts w:hint="eastAsia"/>
                      <w:color w:val="auto"/>
                    </w:rPr>
                    <w:t>总磷</w:t>
                  </w:r>
                </w:p>
              </w:tc>
              <w:tc>
                <w:tcPr>
                  <w:tcW w:w="521" w:type="pct"/>
                  <w:vAlign w:val="center"/>
                </w:tcPr>
                <w:p>
                  <w:pPr>
                    <w:pStyle w:val="21"/>
                    <w:rPr>
                      <w:color w:val="auto"/>
                    </w:rPr>
                  </w:pPr>
                  <w:r>
                    <w:rPr>
                      <w:rFonts w:hint="eastAsia"/>
                      <w:color w:val="auto"/>
                    </w:rPr>
                    <w:t>动植物油</w:t>
                  </w:r>
                </w:p>
              </w:tc>
              <w:tc>
                <w:tcPr>
                  <w:tcW w:w="521" w:type="pct"/>
                  <w:vAlign w:val="center"/>
                </w:tcPr>
                <w:p>
                  <w:pPr>
                    <w:pStyle w:val="21"/>
                    <w:rPr>
                      <w:color w:val="auto"/>
                    </w:rPr>
                  </w:pPr>
                  <w:r>
                    <w:rPr>
                      <w:rFonts w:hint="eastAsia"/>
                      <w:color w:val="auto"/>
                    </w:rPr>
                    <w:t>粪大肠菌群数（个/L）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86" w:type="pct"/>
                  <w:vAlign w:val="center"/>
                </w:tcPr>
                <w:p>
                  <w:pPr>
                    <w:pStyle w:val="21"/>
                    <w:rPr>
                      <w:color w:val="auto"/>
                    </w:rPr>
                  </w:pPr>
                  <w:r>
                    <w:rPr>
                      <w:rFonts w:hint="eastAsia"/>
                      <w:color w:val="auto"/>
                    </w:rPr>
                    <w:t>最高允许排放浓度</w:t>
                  </w:r>
                </w:p>
              </w:tc>
              <w:tc>
                <w:tcPr>
                  <w:tcW w:w="406" w:type="pct"/>
                  <w:vAlign w:val="center"/>
                </w:tcPr>
                <w:p>
                  <w:pPr>
                    <w:pStyle w:val="21"/>
                    <w:rPr>
                      <w:color w:val="auto"/>
                    </w:rPr>
                  </w:pPr>
                  <w:r>
                    <w:rPr>
                      <w:color w:val="auto"/>
                    </w:rPr>
                    <w:t>6-9</w:t>
                  </w:r>
                </w:p>
              </w:tc>
              <w:tc>
                <w:tcPr>
                  <w:tcW w:w="480" w:type="pct"/>
                  <w:vAlign w:val="center"/>
                </w:tcPr>
                <w:p>
                  <w:pPr>
                    <w:pStyle w:val="21"/>
                    <w:rPr>
                      <w:color w:val="auto"/>
                    </w:rPr>
                  </w:pPr>
                  <w:r>
                    <w:rPr>
                      <w:color w:val="auto"/>
                    </w:rPr>
                    <w:t>500</w:t>
                  </w:r>
                </w:p>
              </w:tc>
              <w:tc>
                <w:tcPr>
                  <w:tcW w:w="480" w:type="pct"/>
                  <w:vAlign w:val="center"/>
                </w:tcPr>
                <w:p>
                  <w:pPr>
                    <w:pStyle w:val="21"/>
                    <w:rPr>
                      <w:color w:val="auto"/>
                    </w:rPr>
                  </w:pPr>
                  <w:r>
                    <w:rPr>
                      <w:color w:val="auto"/>
                    </w:rPr>
                    <w:t>300</w:t>
                  </w:r>
                </w:p>
              </w:tc>
              <w:tc>
                <w:tcPr>
                  <w:tcW w:w="480" w:type="pct"/>
                  <w:vAlign w:val="center"/>
                </w:tcPr>
                <w:p>
                  <w:pPr>
                    <w:pStyle w:val="21"/>
                    <w:rPr>
                      <w:color w:val="auto"/>
                    </w:rPr>
                  </w:pPr>
                  <w:r>
                    <w:rPr>
                      <w:color w:val="auto"/>
                    </w:rPr>
                    <w:t>400</w:t>
                  </w:r>
                </w:p>
              </w:tc>
              <w:tc>
                <w:tcPr>
                  <w:tcW w:w="650" w:type="pct"/>
                  <w:vAlign w:val="center"/>
                </w:tcPr>
                <w:p>
                  <w:pPr>
                    <w:pStyle w:val="21"/>
                    <w:rPr>
                      <w:color w:val="auto"/>
                    </w:rPr>
                  </w:pPr>
                  <w:r>
                    <w:rPr>
                      <w:color w:val="auto"/>
                    </w:rPr>
                    <w:t>35*</w:t>
                  </w:r>
                  <w:r>
                    <w:rPr>
                      <w:color w:val="auto"/>
                      <w:vertAlign w:val="superscript"/>
                    </w:rPr>
                    <w:t>1</w:t>
                  </w:r>
                </w:p>
              </w:tc>
              <w:tc>
                <w:tcPr>
                  <w:tcW w:w="416" w:type="pct"/>
                  <w:vAlign w:val="center"/>
                </w:tcPr>
                <w:p>
                  <w:pPr>
                    <w:pStyle w:val="21"/>
                    <w:rPr>
                      <w:color w:val="auto"/>
                    </w:rPr>
                  </w:pPr>
                  <w:r>
                    <w:rPr>
                      <w:color w:val="auto"/>
                    </w:rPr>
                    <w:t>20</w:t>
                  </w:r>
                </w:p>
              </w:tc>
              <w:tc>
                <w:tcPr>
                  <w:tcW w:w="456" w:type="pct"/>
                  <w:vAlign w:val="center"/>
                </w:tcPr>
                <w:p>
                  <w:pPr>
                    <w:pStyle w:val="21"/>
                    <w:rPr>
                      <w:color w:val="auto"/>
                    </w:rPr>
                  </w:pPr>
                  <w:r>
                    <w:rPr>
                      <w:rFonts w:hint="eastAsia"/>
                      <w:color w:val="auto"/>
                    </w:rPr>
                    <w:t>8</w:t>
                  </w:r>
                </w:p>
              </w:tc>
              <w:tc>
                <w:tcPr>
                  <w:tcW w:w="521" w:type="pct"/>
                  <w:vAlign w:val="center"/>
                </w:tcPr>
                <w:p>
                  <w:pPr>
                    <w:pStyle w:val="21"/>
                    <w:rPr>
                      <w:color w:val="auto"/>
                    </w:rPr>
                  </w:pPr>
                  <w:r>
                    <w:rPr>
                      <w:rFonts w:hint="eastAsia"/>
                      <w:color w:val="auto"/>
                    </w:rPr>
                    <w:t>100</w:t>
                  </w:r>
                </w:p>
              </w:tc>
              <w:tc>
                <w:tcPr>
                  <w:tcW w:w="521" w:type="pct"/>
                  <w:vAlign w:val="center"/>
                </w:tcPr>
                <w:p>
                  <w:pPr>
                    <w:pStyle w:val="21"/>
                    <w:rPr>
                      <w:color w:val="auto"/>
                    </w:rPr>
                  </w:pPr>
                  <w:r>
                    <w:rPr>
                      <w:rFonts w:hint="eastAsia"/>
                      <w:color w:val="auto"/>
                    </w:rPr>
                    <w:t>5000</w:t>
                  </w:r>
                </w:p>
              </w:tc>
            </w:tr>
          </w:tbl>
          <w:p>
            <w:pPr>
              <w:jc w:val="left"/>
              <w:rPr>
                <w:color w:val="auto"/>
                <w:sz w:val="21"/>
              </w:rPr>
            </w:pPr>
            <w:r>
              <w:rPr>
                <w:color w:val="auto"/>
                <w:sz w:val="21"/>
              </w:rPr>
              <w:t>注：*</w:t>
            </w:r>
            <w:r>
              <w:rPr>
                <w:color w:val="auto"/>
                <w:sz w:val="21"/>
                <w:vertAlign w:val="superscript"/>
              </w:rPr>
              <w:t>1</w:t>
            </w:r>
            <w:r>
              <w:rPr>
                <w:color w:val="auto"/>
                <w:sz w:val="21"/>
              </w:rPr>
              <w:t>执行DB33/887-2013《工业企业废水氮、磷污染物间接排放限值》；</w:t>
            </w:r>
          </w:p>
          <w:p>
            <w:pPr>
              <w:pStyle w:val="18"/>
              <w:rPr>
                <w:color w:val="auto"/>
              </w:rPr>
            </w:pPr>
            <w:r>
              <w:rPr>
                <w:rFonts w:hint="eastAsia"/>
                <w:color w:val="auto"/>
              </w:rPr>
              <w:t>污水</w:t>
            </w:r>
            <w:r>
              <w:rPr>
                <w:color w:val="auto"/>
              </w:rPr>
              <w:t>处理厂排放标准  单位：mg/L（除pH外）</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2529"/>
              <w:gridCol w:w="2506"/>
              <w:gridCol w:w="2513"/>
            </w:tblGrid>
            <w:tr>
              <w:trPr>
                <w:jc w:val="center"/>
              </w:trPr>
              <w:tc>
                <w:tcPr>
                  <w:tcW w:w="449"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序号</w:t>
                  </w:r>
                </w:p>
              </w:tc>
              <w:tc>
                <w:tcPr>
                  <w:tcW w:w="1525"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控制项目</w:t>
                  </w:r>
                </w:p>
              </w:tc>
              <w:tc>
                <w:tcPr>
                  <w:tcW w:w="1511"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(GB18918-2002)一级A标准</w:t>
                  </w:r>
                </w:p>
              </w:tc>
              <w:tc>
                <w:tcPr>
                  <w:tcW w:w="1513"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（DB33/2169-2018）表 1 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9"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1</w:t>
                  </w:r>
                </w:p>
              </w:tc>
              <w:tc>
                <w:tcPr>
                  <w:tcW w:w="1525" w:type="pct"/>
                  <w:vAlign w:val="center"/>
                </w:tcPr>
                <w:p>
                  <w:pPr>
                    <w:spacing w:line="0" w:lineRule="atLeast"/>
                    <w:jc w:val="center"/>
                    <w:rPr>
                      <w:rFonts w:ascii="Times New Roman" w:hAnsi="Times New Roman"/>
                      <w:color w:val="auto"/>
                      <w:spacing w:val="10"/>
                      <w:kern w:val="2"/>
                      <w:sz w:val="21"/>
                    </w:rPr>
                  </w:pPr>
                  <w:r>
                    <w:rPr>
                      <w:rFonts w:ascii="Times New Roman" w:hAnsi="Times New Roman"/>
                      <w:color w:val="auto"/>
                      <w:spacing w:val="10"/>
                      <w:kern w:val="2"/>
                      <w:sz w:val="21"/>
                    </w:rPr>
                    <w:t>pH</w:t>
                  </w:r>
                </w:p>
              </w:tc>
              <w:tc>
                <w:tcPr>
                  <w:tcW w:w="1511"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6</w:t>
                  </w:r>
                  <w:r>
                    <w:rPr>
                      <w:rFonts w:ascii="Times New Roman" w:hAnsi="Times New Roman"/>
                      <w:color w:val="auto"/>
                      <w:spacing w:val="10"/>
                      <w:kern w:val="2"/>
                      <w:sz w:val="21"/>
                    </w:rPr>
                    <w:t>~9</w:t>
                  </w:r>
                </w:p>
              </w:tc>
              <w:tc>
                <w:tcPr>
                  <w:tcW w:w="1513"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9"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2</w:t>
                  </w:r>
                </w:p>
              </w:tc>
              <w:tc>
                <w:tcPr>
                  <w:tcW w:w="1525"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化学需氧量（C</w:t>
                  </w:r>
                  <w:r>
                    <w:rPr>
                      <w:rFonts w:ascii="Times New Roman" w:hAnsi="Times New Roman"/>
                      <w:color w:val="auto"/>
                      <w:spacing w:val="10"/>
                      <w:kern w:val="2"/>
                      <w:sz w:val="21"/>
                    </w:rPr>
                    <w:t>OD</w:t>
                  </w:r>
                  <w:r>
                    <w:rPr>
                      <w:rFonts w:hint="eastAsia" w:ascii="Times New Roman" w:hAnsi="Times New Roman"/>
                      <w:color w:val="auto"/>
                      <w:spacing w:val="10"/>
                      <w:kern w:val="2"/>
                      <w:sz w:val="21"/>
                    </w:rPr>
                    <w:t>）</w:t>
                  </w:r>
                </w:p>
              </w:tc>
              <w:tc>
                <w:tcPr>
                  <w:tcW w:w="1511"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5</w:t>
                  </w:r>
                  <w:r>
                    <w:rPr>
                      <w:rFonts w:ascii="Times New Roman" w:hAnsi="Times New Roman"/>
                      <w:color w:val="auto"/>
                      <w:spacing w:val="10"/>
                      <w:kern w:val="2"/>
                      <w:sz w:val="21"/>
                    </w:rPr>
                    <w:t>0</w:t>
                  </w:r>
                </w:p>
              </w:tc>
              <w:tc>
                <w:tcPr>
                  <w:tcW w:w="1513"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4</w:t>
                  </w:r>
                  <w:r>
                    <w:rPr>
                      <w:rFonts w:ascii="Times New Roman" w:hAnsi="Times New Roman"/>
                      <w:color w:val="auto"/>
                      <w:spacing w:val="10"/>
                      <w:kern w:val="2"/>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9"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3</w:t>
                  </w:r>
                </w:p>
              </w:tc>
              <w:tc>
                <w:tcPr>
                  <w:tcW w:w="1525"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生化需氧量（</w:t>
                  </w:r>
                  <w:r>
                    <w:rPr>
                      <w:rFonts w:ascii="Times New Roman" w:hAnsi="Times New Roman"/>
                      <w:color w:val="auto"/>
                      <w:spacing w:val="10"/>
                      <w:kern w:val="2"/>
                      <w:sz w:val="21"/>
                    </w:rPr>
                    <w:t>BOD</w:t>
                  </w:r>
                  <w:r>
                    <w:rPr>
                      <w:rFonts w:ascii="Times New Roman" w:hAnsi="Times New Roman"/>
                      <w:color w:val="auto"/>
                      <w:spacing w:val="10"/>
                      <w:kern w:val="2"/>
                      <w:sz w:val="21"/>
                      <w:vertAlign w:val="subscript"/>
                    </w:rPr>
                    <w:t>5</w:t>
                  </w:r>
                  <w:r>
                    <w:rPr>
                      <w:rFonts w:hint="eastAsia" w:ascii="Times New Roman" w:hAnsi="Times New Roman"/>
                      <w:color w:val="auto"/>
                      <w:spacing w:val="10"/>
                      <w:kern w:val="2"/>
                      <w:sz w:val="21"/>
                    </w:rPr>
                    <w:t>）</w:t>
                  </w:r>
                </w:p>
              </w:tc>
              <w:tc>
                <w:tcPr>
                  <w:tcW w:w="1511"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1</w:t>
                  </w:r>
                  <w:r>
                    <w:rPr>
                      <w:rFonts w:ascii="Times New Roman" w:hAnsi="Times New Roman"/>
                      <w:color w:val="auto"/>
                      <w:spacing w:val="10"/>
                      <w:kern w:val="2"/>
                      <w:sz w:val="21"/>
                    </w:rPr>
                    <w:t>0</w:t>
                  </w:r>
                </w:p>
              </w:tc>
              <w:tc>
                <w:tcPr>
                  <w:tcW w:w="1513" w:type="pct"/>
                  <w:vAlign w:val="center"/>
                </w:tcPr>
                <w:p>
                  <w:pPr>
                    <w:spacing w:line="0" w:lineRule="atLeast"/>
                    <w:jc w:val="center"/>
                    <w:rPr>
                      <w:rFonts w:ascii="Times New Roman" w:hAnsi="Times New Roman"/>
                      <w:color w:val="auto"/>
                      <w:spacing w:val="10"/>
                      <w:kern w:val="2"/>
                      <w:sz w:val="21"/>
                    </w:rPr>
                  </w:pPr>
                  <w:r>
                    <w:rPr>
                      <w:rFonts w:ascii="Times New Roman" w:hAnsi="Times New Roman"/>
                      <w:color w:val="auto"/>
                      <w:spacing w:val="10"/>
                      <w:kern w:val="2"/>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9"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4</w:t>
                  </w:r>
                </w:p>
              </w:tc>
              <w:tc>
                <w:tcPr>
                  <w:tcW w:w="1525"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悬浮物（S</w:t>
                  </w:r>
                  <w:r>
                    <w:rPr>
                      <w:rFonts w:ascii="Times New Roman" w:hAnsi="Times New Roman"/>
                      <w:color w:val="auto"/>
                      <w:spacing w:val="10"/>
                      <w:kern w:val="2"/>
                      <w:sz w:val="21"/>
                    </w:rPr>
                    <w:t>S</w:t>
                  </w:r>
                  <w:r>
                    <w:rPr>
                      <w:rFonts w:hint="eastAsia" w:ascii="Times New Roman" w:hAnsi="Times New Roman"/>
                      <w:color w:val="auto"/>
                      <w:spacing w:val="10"/>
                      <w:kern w:val="2"/>
                      <w:sz w:val="21"/>
                    </w:rPr>
                    <w:t>）</w:t>
                  </w:r>
                </w:p>
              </w:tc>
              <w:tc>
                <w:tcPr>
                  <w:tcW w:w="1511"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1</w:t>
                  </w:r>
                  <w:r>
                    <w:rPr>
                      <w:rFonts w:ascii="Times New Roman" w:hAnsi="Times New Roman"/>
                      <w:color w:val="auto"/>
                      <w:spacing w:val="10"/>
                      <w:kern w:val="2"/>
                      <w:sz w:val="21"/>
                    </w:rPr>
                    <w:t>0</w:t>
                  </w:r>
                </w:p>
              </w:tc>
              <w:tc>
                <w:tcPr>
                  <w:tcW w:w="1513" w:type="pct"/>
                  <w:vAlign w:val="center"/>
                </w:tcPr>
                <w:p>
                  <w:pPr>
                    <w:spacing w:line="0" w:lineRule="atLeast"/>
                    <w:jc w:val="center"/>
                    <w:rPr>
                      <w:rFonts w:ascii="Times New Roman" w:hAnsi="Times New Roman"/>
                      <w:color w:val="auto"/>
                      <w:spacing w:val="10"/>
                      <w:kern w:val="2"/>
                      <w:sz w:val="21"/>
                    </w:rPr>
                  </w:pPr>
                  <w:r>
                    <w:rPr>
                      <w:rFonts w:ascii="Times New Roman" w:hAnsi="Times New Roman"/>
                      <w:color w:val="auto"/>
                      <w:spacing w:val="10"/>
                      <w:kern w:val="2"/>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9"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5</w:t>
                  </w:r>
                </w:p>
              </w:tc>
              <w:tc>
                <w:tcPr>
                  <w:tcW w:w="1525"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动植物油</w:t>
                  </w:r>
                </w:p>
              </w:tc>
              <w:tc>
                <w:tcPr>
                  <w:tcW w:w="1511"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1</w:t>
                  </w:r>
                </w:p>
              </w:tc>
              <w:tc>
                <w:tcPr>
                  <w:tcW w:w="1513" w:type="pct"/>
                  <w:vAlign w:val="center"/>
                </w:tcPr>
                <w:p>
                  <w:pPr>
                    <w:spacing w:line="0" w:lineRule="atLeast"/>
                    <w:jc w:val="center"/>
                    <w:rPr>
                      <w:rFonts w:ascii="Times New Roman" w:hAnsi="Times New Roman"/>
                      <w:color w:val="auto"/>
                      <w:spacing w:val="10"/>
                      <w:kern w:val="2"/>
                      <w:sz w:val="21"/>
                    </w:rPr>
                  </w:pPr>
                  <w:r>
                    <w:rPr>
                      <w:rFonts w:ascii="Times New Roman" w:hAnsi="Times New Roman"/>
                      <w:color w:val="auto"/>
                      <w:spacing w:val="10"/>
                      <w:kern w:val="2"/>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9"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6</w:t>
                  </w:r>
                </w:p>
              </w:tc>
              <w:tc>
                <w:tcPr>
                  <w:tcW w:w="1525"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石油类</w:t>
                  </w:r>
                </w:p>
              </w:tc>
              <w:tc>
                <w:tcPr>
                  <w:tcW w:w="1511"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1</w:t>
                  </w:r>
                </w:p>
              </w:tc>
              <w:tc>
                <w:tcPr>
                  <w:tcW w:w="1513" w:type="pct"/>
                  <w:vAlign w:val="center"/>
                </w:tcPr>
                <w:p>
                  <w:pPr>
                    <w:spacing w:line="0" w:lineRule="atLeast"/>
                    <w:jc w:val="center"/>
                    <w:rPr>
                      <w:rFonts w:ascii="Times New Roman" w:hAnsi="Times New Roman"/>
                      <w:color w:val="auto"/>
                      <w:spacing w:val="10"/>
                      <w:kern w:val="2"/>
                      <w:sz w:val="21"/>
                    </w:rPr>
                  </w:pPr>
                  <w:r>
                    <w:rPr>
                      <w:rFonts w:ascii="Times New Roman" w:hAnsi="Times New Roman"/>
                      <w:color w:val="auto"/>
                      <w:spacing w:val="10"/>
                      <w:kern w:val="2"/>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9"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7</w:t>
                  </w:r>
                </w:p>
              </w:tc>
              <w:tc>
                <w:tcPr>
                  <w:tcW w:w="1525"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阴离子表面活性剂</w:t>
                  </w:r>
                </w:p>
              </w:tc>
              <w:tc>
                <w:tcPr>
                  <w:tcW w:w="1511"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0</w:t>
                  </w:r>
                  <w:r>
                    <w:rPr>
                      <w:rFonts w:ascii="Times New Roman" w:hAnsi="Times New Roman"/>
                      <w:color w:val="auto"/>
                      <w:spacing w:val="10"/>
                      <w:kern w:val="2"/>
                      <w:sz w:val="21"/>
                    </w:rPr>
                    <w:t>.5</w:t>
                  </w:r>
                </w:p>
              </w:tc>
              <w:tc>
                <w:tcPr>
                  <w:tcW w:w="1513" w:type="pct"/>
                  <w:vAlign w:val="center"/>
                </w:tcPr>
                <w:p>
                  <w:pPr>
                    <w:spacing w:line="0" w:lineRule="atLeast"/>
                    <w:jc w:val="center"/>
                    <w:rPr>
                      <w:rFonts w:ascii="Times New Roman" w:hAnsi="Times New Roman"/>
                      <w:color w:val="auto"/>
                      <w:spacing w:val="10"/>
                      <w:kern w:val="2"/>
                      <w:sz w:val="21"/>
                    </w:rPr>
                  </w:pPr>
                  <w:r>
                    <w:rPr>
                      <w:rFonts w:ascii="Times New Roman" w:hAnsi="Times New Roman"/>
                      <w:color w:val="auto"/>
                      <w:spacing w:val="10"/>
                      <w:kern w:val="2"/>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9"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8</w:t>
                  </w:r>
                </w:p>
              </w:tc>
              <w:tc>
                <w:tcPr>
                  <w:tcW w:w="1525"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总氮（以N计）</w:t>
                  </w:r>
                </w:p>
              </w:tc>
              <w:tc>
                <w:tcPr>
                  <w:tcW w:w="1511"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1</w:t>
                  </w:r>
                  <w:r>
                    <w:rPr>
                      <w:rFonts w:ascii="Times New Roman" w:hAnsi="Times New Roman"/>
                      <w:color w:val="auto"/>
                      <w:spacing w:val="10"/>
                      <w:kern w:val="2"/>
                      <w:sz w:val="21"/>
                    </w:rPr>
                    <w:t>5</w:t>
                  </w:r>
                </w:p>
              </w:tc>
              <w:tc>
                <w:tcPr>
                  <w:tcW w:w="1513"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1</w:t>
                  </w:r>
                  <w:r>
                    <w:rPr>
                      <w:rFonts w:ascii="Times New Roman" w:hAnsi="Times New Roman"/>
                      <w:color w:val="auto"/>
                      <w:spacing w:val="10"/>
                      <w:kern w:val="2"/>
                      <w:sz w:val="21"/>
                    </w:rPr>
                    <w:t>2</w:t>
                  </w:r>
                  <w:r>
                    <w:rPr>
                      <w:rFonts w:hint="eastAsia" w:ascii="Times New Roman" w:hAnsi="Times New Roman"/>
                      <w:color w:val="auto"/>
                      <w:spacing w:val="10"/>
                      <w:kern w:val="2"/>
                      <w:sz w:val="21"/>
                    </w:rPr>
                    <w:t>（1</w:t>
                  </w:r>
                  <w:r>
                    <w:rPr>
                      <w:rFonts w:ascii="Times New Roman" w:hAnsi="Times New Roman"/>
                      <w:color w:val="auto"/>
                      <w:spacing w:val="10"/>
                      <w:kern w:val="2"/>
                      <w:sz w:val="21"/>
                    </w:rPr>
                    <w:t>5</w:t>
                  </w:r>
                  <w:r>
                    <w:rPr>
                      <w:rFonts w:hint="eastAsia" w:ascii="Times New Roman" w:hAnsi="Times New Roman"/>
                      <w:color w:val="auto"/>
                      <w:spacing w:val="10"/>
                      <w:kern w:val="2"/>
                      <w:sz w:val="21"/>
                    </w:rPr>
                    <w:t>）</w:t>
                  </w:r>
                  <w:r>
                    <w:rPr>
                      <w:rFonts w:hint="eastAsia" w:ascii="Times New Roman" w:hAnsi="Times New Roman"/>
                      <w:color w:val="auto"/>
                      <w:spacing w:val="10"/>
                      <w:kern w:val="2"/>
                      <w:sz w:val="21"/>
                      <w:vertAlign w:val="superscript"/>
                    </w:rPr>
                    <w:t>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9"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9</w:t>
                  </w:r>
                </w:p>
              </w:tc>
              <w:tc>
                <w:tcPr>
                  <w:tcW w:w="1525"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氨氮（以N计）</w:t>
                  </w:r>
                </w:p>
              </w:tc>
              <w:tc>
                <w:tcPr>
                  <w:tcW w:w="1511" w:type="pct"/>
                  <w:vAlign w:val="center"/>
                </w:tcPr>
                <w:p>
                  <w:pPr>
                    <w:spacing w:line="0" w:lineRule="atLeast"/>
                    <w:jc w:val="center"/>
                    <w:rPr>
                      <w:rFonts w:ascii="Times New Roman" w:hAnsi="Times New Roman"/>
                      <w:color w:val="auto"/>
                      <w:spacing w:val="10"/>
                      <w:kern w:val="2"/>
                      <w:sz w:val="21"/>
                    </w:rPr>
                  </w:pPr>
                  <w:r>
                    <w:rPr>
                      <w:rFonts w:ascii="Times New Roman" w:hAnsi="Times New Roman"/>
                      <w:color w:val="auto"/>
                      <w:spacing w:val="10"/>
                      <w:kern w:val="2"/>
                      <w:sz w:val="21"/>
                    </w:rPr>
                    <w:t>5</w:t>
                  </w:r>
                  <w:r>
                    <w:rPr>
                      <w:rFonts w:hint="eastAsia" w:ascii="Times New Roman" w:hAnsi="Times New Roman"/>
                      <w:color w:val="auto"/>
                      <w:spacing w:val="10"/>
                      <w:kern w:val="2"/>
                      <w:sz w:val="21"/>
                    </w:rPr>
                    <w:t>（</w:t>
                  </w:r>
                  <w:r>
                    <w:rPr>
                      <w:rFonts w:ascii="Times New Roman" w:hAnsi="Times New Roman"/>
                      <w:color w:val="auto"/>
                      <w:spacing w:val="10"/>
                      <w:kern w:val="2"/>
                      <w:sz w:val="21"/>
                    </w:rPr>
                    <w:t>8</w:t>
                  </w:r>
                  <w:r>
                    <w:rPr>
                      <w:rFonts w:hint="eastAsia" w:ascii="Times New Roman" w:hAnsi="Times New Roman"/>
                      <w:color w:val="auto"/>
                      <w:spacing w:val="10"/>
                      <w:kern w:val="2"/>
                      <w:sz w:val="21"/>
                    </w:rPr>
                    <w:t>）</w:t>
                  </w:r>
                  <w:r>
                    <w:rPr>
                      <w:rFonts w:hint="eastAsia" w:ascii="Times New Roman" w:hAnsi="Times New Roman"/>
                      <w:color w:val="auto"/>
                      <w:spacing w:val="10"/>
                      <w:kern w:val="2"/>
                      <w:sz w:val="21"/>
                      <w:vertAlign w:val="superscript"/>
                    </w:rPr>
                    <w:t>①</w:t>
                  </w:r>
                </w:p>
              </w:tc>
              <w:tc>
                <w:tcPr>
                  <w:tcW w:w="1513"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2（4）</w:t>
                  </w:r>
                  <w:r>
                    <w:rPr>
                      <w:rFonts w:hint="eastAsia" w:ascii="Times New Roman" w:hAnsi="Times New Roman"/>
                      <w:color w:val="auto"/>
                      <w:spacing w:val="10"/>
                      <w:kern w:val="2"/>
                      <w:sz w:val="21"/>
                      <w:vertAlign w:val="superscript"/>
                    </w:rPr>
                    <w:t>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9"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1</w:t>
                  </w:r>
                  <w:r>
                    <w:rPr>
                      <w:rFonts w:ascii="Times New Roman" w:hAnsi="Times New Roman"/>
                      <w:color w:val="auto"/>
                      <w:spacing w:val="10"/>
                      <w:kern w:val="2"/>
                      <w:sz w:val="21"/>
                    </w:rPr>
                    <w:t>0</w:t>
                  </w:r>
                </w:p>
              </w:tc>
              <w:tc>
                <w:tcPr>
                  <w:tcW w:w="1525"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总磷（以P计）</w:t>
                  </w:r>
                </w:p>
              </w:tc>
              <w:tc>
                <w:tcPr>
                  <w:tcW w:w="1511"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0</w:t>
                  </w:r>
                  <w:r>
                    <w:rPr>
                      <w:rFonts w:ascii="Times New Roman" w:hAnsi="Times New Roman"/>
                      <w:color w:val="auto"/>
                      <w:spacing w:val="10"/>
                      <w:kern w:val="2"/>
                      <w:sz w:val="21"/>
                    </w:rPr>
                    <w:t>.5</w:t>
                  </w:r>
                </w:p>
              </w:tc>
              <w:tc>
                <w:tcPr>
                  <w:tcW w:w="1513"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0</w:t>
                  </w:r>
                  <w:r>
                    <w:rPr>
                      <w:rFonts w:ascii="Times New Roman" w:hAnsi="Times New Roman"/>
                      <w:color w:val="auto"/>
                      <w:spacing w:val="10"/>
                      <w:kern w:val="2"/>
                      <w:sz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9"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1</w:t>
                  </w:r>
                  <w:r>
                    <w:rPr>
                      <w:rFonts w:ascii="Times New Roman" w:hAnsi="Times New Roman"/>
                      <w:color w:val="auto"/>
                      <w:spacing w:val="10"/>
                      <w:kern w:val="2"/>
                      <w:sz w:val="21"/>
                    </w:rPr>
                    <w:t>1</w:t>
                  </w:r>
                </w:p>
              </w:tc>
              <w:tc>
                <w:tcPr>
                  <w:tcW w:w="1525"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色度（稀释倍数）</w:t>
                  </w:r>
                </w:p>
              </w:tc>
              <w:tc>
                <w:tcPr>
                  <w:tcW w:w="1511"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3</w:t>
                  </w:r>
                  <w:r>
                    <w:rPr>
                      <w:rFonts w:ascii="Times New Roman" w:hAnsi="Times New Roman"/>
                      <w:color w:val="auto"/>
                      <w:spacing w:val="10"/>
                      <w:kern w:val="2"/>
                      <w:sz w:val="21"/>
                    </w:rPr>
                    <w:t>0</w:t>
                  </w:r>
                </w:p>
              </w:tc>
              <w:tc>
                <w:tcPr>
                  <w:tcW w:w="1513" w:type="pct"/>
                  <w:vAlign w:val="center"/>
                </w:tcPr>
                <w:p>
                  <w:pPr>
                    <w:spacing w:line="0" w:lineRule="atLeast"/>
                    <w:jc w:val="center"/>
                    <w:rPr>
                      <w:rFonts w:ascii="Times New Roman" w:hAnsi="Times New Roman"/>
                      <w:color w:val="auto"/>
                      <w:spacing w:val="10"/>
                      <w:kern w:val="2"/>
                      <w:sz w:val="21"/>
                    </w:rPr>
                  </w:pPr>
                  <w:r>
                    <w:rPr>
                      <w:rFonts w:ascii="Times New Roman" w:hAnsi="Times New Roman"/>
                      <w:color w:val="auto"/>
                      <w:spacing w:val="10"/>
                      <w:kern w:val="2"/>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9"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1</w:t>
                  </w:r>
                  <w:r>
                    <w:rPr>
                      <w:rFonts w:ascii="Times New Roman" w:hAnsi="Times New Roman"/>
                      <w:color w:val="auto"/>
                      <w:spacing w:val="10"/>
                      <w:kern w:val="2"/>
                      <w:sz w:val="21"/>
                    </w:rPr>
                    <w:t>2</w:t>
                  </w:r>
                </w:p>
              </w:tc>
              <w:tc>
                <w:tcPr>
                  <w:tcW w:w="1525"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粪大肠菌群数（个/</w:t>
                  </w:r>
                  <w:r>
                    <w:rPr>
                      <w:rFonts w:ascii="Times New Roman" w:hAnsi="Times New Roman"/>
                      <w:color w:val="auto"/>
                      <w:spacing w:val="10"/>
                      <w:kern w:val="2"/>
                      <w:sz w:val="21"/>
                    </w:rPr>
                    <w:t>L</w:t>
                  </w:r>
                  <w:r>
                    <w:rPr>
                      <w:rFonts w:hint="eastAsia" w:ascii="Times New Roman" w:hAnsi="Times New Roman"/>
                      <w:color w:val="auto"/>
                      <w:spacing w:val="10"/>
                      <w:kern w:val="2"/>
                      <w:sz w:val="21"/>
                    </w:rPr>
                    <w:t>）</w:t>
                  </w:r>
                </w:p>
              </w:tc>
              <w:tc>
                <w:tcPr>
                  <w:tcW w:w="1511" w:type="pct"/>
                  <w:vAlign w:val="center"/>
                </w:tcPr>
                <w:p>
                  <w:pPr>
                    <w:spacing w:line="0" w:lineRule="atLeast"/>
                    <w:jc w:val="center"/>
                    <w:rPr>
                      <w:rFonts w:ascii="Times New Roman" w:hAnsi="Times New Roman"/>
                      <w:color w:val="auto"/>
                      <w:spacing w:val="10"/>
                      <w:kern w:val="2"/>
                      <w:sz w:val="21"/>
                    </w:rPr>
                  </w:pPr>
                  <w:r>
                    <w:rPr>
                      <w:rFonts w:hint="eastAsia" w:ascii="Times New Roman" w:hAnsi="Times New Roman"/>
                      <w:color w:val="auto"/>
                      <w:spacing w:val="10"/>
                      <w:kern w:val="2"/>
                      <w:sz w:val="21"/>
                    </w:rPr>
                    <w:t>1</w:t>
                  </w:r>
                  <w:r>
                    <w:rPr>
                      <w:rFonts w:ascii="Times New Roman" w:hAnsi="Times New Roman"/>
                      <w:color w:val="auto"/>
                      <w:spacing w:val="10"/>
                      <w:kern w:val="2"/>
                      <w:sz w:val="21"/>
                    </w:rPr>
                    <w:t>0</w:t>
                  </w:r>
                  <w:r>
                    <w:rPr>
                      <w:rFonts w:ascii="Times New Roman" w:hAnsi="Times New Roman"/>
                      <w:color w:val="auto"/>
                      <w:spacing w:val="10"/>
                      <w:kern w:val="2"/>
                      <w:sz w:val="21"/>
                      <w:vertAlign w:val="superscript"/>
                    </w:rPr>
                    <w:t>3</w:t>
                  </w:r>
                </w:p>
              </w:tc>
              <w:tc>
                <w:tcPr>
                  <w:tcW w:w="1513" w:type="pct"/>
                  <w:vAlign w:val="center"/>
                </w:tcPr>
                <w:p>
                  <w:pPr>
                    <w:spacing w:line="0" w:lineRule="atLeast"/>
                    <w:jc w:val="center"/>
                    <w:rPr>
                      <w:rFonts w:ascii="Times New Roman" w:hAnsi="Times New Roman"/>
                      <w:color w:val="auto"/>
                      <w:spacing w:val="10"/>
                      <w:kern w:val="2"/>
                      <w:sz w:val="21"/>
                    </w:rPr>
                  </w:pPr>
                  <w:r>
                    <w:rPr>
                      <w:rFonts w:ascii="Times New Roman" w:hAnsi="Times New Roman"/>
                      <w:color w:val="auto"/>
                      <w:spacing w:val="10"/>
                      <w:kern w:val="2"/>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gridSpan w:val="4"/>
                  <w:vAlign w:val="center"/>
                </w:tcPr>
                <w:p>
                  <w:pPr>
                    <w:spacing w:line="0" w:lineRule="atLeast"/>
                    <w:jc w:val="left"/>
                    <w:rPr>
                      <w:rFonts w:ascii="Times New Roman" w:hAnsi="Times New Roman"/>
                      <w:color w:val="auto"/>
                      <w:spacing w:val="10"/>
                      <w:kern w:val="2"/>
                      <w:sz w:val="21"/>
                    </w:rPr>
                  </w:pPr>
                  <w:r>
                    <w:rPr>
                      <w:rFonts w:hint="eastAsia" w:ascii="Times New Roman" w:hAnsi="Times New Roman"/>
                      <w:color w:val="auto"/>
                      <w:spacing w:val="10"/>
                      <w:kern w:val="2"/>
                      <w:sz w:val="21"/>
                    </w:rPr>
                    <w:t>注：①括号外数值为水温＞12℃时的控制指标，括号内数值为水温≤12℃时的控制指标。</w:t>
                  </w:r>
                </w:p>
                <w:p>
                  <w:pPr>
                    <w:spacing w:line="0" w:lineRule="atLeast"/>
                    <w:ind w:firstLine="460" w:firstLineChars="200"/>
                    <w:jc w:val="left"/>
                    <w:rPr>
                      <w:rFonts w:ascii="Times New Roman" w:hAnsi="Times New Roman"/>
                      <w:color w:val="auto"/>
                      <w:spacing w:val="10"/>
                      <w:kern w:val="2"/>
                      <w:sz w:val="21"/>
                    </w:rPr>
                  </w:pPr>
                  <w:r>
                    <w:rPr>
                      <w:rFonts w:hint="eastAsia" w:ascii="Times New Roman" w:hAnsi="Times New Roman"/>
                      <w:color w:val="auto"/>
                      <w:spacing w:val="10"/>
                      <w:kern w:val="2"/>
                      <w:sz w:val="21"/>
                    </w:rPr>
                    <w:t>②括号内数值为每年11月1日至次年3月31日执行。</w:t>
                  </w:r>
                </w:p>
              </w:tc>
            </w:tr>
          </w:tbl>
          <w:p>
            <w:pPr>
              <w:keepNext w:val="0"/>
              <w:keepLines w:val="0"/>
              <w:pageBreakBefore w:val="0"/>
              <w:kinsoku/>
              <w:overflowPunct/>
              <w:topLinePunct w:val="0"/>
              <w:autoSpaceDE/>
              <w:autoSpaceDN/>
              <w:bidi w:val="0"/>
              <w:adjustRightInd/>
              <w:snapToGrid/>
              <w:spacing w:after="0" w:line="240" w:lineRule="auto"/>
              <w:textAlignment w:val="auto"/>
              <w:rPr>
                <w:rFonts w:hint="default" w:ascii="Times New Roman" w:hAnsi="Times New Roman" w:eastAsia="宋体" w:cs="Times New Roman"/>
                <w:color w:val="auto"/>
                <w:sz w:val="21"/>
                <w:szCs w:val="21"/>
                <w:highlight w:val="none"/>
              </w:rPr>
            </w:pP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3、噪声排放标准</w:t>
            </w:r>
          </w:p>
          <w:p>
            <w:pPr>
              <w:pStyle w:val="19"/>
              <w:ind w:firstLine="480"/>
              <w:rPr>
                <w:color w:val="auto"/>
              </w:rPr>
            </w:pPr>
            <w:r>
              <w:rPr>
                <w:rFonts w:hint="eastAsia"/>
                <w:color w:val="auto"/>
              </w:rPr>
              <w:t>根据《绍兴市区声环境功能区划分方案》，建设项目西</w:t>
            </w:r>
            <w:r>
              <w:rPr>
                <w:color w:val="auto"/>
              </w:rPr>
              <w:t>、北厂界噪声排放执行《工业企业厂界环境噪声排放标准》（GB12348-2008）3类标准，</w:t>
            </w:r>
            <w:r>
              <w:rPr>
                <w:rFonts w:hint="eastAsia"/>
                <w:color w:val="auto"/>
              </w:rPr>
              <w:t>南</w:t>
            </w:r>
            <w:r>
              <w:rPr>
                <w:color w:val="auto"/>
              </w:rPr>
              <w:t>侧临</w:t>
            </w:r>
            <w:r>
              <w:rPr>
                <w:rFonts w:hint="eastAsia"/>
                <w:color w:val="auto"/>
              </w:rPr>
              <w:t>规划开元</w:t>
            </w:r>
            <w:r>
              <w:rPr>
                <w:color w:val="auto"/>
              </w:rPr>
              <w:t>东路、</w:t>
            </w:r>
            <w:r>
              <w:rPr>
                <w:rFonts w:hint="eastAsia"/>
                <w:color w:val="auto"/>
              </w:rPr>
              <w:t>东</w:t>
            </w:r>
            <w:r>
              <w:rPr>
                <w:color w:val="auto"/>
              </w:rPr>
              <w:t>侧临</w:t>
            </w:r>
            <w:r>
              <w:rPr>
                <w:rFonts w:hint="eastAsia"/>
                <w:color w:val="auto"/>
              </w:rPr>
              <w:t>规划</w:t>
            </w:r>
            <w:r>
              <w:rPr>
                <w:color w:val="auto"/>
              </w:rPr>
              <w:t>绿绮路执行</w:t>
            </w:r>
            <w:r>
              <w:rPr>
                <w:rFonts w:hint="eastAsia"/>
                <w:color w:val="auto"/>
              </w:rPr>
              <w:t>4</w:t>
            </w:r>
            <w:r>
              <w:rPr>
                <w:color w:val="auto"/>
              </w:rPr>
              <w:t>a</w:t>
            </w:r>
            <w:r>
              <w:rPr>
                <w:rFonts w:hint="eastAsia"/>
                <w:color w:val="auto"/>
              </w:rPr>
              <w:t>类标准，</w:t>
            </w:r>
            <w:r>
              <w:rPr>
                <w:color w:val="auto"/>
              </w:rPr>
              <w:t>具体标准见</w:t>
            </w:r>
            <w:r>
              <w:rPr>
                <w:rFonts w:hint="eastAsia"/>
                <w:color w:val="auto"/>
                <w:lang w:val="en-US" w:eastAsia="zh-CN"/>
              </w:rPr>
              <w:t>下</w:t>
            </w:r>
            <w:r>
              <w:rPr>
                <w:color w:val="auto"/>
              </w:rPr>
              <w:t>表。</w:t>
            </w:r>
          </w:p>
          <w:p>
            <w:pPr>
              <w:pStyle w:val="18"/>
              <w:rPr>
                <w:color w:val="auto"/>
              </w:rPr>
            </w:pPr>
            <w:r>
              <w:rPr>
                <w:color w:val="auto"/>
              </w:rPr>
              <w:t>《工业企业厂界环境噪声排放标准》（GB12348-2008）单位：dB(A)</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24"/>
              <w:gridCol w:w="2108"/>
              <w:gridCol w:w="2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033" w:type="dxa"/>
                  <w:tcBorders>
                    <w:tl2br w:val="single" w:color="auto" w:sz="4" w:space="0"/>
                  </w:tcBorders>
                  <w:vAlign w:val="center"/>
                </w:tcPr>
                <w:p>
                  <w:pPr>
                    <w:pStyle w:val="21"/>
                    <w:rPr>
                      <w:color w:val="auto"/>
                    </w:rPr>
                  </w:pPr>
                  <w:r>
                    <w:rPr>
                      <w:color w:val="auto"/>
                    </w:rPr>
                    <w:t>时段</w:t>
                  </w:r>
                </w:p>
                <w:p>
                  <w:pPr>
                    <w:pStyle w:val="21"/>
                    <w:jc w:val="both"/>
                    <w:rPr>
                      <w:color w:val="auto"/>
                    </w:rPr>
                  </w:pPr>
                  <w:r>
                    <w:rPr>
                      <w:color w:val="auto"/>
                    </w:rPr>
                    <w:t>厂界外声环境功能区类别</w:t>
                  </w:r>
                </w:p>
              </w:tc>
              <w:tc>
                <w:tcPr>
                  <w:tcW w:w="2160" w:type="dxa"/>
                  <w:vAlign w:val="center"/>
                </w:tcPr>
                <w:p>
                  <w:pPr>
                    <w:pStyle w:val="21"/>
                    <w:rPr>
                      <w:color w:val="auto"/>
                    </w:rPr>
                  </w:pPr>
                  <w:r>
                    <w:rPr>
                      <w:color w:val="auto"/>
                    </w:rPr>
                    <w:t>昼间</w:t>
                  </w:r>
                </w:p>
              </w:tc>
              <w:tc>
                <w:tcPr>
                  <w:tcW w:w="2321" w:type="dxa"/>
                  <w:vAlign w:val="center"/>
                </w:tcPr>
                <w:p>
                  <w:pPr>
                    <w:pStyle w:val="21"/>
                    <w:rPr>
                      <w:color w:val="auto"/>
                    </w:rPr>
                  </w:pPr>
                  <w:r>
                    <w:rPr>
                      <w:rFonts w:hint="eastAsia"/>
                      <w:color w:val="auto"/>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033" w:type="dxa"/>
                  <w:vAlign w:val="center"/>
                </w:tcPr>
                <w:p>
                  <w:pPr>
                    <w:pStyle w:val="21"/>
                    <w:rPr>
                      <w:color w:val="auto"/>
                    </w:rPr>
                  </w:pPr>
                  <w:r>
                    <w:rPr>
                      <w:color w:val="auto"/>
                    </w:rPr>
                    <w:t>3类</w:t>
                  </w:r>
                </w:p>
              </w:tc>
              <w:tc>
                <w:tcPr>
                  <w:tcW w:w="2160" w:type="dxa"/>
                  <w:vAlign w:val="center"/>
                </w:tcPr>
                <w:p>
                  <w:pPr>
                    <w:pStyle w:val="21"/>
                    <w:rPr>
                      <w:color w:val="auto"/>
                    </w:rPr>
                  </w:pPr>
                  <w:r>
                    <w:rPr>
                      <w:color w:val="auto"/>
                    </w:rPr>
                    <w:t>65</w:t>
                  </w:r>
                </w:p>
              </w:tc>
              <w:tc>
                <w:tcPr>
                  <w:tcW w:w="2321" w:type="dxa"/>
                  <w:vAlign w:val="center"/>
                </w:tcPr>
                <w:p>
                  <w:pPr>
                    <w:pStyle w:val="21"/>
                    <w:rPr>
                      <w:color w:val="auto"/>
                    </w:rPr>
                  </w:pPr>
                  <w:r>
                    <w:rPr>
                      <w:rFonts w:hint="eastAsia"/>
                      <w:color w:val="auto"/>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033" w:type="dxa"/>
                  <w:vAlign w:val="center"/>
                </w:tcPr>
                <w:p>
                  <w:pPr>
                    <w:pStyle w:val="21"/>
                    <w:rPr>
                      <w:color w:val="auto"/>
                    </w:rPr>
                  </w:pPr>
                  <w:r>
                    <w:rPr>
                      <w:rFonts w:hint="eastAsia"/>
                      <w:color w:val="auto"/>
                    </w:rPr>
                    <w:t>4</w:t>
                  </w:r>
                  <w:r>
                    <w:rPr>
                      <w:color w:val="auto"/>
                    </w:rPr>
                    <w:t>a类</w:t>
                  </w:r>
                </w:p>
              </w:tc>
              <w:tc>
                <w:tcPr>
                  <w:tcW w:w="2160" w:type="dxa"/>
                  <w:vAlign w:val="center"/>
                </w:tcPr>
                <w:p>
                  <w:pPr>
                    <w:pStyle w:val="21"/>
                    <w:rPr>
                      <w:color w:val="auto"/>
                    </w:rPr>
                  </w:pPr>
                  <w:r>
                    <w:rPr>
                      <w:rFonts w:hint="eastAsia"/>
                      <w:color w:val="auto"/>
                    </w:rPr>
                    <w:t>70</w:t>
                  </w:r>
                </w:p>
              </w:tc>
              <w:tc>
                <w:tcPr>
                  <w:tcW w:w="2321" w:type="dxa"/>
                  <w:vAlign w:val="center"/>
                </w:tcPr>
                <w:p>
                  <w:pPr>
                    <w:pStyle w:val="21"/>
                    <w:rPr>
                      <w:color w:val="auto"/>
                    </w:rPr>
                  </w:pPr>
                  <w:r>
                    <w:rPr>
                      <w:rFonts w:hint="eastAsia"/>
                      <w:color w:val="auto"/>
                    </w:rPr>
                    <w:t>55</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rPr>
                <w:color w:val="auto"/>
                <w:sz w:val="21"/>
                <w:szCs w:val="21"/>
              </w:rPr>
            </w:pPr>
            <w:r>
              <w:rPr>
                <w:color w:val="auto"/>
                <w:sz w:val="21"/>
                <w:szCs w:val="21"/>
              </w:rPr>
              <w:t>注：夜间频发噪声的最大声级超过限值的幅度不得高于</w:t>
            </w:r>
            <w:r>
              <w:rPr>
                <w:rFonts w:hint="eastAsia"/>
                <w:color w:val="auto"/>
                <w:sz w:val="21"/>
                <w:szCs w:val="21"/>
              </w:rPr>
              <w:t>10dB（A）</w:t>
            </w:r>
            <w:r>
              <w:rPr>
                <w:color w:val="auto"/>
                <w:sz w:val="21"/>
                <w:szCs w:val="21"/>
              </w:rPr>
              <w:t>；夜间偶发噪声的最大声级超过限值的幅度不得高于</w:t>
            </w:r>
            <w:r>
              <w:rPr>
                <w:rFonts w:hint="eastAsia"/>
                <w:color w:val="auto"/>
                <w:sz w:val="21"/>
                <w:szCs w:val="21"/>
              </w:rPr>
              <w:t>15dB（A）</w:t>
            </w:r>
            <w:r>
              <w:rPr>
                <w:color w:val="auto"/>
                <w:sz w:val="21"/>
                <w:szCs w:val="21"/>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rPr>
              <w:t>固体废物</w:t>
            </w:r>
          </w:p>
          <w:p>
            <w:pPr>
              <w:keepNext w:val="0"/>
              <w:keepLines w:val="0"/>
              <w:pageBreakBefore w:val="0"/>
              <w:widowControl/>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rPr>
              <w:t>建设项目产生的固体废物的处理、处置均应满足《中华人民共和国固体废物污染环境防治法》中的有关规定要求。一般固废贮存参照执行《一般工业固体废物贮存和填埋污染控制标准》（GB 18599-2020）中相关防渗漏、防雨淋、防扬尘等环境保护要求。危险废物贮存执行《危险废物贮存污染控制标准》（GB 18597-2023）中的相关要求。</w:t>
            </w:r>
          </w:p>
          <w:p>
            <w:pPr>
              <w:keepNext w:val="0"/>
              <w:keepLines w:val="0"/>
              <w:pageBreakBefore w:val="0"/>
              <w:widowControl/>
              <w:numPr>
                <w:ilvl w:val="2"/>
                <w:numId w:val="3"/>
              </w:numPr>
              <w:kinsoku/>
              <w:wordWrap/>
              <w:overflowPunct/>
              <w:topLinePunct w:val="0"/>
              <w:autoSpaceDE/>
              <w:autoSpaceDN/>
              <w:bidi w:val="0"/>
              <w:adjustRightInd/>
              <w:snapToGrid w:val="0"/>
              <w:spacing w:after="0" w:afterLines="0" w:line="360" w:lineRule="auto"/>
              <w:ind w:left="0" w:leftChars="0" w:firstLine="429" w:firstLineChars="0"/>
              <w:jc w:val="both"/>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污染物总量控制值</w:t>
            </w:r>
          </w:p>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color w:val="auto"/>
                <w:highlight w:val="none"/>
              </w:rPr>
              <w:t>表</w:t>
            </w:r>
            <w:r>
              <w:rPr>
                <w:rFonts w:hint="default" w:ascii="Times New Roman" w:hAnsi="Times New Roman" w:eastAsia="宋体" w:cs="Times New Roman"/>
                <w:color w:val="auto"/>
                <w:highlight w:val="none"/>
                <w:lang w:val="en-US" w:eastAsia="zh-CN"/>
              </w:rPr>
              <w:t>1-</w:t>
            </w:r>
            <w:r>
              <w:rPr>
                <w:rFonts w:hint="eastAsia" w:cs="Times New Roman"/>
                <w:color w:val="auto"/>
                <w:highlight w:val="none"/>
                <w:lang w:val="en-US" w:eastAsia="zh-CN"/>
              </w:rPr>
              <w:t>8</w:t>
            </w:r>
            <w:r>
              <w:rPr>
                <w:rFonts w:hint="default" w:ascii="Times New Roman" w:hAnsi="Times New Roman" w:eastAsia="宋体" w:cs="Times New Roman"/>
                <w:color w:val="auto"/>
                <w:highlight w:val="none"/>
              </w:rPr>
              <w:t xml:space="preserve"> </w:t>
            </w:r>
            <w:r>
              <w:rPr>
                <w:rFonts w:hint="default" w:ascii="Times New Roman" w:hAnsi="Times New Roman" w:eastAsia="宋体" w:cs="Times New Roman"/>
                <w:b/>
                <w:bCs/>
                <w:color w:val="auto"/>
                <w:highlight w:val="none"/>
                <w:lang w:val="en-US" w:eastAsia="zh-CN"/>
              </w:rPr>
              <w:t>环评批复中污染物排放总量单位：t/a</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4"/>
              <w:gridCol w:w="2918"/>
              <w:gridCol w:w="2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632" w:type="dxa"/>
                  <w:noWrap w:val="0"/>
                  <w:vAlign w:val="center"/>
                </w:tcPr>
                <w:p>
                  <w:pPr>
                    <w:pStyle w:val="22"/>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项目</w:t>
                  </w:r>
                </w:p>
              </w:tc>
              <w:tc>
                <w:tcPr>
                  <w:tcW w:w="2883" w:type="dxa"/>
                  <w:noWrap w:val="0"/>
                  <w:vAlign w:val="center"/>
                </w:tcPr>
                <w:p>
                  <w:pPr>
                    <w:pStyle w:val="22"/>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排放量（t/a）</w:t>
                  </w:r>
                </w:p>
              </w:tc>
              <w:tc>
                <w:tcPr>
                  <w:tcW w:w="2682" w:type="dxa"/>
                  <w:noWrap w:val="0"/>
                  <w:vAlign w:val="center"/>
                </w:tcPr>
                <w:p>
                  <w:pPr>
                    <w:pStyle w:val="22"/>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总量控制建议量（t/a）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632" w:type="dxa"/>
                  <w:noWrap w:val="0"/>
                  <w:vAlign w:val="center"/>
                </w:tcPr>
                <w:p>
                  <w:pPr>
                    <w:pStyle w:val="22"/>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废水量</w:t>
                  </w:r>
                </w:p>
              </w:tc>
              <w:tc>
                <w:tcPr>
                  <w:tcW w:w="2883" w:type="dxa"/>
                  <w:noWrap w:val="0"/>
                  <w:vAlign w:val="center"/>
                </w:tcPr>
                <w:p>
                  <w:pPr>
                    <w:pStyle w:val="21"/>
                    <w:spacing w:line="240" w:lineRule="auto"/>
                    <w:jc w:val="center"/>
                    <w:rPr>
                      <w:rFonts w:hint="default" w:ascii="Times New Roman" w:hAnsi="Times New Roman" w:eastAsia="宋体" w:cs="Times New Roman"/>
                      <w:color w:val="auto"/>
                      <w:kern w:val="0"/>
                      <w:szCs w:val="21"/>
                      <w:highlight w:val="none"/>
                    </w:rPr>
                  </w:pPr>
                  <w:r>
                    <w:rPr>
                      <w:color w:val="auto"/>
                    </w:rPr>
                    <w:t>12000</w:t>
                  </w:r>
                </w:p>
              </w:tc>
              <w:tc>
                <w:tcPr>
                  <w:tcW w:w="2682" w:type="dxa"/>
                  <w:noWrap w:val="0"/>
                  <w:vAlign w:val="center"/>
                </w:tcPr>
                <w:p>
                  <w:pPr>
                    <w:pStyle w:val="21"/>
                    <w:spacing w:line="240" w:lineRule="auto"/>
                    <w:jc w:val="center"/>
                    <w:rPr>
                      <w:rFonts w:hint="default" w:ascii="Times New Roman" w:hAnsi="Times New Roman" w:eastAsia="宋体" w:cs="Times New Roman"/>
                      <w:color w:val="auto"/>
                      <w:kern w:val="0"/>
                      <w:szCs w:val="21"/>
                      <w:highlight w:val="none"/>
                    </w:rPr>
                  </w:pPr>
                  <w:r>
                    <w:rPr>
                      <w:color w:val="auto"/>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632" w:type="dxa"/>
                  <w:noWrap w:val="0"/>
                  <w:vAlign w:val="center"/>
                </w:tcPr>
                <w:p>
                  <w:pPr>
                    <w:pStyle w:val="22"/>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COD</w:t>
                  </w:r>
                  <w:r>
                    <w:rPr>
                      <w:rFonts w:hint="default" w:ascii="Times New Roman" w:hAnsi="Times New Roman" w:eastAsia="宋体" w:cs="Times New Roman"/>
                      <w:color w:val="auto"/>
                      <w:kern w:val="0"/>
                      <w:szCs w:val="21"/>
                      <w:highlight w:val="none"/>
                      <w:vertAlign w:val="subscript"/>
                    </w:rPr>
                    <w:t>Cr</w:t>
                  </w:r>
                </w:p>
              </w:tc>
              <w:tc>
                <w:tcPr>
                  <w:tcW w:w="2883" w:type="dxa"/>
                  <w:noWrap w:val="0"/>
                  <w:vAlign w:val="center"/>
                </w:tcPr>
                <w:p>
                  <w:pPr>
                    <w:pStyle w:val="21"/>
                    <w:spacing w:line="240" w:lineRule="auto"/>
                    <w:jc w:val="center"/>
                    <w:rPr>
                      <w:rFonts w:hint="default" w:ascii="Times New Roman" w:hAnsi="Times New Roman" w:eastAsia="宋体" w:cs="Times New Roman"/>
                      <w:color w:val="auto"/>
                      <w:kern w:val="0"/>
                      <w:szCs w:val="21"/>
                      <w:highlight w:val="none"/>
                    </w:rPr>
                  </w:pPr>
                  <w:r>
                    <w:rPr>
                      <w:color w:val="auto"/>
                    </w:rPr>
                    <w:t>0.480</w:t>
                  </w:r>
                </w:p>
              </w:tc>
              <w:tc>
                <w:tcPr>
                  <w:tcW w:w="2682" w:type="dxa"/>
                  <w:noWrap w:val="0"/>
                  <w:vAlign w:val="center"/>
                </w:tcPr>
                <w:p>
                  <w:pPr>
                    <w:pStyle w:val="21"/>
                    <w:spacing w:line="240" w:lineRule="auto"/>
                    <w:jc w:val="center"/>
                    <w:rPr>
                      <w:rFonts w:hint="default" w:ascii="Times New Roman" w:hAnsi="Times New Roman" w:eastAsia="宋体" w:cs="Times New Roman"/>
                      <w:color w:val="auto"/>
                      <w:kern w:val="0"/>
                      <w:szCs w:val="21"/>
                      <w:highlight w:val="none"/>
                    </w:rPr>
                  </w:pPr>
                  <w:r>
                    <w:rPr>
                      <w:color w:val="auto"/>
                    </w:rPr>
                    <w:t>0.480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632" w:type="dxa"/>
                  <w:noWrap w:val="0"/>
                  <w:vAlign w:val="center"/>
                </w:tcPr>
                <w:p>
                  <w:pPr>
                    <w:pStyle w:val="22"/>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NH</w:t>
                  </w:r>
                  <w:r>
                    <w:rPr>
                      <w:rFonts w:hint="default" w:ascii="Times New Roman" w:hAnsi="Times New Roman" w:eastAsia="宋体" w:cs="Times New Roman"/>
                      <w:color w:val="auto"/>
                      <w:kern w:val="0"/>
                      <w:szCs w:val="21"/>
                      <w:highlight w:val="none"/>
                      <w:vertAlign w:val="subscript"/>
                    </w:rPr>
                    <w:t>3</w:t>
                  </w:r>
                  <w:r>
                    <w:rPr>
                      <w:rFonts w:hint="default" w:ascii="Times New Roman" w:hAnsi="Times New Roman" w:eastAsia="宋体" w:cs="Times New Roman"/>
                      <w:color w:val="auto"/>
                      <w:kern w:val="0"/>
                      <w:szCs w:val="21"/>
                      <w:highlight w:val="none"/>
                    </w:rPr>
                    <w:t>-N</w:t>
                  </w:r>
                </w:p>
              </w:tc>
              <w:tc>
                <w:tcPr>
                  <w:tcW w:w="2883" w:type="dxa"/>
                  <w:noWrap w:val="0"/>
                  <w:vAlign w:val="center"/>
                </w:tcPr>
                <w:p>
                  <w:pPr>
                    <w:pStyle w:val="21"/>
                    <w:spacing w:line="240" w:lineRule="auto"/>
                    <w:jc w:val="center"/>
                    <w:rPr>
                      <w:rFonts w:hint="default" w:ascii="Times New Roman" w:hAnsi="Times New Roman" w:eastAsia="宋体" w:cs="Times New Roman"/>
                      <w:color w:val="auto"/>
                      <w:kern w:val="0"/>
                      <w:szCs w:val="21"/>
                      <w:highlight w:val="none"/>
                      <w:lang w:eastAsia="zh-CN"/>
                    </w:rPr>
                  </w:pPr>
                  <w:r>
                    <w:rPr>
                      <w:color w:val="auto"/>
                    </w:rPr>
                    <w:t>0.024</w:t>
                  </w:r>
                </w:p>
              </w:tc>
              <w:tc>
                <w:tcPr>
                  <w:tcW w:w="2682" w:type="dxa"/>
                  <w:noWrap w:val="0"/>
                  <w:vAlign w:val="center"/>
                </w:tcPr>
                <w:p>
                  <w:pPr>
                    <w:pStyle w:val="21"/>
                    <w:spacing w:line="240" w:lineRule="auto"/>
                    <w:jc w:val="center"/>
                    <w:rPr>
                      <w:rFonts w:hint="default" w:ascii="Times New Roman" w:hAnsi="Times New Roman" w:eastAsia="宋体" w:cs="Times New Roman"/>
                      <w:color w:val="auto"/>
                      <w:kern w:val="0"/>
                      <w:szCs w:val="21"/>
                      <w:highlight w:val="none"/>
                      <w:lang w:eastAsia="zh-CN"/>
                    </w:rPr>
                  </w:pPr>
                  <w:r>
                    <w:rPr>
                      <w:color w:val="auto"/>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632" w:type="dxa"/>
                  <w:noWrap w:val="0"/>
                  <w:vAlign w:val="center"/>
                </w:tcPr>
                <w:p>
                  <w:pPr>
                    <w:pStyle w:val="22"/>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废气量</w:t>
                  </w:r>
                </w:p>
              </w:tc>
              <w:tc>
                <w:tcPr>
                  <w:tcW w:w="2883" w:type="dxa"/>
                  <w:noWrap w:val="0"/>
                  <w:vAlign w:val="center"/>
                </w:tcPr>
                <w:p>
                  <w:pPr>
                    <w:pStyle w:val="22"/>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排放量（t/a）</w:t>
                  </w:r>
                </w:p>
              </w:tc>
              <w:tc>
                <w:tcPr>
                  <w:tcW w:w="2682" w:type="dxa"/>
                  <w:noWrap w:val="0"/>
                  <w:vAlign w:val="center"/>
                </w:tcPr>
                <w:p>
                  <w:pPr>
                    <w:pStyle w:val="22"/>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总量控制建议值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632" w:type="dxa"/>
                  <w:noWrap w:val="0"/>
                  <w:vAlign w:val="center"/>
                </w:tcPr>
                <w:p>
                  <w:pPr>
                    <w:pStyle w:val="22"/>
                    <w:keepNext w:val="0"/>
                    <w:keepLines w:val="0"/>
                    <w:pageBreakBefore w:val="0"/>
                    <w:kinsoku/>
                    <w:wordWrap/>
                    <w:overflowPunct/>
                    <w:topLinePunct w:val="0"/>
                    <w:autoSpaceDE/>
                    <w:autoSpaceDN/>
                    <w:bidi w:val="0"/>
                    <w:adjustRightInd w:val="0"/>
                    <w:snapToGrid w:val="0"/>
                    <w:spacing w:after="0" w:line="240" w:lineRule="auto"/>
                    <w:rPr>
                      <w:rFonts w:hint="eastAsia"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颗粒物</w:t>
                  </w:r>
                </w:p>
              </w:tc>
              <w:tc>
                <w:tcPr>
                  <w:tcW w:w="288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bCs/>
                      <w:color w:val="auto"/>
                      <w:sz w:val="21"/>
                      <w:szCs w:val="21"/>
                      <w:highlight w:val="none"/>
                      <w:lang w:val="en-US" w:eastAsia="zh-CN"/>
                    </w:rPr>
                  </w:pPr>
                  <w:r>
                    <w:rPr>
                      <w:rFonts w:hint="eastAsia" w:cs="Times New Roman"/>
                      <w:bCs/>
                      <w:snapToGrid w:val="0"/>
                      <w:color w:val="auto"/>
                      <w:sz w:val="21"/>
                      <w:szCs w:val="21"/>
                      <w:highlight w:val="none"/>
                      <w:lang w:val="en-US" w:eastAsia="zh-CN"/>
                    </w:rPr>
                    <w:t>0.066</w:t>
                  </w:r>
                </w:p>
              </w:tc>
              <w:tc>
                <w:tcPr>
                  <w:tcW w:w="2682" w:type="dxa"/>
                  <w:noWrap w:val="0"/>
                  <w:vAlign w:val="center"/>
                </w:tcPr>
                <w:p>
                  <w:pPr>
                    <w:pStyle w:val="22"/>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color w:val="auto"/>
                      <w:kern w:val="0"/>
                      <w:szCs w:val="21"/>
                      <w:highlight w:val="none"/>
                      <w:lang w:eastAsia="zh-CN"/>
                    </w:rPr>
                  </w:pPr>
                  <w:r>
                    <w:rPr>
                      <w:rFonts w:hint="eastAsia" w:cs="Times New Roman"/>
                      <w:bCs/>
                      <w:snapToGrid w:val="0"/>
                      <w:color w:val="auto"/>
                      <w:sz w:val="21"/>
                      <w:szCs w:val="21"/>
                      <w:highlight w:val="none"/>
                      <w:lang w:val="en-US" w:eastAsia="zh-CN"/>
                    </w:rPr>
                    <w:t>0.066</w:t>
                  </w:r>
                </w:p>
              </w:tc>
            </w:tr>
          </w:tbl>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highlight w:val="none"/>
                <w:lang w:val="en-US" w:eastAsia="zh-CN"/>
              </w:rPr>
            </w:pP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highlight w:val="none"/>
                <w:lang w:val="en-US" w:eastAsia="zh-CN"/>
              </w:rPr>
            </w:pP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highlight w:val="none"/>
                <w:lang w:val="en-US" w:eastAsia="zh-CN"/>
              </w:rPr>
            </w:pP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highlight w:val="none"/>
                <w:lang w:val="en-US" w:eastAsia="zh-CN"/>
              </w:rPr>
            </w:pP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highlight w:val="none"/>
                <w:lang w:val="en-US" w:eastAsia="zh-CN"/>
              </w:rPr>
            </w:pP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highlight w:val="none"/>
                <w:lang w:val="en-US" w:eastAsia="zh-CN"/>
              </w:rPr>
            </w:pP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highlight w:val="none"/>
                <w:lang w:val="en-US" w:eastAsia="zh-CN"/>
              </w:rPr>
            </w:pP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highlight w:val="none"/>
                <w:lang w:val="en-US" w:eastAsia="zh-CN"/>
              </w:rPr>
            </w:pP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highlight w:val="none"/>
                <w:lang w:val="en-US" w:eastAsia="zh-CN"/>
              </w:rPr>
            </w:pP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highlight w:val="none"/>
                <w:lang w:val="en-US" w:eastAsia="zh-CN"/>
              </w:rPr>
            </w:pP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highlight w:val="none"/>
                <w:lang w:val="en-US" w:eastAsia="zh-CN"/>
              </w:rPr>
            </w:pP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highlight w:val="none"/>
                <w:lang w:val="en-US" w:eastAsia="zh-CN"/>
              </w:rPr>
            </w:pP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highlight w:val="none"/>
                <w:lang w:val="en-US" w:eastAsia="zh-CN"/>
              </w:rPr>
            </w:pP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highlight w:val="none"/>
                <w:lang w:val="en-US" w:eastAsia="zh-CN"/>
              </w:rPr>
            </w:pP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highlight w:val="none"/>
                <w:lang w:val="en-US" w:eastAsia="zh-CN"/>
              </w:rPr>
            </w:pPr>
          </w:p>
          <w:p>
            <w:pPr>
              <w:pStyle w:val="2"/>
              <w:rPr>
                <w:rFonts w:hint="default" w:ascii="Times New Roman" w:hAnsi="Times New Roman" w:eastAsia="宋体" w:cs="Times New Roman"/>
                <w:color w:val="auto"/>
                <w:highlight w:val="none"/>
                <w:lang w:val="en-US" w:eastAsia="zh-CN"/>
              </w:rPr>
            </w:pPr>
          </w:p>
          <w:p>
            <w:pPr>
              <w:rPr>
                <w:rFonts w:hint="default" w:ascii="Times New Roman" w:hAnsi="Times New Roman" w:eastAsia="宋体" w:cs="Times New Roman"/>
                <w:color w:val="auto"/>
                <w:highlight w:val="none"/>
                <w:lang w:val="en-US" w:eastAsia="zh-CN"/>
              </w:rPr>
            </w:pPr>
          </w:p>
          <w:p>
            <w:pPr>
              <w:pStyle w:val="2"/>
              <w:rPr>
                <w:rFonts w:hint="default" w:ascii="Times New Roman" w:hAnsi="Times New Roman" w:eastAsia="宋体" w:cs="Times New Roman"/>
                <w:color w:val="auto"/>
                <w:highlight w:val="none"/>
                <w:lang w:val="en-US" w:eastAsia="zh-CN"/>
              </w:rPr>
            </w:pPr>
          </w:p>
          <w:p>
            <w:pPr>
              <w:rPr>
                <w:rFonts w:hint="default" w:ascii="Times New Roman" w:hAnsi="Times New Roman" w:eastAsia="宋体" w:cs="Times New Roman"/>
                <w:color w:val="auto"/>
                <w:highlight w:val="none"/>
                <w:lang w:val="en-US" w:eastAsia="zh-CN"/>
              </w:rPr>
            </w:pPr>
          </w:p>
          <w:p>
            <w:pPr>
              <w:pStyle w:val="2"/>
              <w:rPr>
                <w:rFonts w:hint="default" w:ascii="Times New Roman" w:hAnsi="Times New Roman" w:eastAsia="宋体" w:cs="Times New Roman"/>
                <w:color w:val="auto"/>
                <w:highlight w:val="none"/>
                <w:lang w:val="en-US" w:eastAsia="zh-CN"/>
              </w:rPr>
            </w:pPr>
          </w:p>
          <w:p>
            <w:pPr>
              <w:rPr>
                <w:rFonts w:hint="default" w:ascii="Times New Roman" w:hAnsi="Times New Roman" w:eastAsia="宋体" w:cs="Times New Roman"/>
                <w:color w:val="auto"/>
                <w:highlight w:val="none"/>
                <w:lang w:val="en-US" w:eastAsia="zh-CN"/>
              </w:rPr>
            </w:pPr>
          </w:p>
          <w:p>
            <w:pPr>
              <w:pStyle w:val="2"/>
              <w:rPr>
                <w:rFonts w:hint="default"/>
                <w:color w:val="auto"/>
                <w:lang w:val="en-US" w:eastAsia="zh-CN"/>
              </w:rPr>
            </w:pPr>
          </w:p>
          <w:p>
            <w:pPr>
              <w:keepNext w:val="0"/>
              <w:keepLines w:val="0"/>
              <w:pageBreakBefore w:val="0"/>
              <w:widowControl/>
              <w:kinsoku/>
              <w:wordWrap/>
              <w:overflowPunct/>
              <w:topLinePunct w:val="0"/>
              <w:autoSpaceDE/>
              <w:autoSpaceDN/>
              <w:bidi w:val="0"/>
              <w:adjustRightInd/>
              <w:snapToGrid w:val="0"/>
              <w:spacing w:after="0" w:afterLines="0" w:line="360" w:lineRule="auto"/>
              <w:jc w:val="left"/>
              <w:textAlignment w:val="auto"/>
              <w:rPr>
                <w:rFonts w:hint="default" w:ascii="Times New Roman" w:hAnsi="Times New Roman" w:eastAsia="宋体" w:cs="Times New Roman"/>
                <w:color w:val="auto"/>
                <w:highlight w:val="none"/>
                <w:lang w:val="en-US" w:eastAsia="zh-CN"/>
              </w:rPr>
            </w:pPr>
          </w:p>
        </w:tc>
      </w:tr>
    </w:tbl>
    <w:p>
      <w:pPr>
        <w:rPr>
          <w:rFonts w:hint="default" w:ascii="Times New Roman" w:hAnsi="Times New Roman" w:eastAsia="宋体" w:cs="Times New Roman"/>
          <w:color w:val="auto"/>
          <w:highlight w:val="none"/>
        </w:rPr>
      </w:pPr>
    </w:p>
    <w:p>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rPr>
        <w:br w:type="page"/>
      </w:r>
      <w:bookmarkStart w:id="2" w:name="_Toc26792"/>
      <w:r>
        <w:rPr>
          <w:rFonts w:hint="default" w:ascii="Times New Roman" w:hAnsi="Times New Roman" w:eastAsia="宋体" w:cs="Times New Roman"/>
          <w:b/>
          <w:color w:val="auto"/>
          <w:sz w:val="21"/>
          <w:szCs w:val="21"/>
          <w:highlight w:val="none"/>
        </w:rPr>
        <w:t>表二</w:t>
      </w:r>
      <w:bookmarkEnd w:id="2"/>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rPr>
          <w:trHeight w:val="3824" w:hRule="atLeast"/>
          <w:jc w:val="center"/>
        </w:trPr>
        <w:tc>
          <w:tcPr>
            <w:tcW w:w="9028" w:type="dxa"/>
            <w:noWrap w:val="0"/>
            <w:vAlign w:val="top"/>
          </w:tcPr>
          <w:p>
            <w:pPr>
              <w:keepNext w:val="0"/>
              <w:keepLines w:val="0"/>
              <w:pageBreakBefore w:val="0"/>
              <w:widowControl/>
              <w:numPr>
                <w:ilvl w:val="1"/>
                <w:numId w:val="4"/>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工程建设内容 </w:t>
            </w: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eastAsia"/>
                <w:color w:val="auto"/>
                <w:lang w:eastAsia="zh-CN"/>
              </w:rPr>
            </w:pPr>
            <w:r>
              <w:rPr>
                <w:rFonts w:hint="eastAsia"/>
                <w:color w:val="auto"/>
              </w:rPr>
              <w:t>2022年11月</w:t>
            </w:r>
            <w:r>
              <w:rPr>
                <w:color w:val="auto"/>
              </w:rPr>
              <w:t>杭州高腾机电科技有限公司与绍兴滨</w:t>
            </w:r>
            <w:r>
              <w:rPr>
                <w:rFonts w:hint="eastAsia"/>
                <w:color w:val="auto"/>
              </w:rPr>
              <w:t>海新</w:t>
            </w:r>
            <w:r>
              <w:rPr>
                <w:color w:val="auto"/>
              </w:rPr>
              <w:t>区管理委员会签订投资协议书，</w:t>
            </w:r>
            <w:r>
              <w:rPr>
                <w:rFonts w:hint="eastAsia"/>
                <w:color w:val="auto"/>
              </w:rPr>
              <w:t>拟</w:t>
            </w:r>
            <w:r>
              <w:rPr>
                <w:color w:val="auto"/>
              </w:rPr>
              <w:t>在滨海新区江</w:t>
            </w:r>
            <w:r>
              <w:rPr>
                <w:rFonts w:hint="eastAsia"/>
                <w:color w:val="auto"/>
              </w:rPr>
              <w:t>滨</w:t>
            </w:r>
            <w:r>
              <w:rPr>
                <w:color w:val="auto"/>
              </w:rPr>
              <w:t>片区内新征工业用地</w:t>
            </w:r>
            <w:r>
              <w:rPr>
                <w:rFonts w:hint="eastAsia"/>
                <w:color w:val="auto"/>
              </w:rPr>
              <w:t>，</w:t>
            </w:r>
            <w:r>
              <w:rPr>
                <w:color w:val="auto"/>
              </w:rPr>
              <w:t>投资建设</w:t>
            </w:r>
            <w:r>
              <w:rPr>
                <w:rFonts w:hint="eastAsia"/>
                <w:color w:val="auto"/>
              </w:rPr>
              <w:t>高腾智能纺机装备产业化项目（投资</w:t>
            </w:r>
            <w:r>
              <w:rPr>
                <w:color w:val="auto"/>
              </w:rPr>
              <w:t>协议</w:t>
            </w:r>
            <w:r>
              <w:rPr>
                <w:rFonts w:hint="eastAsia"/>
                <w:color w:val="auto"/>
              </w:rPr>
              <w:t>详见</w:t>
            </w:r>
            <w:r>
              <w:rPr>
                <w:color w:val="auto"/>
              </w:rPr>
              <w:t>附件</w:t>
            </w:r>
            <w:r>
              <w:rPr>
                <w:rFonts w:hint="eastAsia"/>
                <w:color w:val="auto"/>
              </w:rPr>
              <w:t>3）。</w:t>
            </w:r>
            <w:r>
              <w:rPr>
                <w:color w:val="auto"/>
              </w:rPr>
              <w:t>现杭州高腾机电科技有限公司</w:t>
            </w:r>
            <w:r>
              <w:rPr>
                <w:rFonts w:hint="eastAsia"/>
                <w:color w:val="auto"/>
              </w:rPr>
              <w:t>于2022年12月100</w:t>
            </w:r>
            <w:r>
              <w:rPr>
                <w:color w:val="auto"/>
              </w:rPr>
              <w:t>%持股</w:t>
            </w:r>
            <w:r>
              <w:rPr>
                <w:rFonts w:hint="eastAsia"/>
                <w:color w:val="auto"/>
              </w:rPr>
              <w:t>成立</w:t>
            </w:r>
            <w:r>
              <w:rPr>
                <w:color w:val="auto"/>
              </w:rPr>
              <w:t>浙江高睿达科技有限公司</w:t>
            </w:r>
            <w:r>
              <w:rPr>
                <w:rFonts w:hint="eastAsia"/>
                <w:color w:val="auto"/>
              </w:rPr>
              <w:t>，</w:t>
            </w:r>
            <w:r>
              <w:rPr>
                <w:color w:val="auto"/>
              </w:rPr>
              <w:t>投资</w:t>
            </w:r>
            <w:r>
              <w:rPr>
                <w:rFonts w:hint="eastAsia"/>
                <w:color w:val="auto"/>
              </w:rPr>
              <w:t>100000.25万元建设高腾智能纺机装备产业化项目。</w:t>
            </w:r>
            <w:r>
              <w:rPr>
                <w:color w:val="auto"/>
              </w:rPr>
              <w:t>企业拟在绍兴滨海新区购置</w:t>
            </w:r>
            <w:r>
              <w:rPr>
                <w:rFonts w:hint="eastAsia"/>
                <w:color w:val="auto"/>
              </w:rPr>
              <w:t>土</w:t>
            </w:r>
            <w:r>
              <w:rPr>
                <w:color w:val="auto"/>
              </w:rPr>
              <w:t>地61970.95平方米(92.96亩)，新建厂房、</w:t>
            </w:r>
            <w:r>
              <w:rPr>
                <w:rFonts w:hint="eastAsia"/>
                <w:color w:val="auto"/>
              </w:rPr>
              <w:t>办公楼</w:t>
            </w:r>
            <w:r>
              <w:rPr>
                <w:color w:val="auto"/>
              </w:rPr>
              <w:t>、宿舍及配套建筑，总建筑面积113836.78平方米。项目依托相关专利、技术团队，采用成熟的加工技术，</w:t>
            </w:r>
            <w:r>
              <w:rPr>
                <w:rFonts w:hint="eastAsia"/>
                <w:color w:val="auto"/>
              </w:rPr>
              <w:t>运用</w:t>
            </w:r>
            <w:r>
              <w:rPr>
                <w:color w:val="auto"/>
              </w:rPr>
              <w:t>专业的生产及辅助设备，建设智能可视化纺机装备产业化生产线，可实现年产35000台自动化纺机的生产能力。本项目已于202</w:t>
            </w:r>
            <w:r>
              <w:rPr>
                <w:rFonts w:hint="eastAsia"/>
                <w:color w:val="auto"/>
              </w:rPr>
              <w:t>3</w:t>
            </w:r>
            <w:r>
              <w:rPr>
                <w:color w:val="auto"/>
              </w:rPr>
              <w:t>年</w:t>
            </w:r>
            <w:r>
              <w:rPr>
                <w:rFonts w:hint="eastAsia"/>
                <w:color w:val="auto"/>
              </w:rPr>
              <w:t>6</w:t>
            </w:r>
            <w:r>
              <w:rPr>
                <w:color w:val="auto"/>
              </w:rPr>
              <w:t>月1</w:t>
            </w:r>
            <w:r>
              <w:rPr>
                <w:rFonts w:hint="eastAsia"/>
                <w:color w:val="auto"/>
              </w:rPr>
              <w:t>6</w:t>
            </w:r>
            <w:r>
              <w:rPr>
                <w:color w:val="auto"/>
              </w:rPr>
              <w:t>日通过</w:t>
            </w:r>
            <w:r>
              <w:rPr>
                <w:rFonts w:hint="eastAsia"/>
                <w:color w:val="auto"/>
              </w:rPr>
              <w:t>绍兴滨海</w:t>
            </w:r>
            <w:r>
              <w:rPr>
                <w:color w:val="auto"/>
              </w:rPr>
              <w:t>新区</w:t>
            </w:r>
            <w:r>
              <w:rPr>
                <w:rFonts w:hint="eastAsia"/>
                <w:color w:val="auto"/>
              </w:rPr>
              <w:t>管理</w:t>
            </w:r>
            <w:r>
              <w:rPr>
                <w:color w:val="auto"/>
              </w:rPr>
              <w:t>委员会经济发展局在线备案</w:t>
            </w:r>
            <w:r>
              <w:rPr>
                <w:rFonts w:hint="eastAsia"/>
                <w:color w:val="auto"/>
                <w:lang w:eastAsia="zh-CN"/>
              </w:rPr>
              <w:t>。</w:t>
            </w: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eastAsia"/>
                <w:color w:val="auto"/>
                <w:sz w:val="24"/>
                <w:highlight w:val="none"/>
                <w:lang w:val="en-US" w:eastAsia="zh-CN"/>
              </w:rPr>
            </w:pPr>
            <w:r>
              <w:rPr>
                <w:color w:val="auto"/>
              </w:rPr>
              <w:t>浙江高睿达科技有限公司</w:t>
            </w:r>
            <w:r>
              <w:rPr>
                <w:rFonts w:hint="default" w:ascii="Times New Roman" w:hAnsi="Times New Roman" w:eastAsia="宋体" w:cs="Times New Roman"/>
                <w:color w:val="auto"/>
                <w:kern w:val="0"/>
                <w:sz w:val="24"/>
                <w:szCs w:val="24"/>
                <w:highlight w:val="none"/>
                <w:lang w:val="en-US" w:eastAsia="zh-CN" w:bidi="ar"/>
              </w:rPr>
              <w:t>于2024年</w:t>
            </w:r>
            <w:r>
              <w:rPr>
                <w:rFonts w:hint="eastAsia" w:cs="Times New Roman"/>
                <w:color w:val="auto"/>
                <w:kern w:val="0"/>
                <w:sz w:val="24"/>
                <w:szCs w:val="24"/>
                <w:highlight w:val="none"/>
                <w:lang w:val="en-US" w:eastAsia="zh-CN" w:bidi="ar"/>
              </w:rPr>
              <w:t>11</w:t>
            </w:r>
            <w:r>
              <w:rPr>
                <w:rFonts w:hint="default" w:ascii="Times New Roman" w:hAnsi="Times New Roman" w:eastAsia="宋体" w:cs="Times New Roman"/>
                <w:color w:val="auto"/>
                <w:kern w:val="0"/>
                <w:sz w:val="24"/>
                <w:szCs w:val="24"/>
                <w:highlight w:val="none"/>
                <w:lang w:val="en-US" w:eastAsia="zh-CN" w:bidi="ar"/>
              </w:rPr>
              <w:t>月委托浙江省工业环保设计研究院有限公司编制《高腾智能纺机装备产业化项目环境影响登记表》并于202</w:t>
            </w:r>
            <w:r>
              <w:rPr>
                <w:rFonts w:hint="default" w:cs="Times New Roman"/>
                <w:color w:val="auto"/>
                <w:kern w:val="0"/>
                <w:sz w:val="24"/>
                <w:szCs w:val="24"/>
                <w:highlight w:val="none"/>
                <w:lang w:eastAsia="zh-CN" w:bidi="ar"/>
              </w:rPr>
              <w:t>5</w:t>
            </w:r>
            <w:r>
              <w:rPr>
                <w:rFonts w:hint="default" w:ascii="Times New Roman" w:hAnsi="Times New Roman" w:eastAsia="宋体" w:cs="Times New Roman"/>
                <w:color w:val="auto"/>
                <w:kern w:val="0"/>
                <w:sz w:val="24"/>
                <w:szCs w:val="24"/>
                <w:highlight w:val="none"/>
                <w:lang w:val="en-US" w:eastAsia="zh-CN" w:bidi="ar"/>
              </w:rPr>
              <w:t>年</w:t>
            </w:r>
            <w:r>
              <w:rPr>
                <w:rFonts w:hint="default" w:cs="Times New Roman"/>
                <w:color w:val="auto"/>
                <w:kern w:val="0"/>
                <w:sz w:val="24"/>
                <w:szCs w:val="24"/>
                <w:highlight w:val="none"/>
                <w:lang w:eastAsia="zh-CN" w:bidi="ar"/>
              </w:rPr>
              <w:t>2</w:t>
            </w:r>
            <w:r>
              <w:rPr>
                <w:rFonts w:hint="default" w:ascii="Times New Roman" w:hAnsi="Times New Roman" w:eastAsia="宋体" w:cs="Times New Roman"/>
                <w:color w:val="auto"/>
                <w:kern w:val="0"/>
                <w:sz w:val="24"/>
                <w:szCs w:val="24"/>
                <w:highlight w:val="none"/>
                <w:lang w:val="en-US" w:eastAsia="zh-CN" w:bidi="ar"/>
              </w:rPr>
              <w:t>月1</w:t>
            </w:r>
            <w:r>
              <w:rPr>
                <w:rFonts w:hint="default" w:cs="Times New Roman"/>
                <w:color w:val="auto"/>
                <w:kern w:val="0"/>
                <w:sz w:val="24"/>
                <w:szCs w:val="24"/>
                <w:highlight w:val="none"/>
                <w:lang w:eastAsia="zh-CN" w:bidi="ar"/>
              </w:rPr>
              <w:t>4</w:t>
            </w:r>
            <w:r>
              <w:rPr>
                <w:rFonts w:hint="default" w:ascii="Times New Roman" w:hAnsi="Times New Roman" w:eastAsia="宋体" w:cs="Times New Roman"/>
                <w:color w:val="auto"/>
                <w:kern w:val="0"/>
                <w:sz w:val="24"/>
                <w:szCs w:val="24"/>
                <w:highlight w:val="none"/>
                <w:lang w:val="en-US" w:eastAsia="zh-CN" w:bidi="ar"/>
              </w:rPr>
              <w:t>日通过了绍兴市生态环境局的备案，备案文号：绍市环滨备〔2025〕3号。</w:t>
            </w:r>
          </w:p>
          <w:p>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本项目员工人数为50</w:t>
            </w:r>
            <w:r>
              <w:rPr>
                <w:rFonts w:hint="eastAsia" w:cs="Times New Roman"/>
                <w:color w:val="auto"/>
                <w:kern w:val="0"/>
                <w:sz w:val="24"/>
                <w:szCs w:val="24"/>
                <w:highlight w:val="none"/>
                <w:lang w:val="en-US" w:eastAsia="zh-CN" w:bidi="ar"/>
              </w:rPr>
              <w:t>0</w:t>
            </w:r>
            <w:r>
              <w:rPr>
                <w:rFonts w:hint="default" w:ascii="Times New Roman" w:hAnsi="Times New Roman" w:eastAsia="宋体" w:cs="Times New Roman"/>
                <w:color w:val="auto"/>
                <w:kern w:val="0"/>
                <w:sz w:val="24"/>
                <w:szCs w:val="24"/>
                <w:highlight w:val="none"/>
                <w:lang w:val="en-US" w:eastAsia="zh-CN" w:bidi="ar"/>
              </w:rPr>
              <w:t>人，</w:t>
            </w:r>
            <w:r>
              <w:rPr>
                <w:rFonts w:hint="eastAsia" w:ascii="Times New Roman" w:hAnsi="Times New Roman" w:eastAsia="宋体" w:cs="Times New Roman"/>
                <w:color w:val="auto"/>
                <w:kern w:val="0"/>
                <w:sz w:val="24"/>
                <w:szCs w:val="24"/>
                <w:highlight w:val="none"/>
                <w:lang w:val="en-US" w:eastAsia="zh-CN" w:bidi="ar"/>
              </w:rPr>
              <w:t>实行单班制，每班8</w:t>
            </w:r>
            <w:r>
              <w:rPr>
                <w:rFonts w:hint="default" w:ascii="Times New Roman" w:hAnsi="Times New Roman" w:eastAsia="宋体" w:cs="Times New Roman"/>
                <w:color w:val="auto"/>
                <w:kern w:val="0"/>
                <w:sz w:val="24"/>
                <w:szCs w:val="24"/>
                <w:highlight w:val="none"/>
                <w:lang w:val="en-US" w:eastAsia="zh-CN" w:bidi="ar"/>
              </w:rPr>
              <w:t>小时，一年工作300天，厂区内不设食堂和员工宿舍。</w:t>
            </w:r>
            <w:r>
              <w:rPr>
                <w:rFonts w:hint="default" w:ascii="Times New Roman" w:hAnsi="Times New Roman" w:eastAsia="宋体" w:cs="Times New Roman"/>
                <w:color w:val="auto"/>
                <w:sz w:val="24"/>
                <w:szCs w:val="24"/>
                <w:highlight w:val="none"/>
                <w:lang w:val="en-US" w:eastAsia="zh-CN"/>
              </w:rPr>
              <w:t>实施工程组成见表2-1</w:t>
            </w:r>
          </w:p>
          <w:p>
            <w:pPr>
              <w:keepNext w:val="0"/>
              <w:keepLines w:val="0"/>
              <w:pageBreakBefore w:val="0"/>
              <w:widowControl/>
              <w:numPr>
                <w:ilvl w:val="0"/>
                <w:numId w:val="5"/>
              </w:numPr>
              <w:kinsoku/>
              <w:wordWrap/>
              <w:overflowPunct/>
              <w:topLinePunct w:val="0"/>
              <w:autoSpaceDE/>
              <w:autoSpaceDN/>
              <w:bidi w:val="0"/>
              <w:adjustRightInd w:val="0"/>
              <w:snapToGrid w:val="0"/>
              <w:spacing w:after="0" w:afterLines="0" w:line="240" w:lineRule="auto"/>
              <w:ind w:left="425" w:leftChars="0" w:right="0" w:rightChars="0" w:hanging="425"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项目工程组成表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697"/>
              <w:gridCol w:w="949"/>
              <w:gridCol w:w="2547"/>
              <w:gridCol w:w="3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74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工程类别</w:t>
                  </w:r>
                </w:p>
              </w:tc>
              <w:tc>
                <w:tcPr>
                  <w:tcW w:w="210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环评</w:t>
                  </w:r>
                  <w:r>
                    <w:rPr>
                      <w:rFonts w:hint="eastAsia" w:cs="Times New Roman"/>
                      <w:color w:val="auto"/>
                      <w:kern w:val="0"/>
                      <w:sz w:val="21"/>
                      <w:szCs w:val="21"/>
                      <w:highlight w:val="none"/>
                      <w:lang w:val="en-US" w:eastAsia="zh-CN"/>
                    </w:rPr>
                    <w:t>及</w:t>
                  </w:r>
                  <w:r>
                    <w:rPr>
                      <w:rFonts w:hint="eastAsia" w:ascii="Times New Roman" w:hAnsi="Times New Roman" w:eastAsia="宋体" w:cs="Times New Roman"/>
                      <w:color w:val="auto"/>
                      <w:kern w:val="0"/>
                      <w:sz w:val="21"/>
                      <w:szCs w:val="21"/>
                      <w:highlight w:val="none"/>
                      <w:lang w:val="en-US" w:eastAsia="zh-CN"/>
                    </w:rPr>
                    <w:t>批复情况</w:t>
                  </w:r>
                </w:p>
              </w:tc>
              <w:tc>
                <w:tcPr>
                  <w:tcW w:w="21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实际建设情况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741" w:type="pct"/>
                  <w:gridSpan w:val="2"/>
                  <w:vMerge w:val="restart"/>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主体工程</w:t>
                  </w:r>
                </w:p>
              </w:tc>
              <w:tc>
                <w:tcPr>
                  <w:tcW w:w="572" w:type="pct"/>
                  <w:noWrap w:val="0"/>
                  <w:vAlign w:val="center"/>
                </w:tcPr>
                <w:p>
                  <w:pPr>
                    <w:pStyle w:val="21"/>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2#厂房</w:t>
                  </w:r>
                </w:p>
              </w:tc>
              <w:tc>
                <w:tcPr>
                  <w:tcW w:w="1535" w:type="pct"/>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both"/>
                    <w:textAlignment w:val="auto"/>
                    <w:rPr>
                      <w:rFonts w:hint="default" w:ascii="Times New Roman" w:hAnsi="Times New Roman" w:eastAsia="宋体" w:cs="Times New Roman"/>
                      <w:color w:val="auto"/>
                      <w:kern w:val="0"/>
                      <w:sz w:val="21"/>
                      <w:szCs w:val="21"/>
                      <w:highlight w:val="none"/>
                      <w:lang w:val="en-US" w:eastAsia="zh-CN"/>
                    </w:rPr>
                  </w:pPr>
                  <w:r>
                    <w:rPr>
                      <w:rFonts w:hint="eastAsia"/>
                      <w:color w:val="auto"/>
                      <w:lang w:val="en-US" w:eastAsia="zh-CN"/>
                    </w:rPr>
                    <w:t>新建2#生产厂房，共4F，楼高23.65m，1F：仓库；2F：喷砂区、研磨区、超声波清洗区；3F：原料仓库；</w:t>
                  </w:r>
                </w:p>
              </w:tc>
              <w:tc>
                <w:tcPr>
                  <w:tcW w:w="2150" w:type="pct"/>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已建成，</w:t>
                  </w:r>
                  <w:r>
                    <w:rPr>
                      <w:rFonts w:hint="eastAsia"/>
                      <w:color w:val="auto"/>
                      <w:lang w:val="en-US" w:eastAsia="zh-CN"/>
                    </w:rPr>
                    <w:t>1F：危废仓库；2F：仓库；3F：组装车间；4F：仓库、组装调试车间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741" w:type="pct"/>
                  <w:gridSpan w:val="2"/>
                  <w:vMerge w:val="continue"/>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572" w:type="pct"/>
                  <w:noWrap w:val="0"/>
                  <w:vAlign w:val="center"/>
                </w:tcPr>
                <w:p>
                  <w:pPr>
                    <w:pStyle w:val="21"/>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3#厂房</w:t>
                  </w:r>
                </w:p>
              </w:tc>
              <w:tc>
                <w:tcPr>
                  <w:tcW w:w="1535" w:type="pct"/>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both"/>
                    <w:textAlignment w:val="auto"/>
                    <w:rPr>
                      <w:rFonts w:hint="default" w:ascii="Times New Roman" w:hAnsi="Times New Roman" w:eastAsia="宋体" w:cs="Times New Roman"/>
                      <w:color w:val="auto"/>
                      <w:kern w:val="0"/>
                      <w:sz w:val="21"/>
                      <w:szCs w:val="21"/>
                      <w:highlight w:val="none"/>
                      <w:lang w:val="en-US" w:eastAsia="zh-CN"/>
                    </w:rPr>
                  </w:pPr>
                  <w:r>
                    <w:rPr>
                      <w:rFonts w:hint="eastAsia"/>
                      <w:color w:val="auto"/>
                    </w:rPr>
                    <w:t>新建3</w:t>
                  </w:r>
                  <w:r>
                    <w:rPr>
                      <w:color w:val="auto"/>
                    </w:rPr>
                    <w:t>#生产厂房，</w:t>
                  </w:r>
                  <w:r>
                    <w:rPr>
                      <w:rFonts w:hint="eastAsia"/>
                      <w:color w:val="auto"/>
                    </w:rPr>
                    <w:t>共4</w:t>
                  </w:r>
                  <w:r>
                    <w:rPr>
                      <w:color w:val="auto"/>
                    </w:rPr>
                    <w:t>F，楼高</w:t>
                  </w:r>
                  <w:r>
                    <w:rPr>
                      <w:rFonts w:hint="eastAsia"/>
                      <w:color w:val="auto"/>
                    </w:rPr>
                    <w:t>23.65</w:t>
                  </w:r>
                  <w:r>
                    <w:rPr>
                      <w:color w:val="auto"/>
                    </w:rPr>
                    <w:t>m</w:t>
                  </w:r>
                  <w:r>
                    <w:rPr>
                      <w:rFonts w:hint="eastAsia"/>
                      <w:color w:val="auto"/>
                    </w:rPr>
                    <w:t>。1F：组装区、</w:t>
                  </w:r>
                  <w:r>
                    <w:rPr>
                      <w:color w:val="auto"/>
                    </w:rPr>
                    <w:t>质检车间、</w:t>
                  </w:r>
                  <w:r>
                    <w:rPr>
                      <w:rFonts w:hint="eastAsia"/>
                      <w:color w:val="auto"/>
                    </w:rPr>
                    <w:t>一般固废暂存库、危废暂存库；3~4F：产品仓库。</w:t>
                  </w:r>
                </w:p>
              </w:tc>
              <w:tc>
                <w:tcPr>
                  <w:tcW w:w="2150" w:type="pct"/>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已建成，</w:t>
                  </w:r>
                  <w:r>
                    <w:rPr>
                      <w:rFonts w:hint="eastAsia"/>
                      <w:color w:val="auto"/>
                    </w:rPr>
                    <w:t>1F：</w:t>
                  </w:r>
                  <w:r>
                    <w:rPr>
                      <w:rFonts w:hint="eastAsia"/>
                      <w:color w:val="auto"/>
                      <w:lang w:val="en-US" w:eastAsia="zh-CN"/>
                    </w:rPr>
                    <w:t>喷砂区、研磨区、抛光区、超声波清洗区、组装区、仓库；2F：仓库</w:t>
                  </w:r>
                  <w:r>
                    <w:rPr>
                      <w:rFonts w:hint="eastAsia"/>
                      <w:color w:val="auto"/>
                    </w:rPr>
                    <w:t>、</w:t>
                  </w:r>
                  <w:r>
                    <w:rPr>
                      <w:color w:val="auto"/>
                    </w:rPr>
                    <w:t>质检车间</w:t>
                  </w:r>
                  <w:r>
                    <w:rPr>
                      <w:rFonts w:hint="eastAsia"/>
                      <w:color w:val="auto"/>
                      <w:lang w:eastAsia="zh-CN"/>
                    </w:rPr>
                    <w:t>；</w:t>
                  </w:r>
                  <w:r>
                    <w:rPr>
                      <w:rFonts w:hint="eastAsia"/>
                      <w:color w:val="auto"/>
                    </w:rPr>
                    <w:t>3F：</w:t>
                  </w:r>
                  <w:r>
                    <w:rPr>
                      <w:rFonts w:hint="eastAsia"/>
                      <w:color w:val="auto"/>
                      <w:lang w:val="en-US" w:eastAsia="zh-CN"/>
                    </w:rPr>
                    <w:t>组装调试区</w:t>
                  </w: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741" w:type="pct"/>
                  <w:gridSpan w:val="2"/>
                  <w:vMerge w:val="continue"/>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572" w:type="pct"/>
                  <w:noWrap w:val="0"/>
                  <w:vAlign w:val="center"/>
                </w:tcPr>
                <w:p>
                  <w:pPr>
                    <w:pStyle w:val="21"/>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5#厂房</w:t>
                  </w:r>
                </w:p>
              </w:tc>
              <w:tc>
                <w:tcPr>
                  <w:tcW w:w="1535" w:type="pct"/>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olor w:val="auto"/>
                    </w:rPr>
                    <w:t>新建5</w:t>
                  </w:r>
                  <w:r>
                    <w:rPr>
                      <w:color w:val="auto"/>
                    </w:rPr>
                    <w:t>#生产厂房，</w:t>
                  </w:r>
                  <w:r>
                    <w:rPr>
                      <w:rFonts w:hint="eastAsia"/>
                      <w:color w:val="auto"/>
                    </w:rPr>
                    <w:t>共4</w:t>
                  </w:r>
                  <w:r>
                    <w:rPr>
                      <w:color w:val="auto"/>
                    </w:rPr>
                    <w:t>F，楼高</w:t>
                  </w:r>
                  <w:r>
                    <w:rPr>
                      <w:rFonts w:hint="eastAsia"/>
                      <w:color w:val="auto"/>
                    </w:rPr>
                    <w:t>23.65</w:t>
                  </w:r>
                  <w:r>
                    <w:rPr>
                      <w:color w:val="auto"/>
                    </w:rPr>
                    <w:t>m</w:t>
                  </w:r>
                  <w:r>
                    <w:rPr>
                      <w:rFonts w:hint="eastAsia"/>
                      <w:color w:val="auto"/>
                    </w:rPr>
                    <w:t>。1F：粗加工、精加工区，原料仓库（切削液等）；2F：原料仓库；3~4F：发展预留区。</w:t>
                  </w:r>
                </w:p>
              </w:tc>
              <w:tc>
                <w:tcPr>
                  <w:tcW w:w="2150" w:type="pct"/>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未建成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741" w:type="pct"/>
                  <w:gridSpan w:val="2"/>
                  <w:vMerge w:val="continue"/>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572" w:type="pct"/>
                  <w:noWrap w:val="0"/>
                  <w:vAlign w:val="center"/>
                </w:tcPr>
                <w:p>
                  <w:pPr>
                    <w:pStyle w:val="21"/>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6#厂房</w:t>
                  </w:r>
                </w:p>
              </w:tc>
              <w:tc>
                <w:tcPr>
                  <w:tcW w:w="1535" w:type="pct"/>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both"/>
                    <w:textAlignment w:val="auto"/>
                    <w:rPr>
                      <w:rFonts w:hint="default" w:ascii="Times New Roman" w:hAnsi="Times New Roman" w:eastAsia="宋体" w:cs="Times New Roman"/>
                      <w:color w:val="auto"/>
                      <w:kern w:val="0"/>
                      <w:sz w:val="21"/>
                      <w:szCs w:val="21"/>
                      <w:highlight w:val="none"/>
                      <w:lang w:val="en-US" w:eastAsia="zh-CN"/>
                    </w:rPr>
                  </w:pPr>
                  <w:r>
                    <w:rPr>
                      <w:rFonts w:hint="eastAsia"/>
                      <w:color w:val="auto"/>
                    </w:rPr>
                    <w:t>新建6</w:t>
                  </w:r>
                  <w:r>
                    <w:rPr>
                      <w:color w:val="auto"/>
                    </w:rPr>
                    <w:t>#生产厂房，</w:t>
                  </w:r>
                  <w:r>
                    <w:rPr>
                      <w:rFonts w:hint="eastAsia"/>
                      <w:color w:val="auto"/>
                    </w:rPr>
                    <w:t>共4</w:t>
                  </w:r>
                  <w:r>
                    <w:rPr>
                      <w:color w:val="auto"/>
                    </w:rPr>
                    <w:t>F，楼高</w:t>
                  </w:r>
                  <w:r>
                    <w:rPr>
                      <w:rFonts w:hint="eastAsia"/>
                      <w:color w:val="auto"/>
                    </w:rPr>
                    <w:t>23.65</w:t>
                  </w:r>
                  <w:r>
                    <w:rPr>
                      <w:color w:val="auto"/>
                    </w:rPr>
                    <w:t>m</w:t>
                  </w:r>
                  <w:r>
                    <w:rPr>
                      <w:rFonts w:hint="eastAsia"/>
                      <w:color w:val="auto"/>
                    </w:rPr>
                    <w:t>。1F：粗加工、精加工区；2F：原料仓库；3~4F：发展预留区。</w:t>
                  </w:r>
                </w:p>
              </w:tc>
              <w:tc>
                <w:tcPr>
                  <w:tcW w:w="2150" w:type="pct"/>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未建成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21" w:type="pct"/>
                  <w:vMerge w:val="restart"/>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公用工程</w:t>
                  </w:r>
                </w:p>
              </w:tc>
              <w:tc>
                <w:tcPr>
                  <w:tcW w:w="420" w:type="pct"/>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both"/>
                    <w:textAlignment w:val="auto"/>
                    <w:rPr>
                      <w:rFonts w:hint="default"/>
                      <w:color w:val="auto"/>
                      <w:lang w:val="en-US" w:eastAsia="zh-CN"/>
                    </w:rPr>
                  </w:pPr>
                  <w:r>
                    <w:rPr>
                      <w:rFonts w:hint="default"/>
                      <w:color w:val="auto"/>
                      <w:lang w:val="en-US" w:eastAsia="zh-CN"/>
                    </w:rPr>
                    <w:t>给水</w:t>
                  </w:r>
                </w:p>
              </w:tc>
              <w:tc>
                <w:tcPr>
                  <w:tcW w:w="2107" w:type="pct"/>
                  <w:gridSpan w:val="2"/>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both"/>
                    <w:textAlignment w:val="auto"/>
                    <w:rPr>
                      <w:rFonts w:hint="default"/>
                      <w:color w:val="auto"/>
                      <w:lang w:val="en-US" w:eastAsia="zh-CN"/>
                    </w:rPr>
                  </w:pPr>
                  <w:r>
                    <w:rPr>
                      <w:rFonts w:hint="eastAsia"/>
                      <w:color w:val="auto"/>
                    </w:rPr>
                    <w:t>项目由市政给水管网供水。</w:t>
                  </w:r>
                </w:p>
              </w:tc>
              <w:tc>
                <w:tcPr>
                  <w:tcW w:w="2150" w:type="pct"/>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21" w:type="pct"/>
                  <w:vMerge w:val="continue"/>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20" w:type="pct"/>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both"/>
                    <w:textAlignment w:val="auto"/>
                    <w:rPr>
                      <w:rFonts w:hint="default"/>
                      <w:color w:val="auto"/>
                      <w:lang w:val="en-US" w:eastAsia="zh-CN"/>
                    </w:rPr>
                  </w:pPr>
                  <w:r>
                    <w:rPr>
                      <w:rFonts w:hint="default"/>
                      <w:color w:val="auto"/>
                      <w:lang w:val="en-US" w:eastAsia="zh-CN"/>
                    </w:rPr>
                    <w:t>排水</w:t>
                  </w:r>
                </w:p>
              </w:tc>
              <w:tc>
                <w:tcPr>
                  <w:tcW w:w="2107" w:type="pct"/>
                  <w:gridSpan w:val="2"/>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both"/>
                    <w:textAlignment w:val="auto"/>
                    <w:rPr>
                      <w:rFonts w:hint="eastAsia"/>
                      <w:color w:val="auto"/>
                    </w:rPr>
                  </w:pPr>
                  <w:r>
                    <w:rPr>
                      <w:rFonts w:hint="eastAsia"/>
                      <w:color w:val="auto"/>
                    </w:rPr>
                    <w:t>1、项目厂区实行雨污分流，雨水经厂内雨水管道收集后排入市政雨水管网。</w:t>
                  </w:r>
                </w:p>
                <w:p>
                  <w:pPr>
                    <w:keepNext w:val="0"/>
                    <w:keepLines w:val="0"/>
                    <w:pageBreakBefore w:val="0"/>
                    <w:widowControl/>
                    <w:kinsoku/>
                    <w:wordWrap/>
                    <w:overflowPunct/>
                    <w:topLinePunct w:val="0"/>
                    <w:autoSpaceDE w:val="0"/>
                    <w:autoSpaceDN w:val="0"/>
                    <w:bidi w:val="0"/>
                    <w:spacing w:after="0" w:afterLines="0" w:line="240" w:lineRule="auto"/>
                    <w:ind w:left="0" w:firstLine="0"/>
                    <w:jc w:val="both"/>
                    <w:textAlignment w:val="auto"/>
                    <w:rPr>
                      <w:rFonts w:hint="default"/>
                      <w:color w:val="auto"/>
                      <w:lang w:val="en-US" w:eastAsia="zh-CN"/>
                    </w:rPr>
                  </w:pPr>
                  <w:r>
                    <w:rPr>
                      <w:rFonts w:hint="eastAsia"/>
                      <w:color w:val="auto"/>
                    </w:rPr>
                    <w:t>2、项目生活污水经隔油池、化粪池预处理后纳管排放。</w:t>
                  </w:r>
                </w:p>
              </w:tc>
              <w:tc>
                <w:tcPr>
                  <w:tcW w:w="2150" w:type="pct"/>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21" w:type="pct"/>
                  <w:vMerge w:val="continue"/>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20" w:type="pct"/>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both"/>
                    <w:textAlignment w:val="auto"/>
                    <w:rPr>
                      <w:rFonts w:hint="default"/>
                      <w:color w:val="auto"/>
                      <w:lang w:val="en-US" w:eastAsia="zh-CN"/>
                    </w:rPr>
                  </w:pPr>
                  <w:r>
                    <w:rPr>
                      <w:rFonts w:hint="default"/>
                      <w:color w:val="auto"/>
                      <w:lang w:val="en-US" w:eastAsia="zh-CN"/>
                    </w:rPr>
                    <w:t>供电</w:t>
                  </w:r>
                </w:p>
              </w:tc>
              <w:tc>
                <w:tcPr>
                  <w:tcW w:w="2107" w:type="pct"/>
                  <w:gridSpan w:val="2"/>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both"/>
                    <w:textAlignment w:val="auto"/>
                    <w:rPr>
                      <w:rFonts w:hint="default"/>
                      <w:color w:val="auto"/>
                      <w:lang w:val="en-US" w:eastAsia="zh-CN"/>
                    </w:rPr>
                  </w:pPr>
                  <w:r>
                    <w:rPr>
                      <w:rFonts w:hint="eastAsia"/>
                      <w:color w:val="auto"/>
                    </w:rPr>
                    <w:t>项目供电由市政管网供电。</w:t>
                  </w:r>
                </w:p>
              </w:tc>
              <w:tc>
                <w:tcPr>
                  <w:tcW w:w="2150" w:type="pct"/>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21" w:type="pct"/>
                  <w:vMerge w:val="continue"/>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20" w:type="pct"/>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both"/>
                    <w:textAlignment w:val="auto"/>
                    <w:rPr>
                      <w:rFonts w:hint="default"/>
                      <w:color w:val="auto"/>
                      <w:lang w:val="en-US" w:eastAsia="zh-CN"/>
                    </w:rPr>
                  </w:pPr>
                  <w:r>
                    <w:rPr>
                      <w:rFonts w:hint="eastAsia"/>
                      <w:color w:val="auto"/>
                    </w:rPr>
                    <w:t>办公、生活</w:t>
                  </w:r>
                </w:p>
              </w:tc>
              <w:tc>
                <w:tcPr>
                  <w:tcW w:w="2107" w:type="pct"/>
                  <w:gridSpan w:val="2"/>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both"/>
                    <w:textAlignment w:val="auto"/>
                    <w:rPr>
                      <w:rFonts w:hint="eastAsia"/>
                      <w:color w:val="auto"/>
                    </w:rPr>
                  </w:pPr>
                  <w:r>
                    <w:rPr>
                      <w:rFonts w:hint="eastAsia"/>
                      <w:color w:val="auto"/>
                    </w:rPr>
                    <w:t>项目新建1幢办公楼和2幢宿舍（倒班），能满足日常办公需求。项目设食堂。</w:t>
                  </w:r>
                </w:p>
              </w:tc>
              <w:tc>
                <w:tcPr>
                  <w:tcW w:w="2150" w:type="pct"/>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eastAsia"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21" w:type="pct"/>
                  <w:vMerge w:val="restart"/>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环保工程</w:t>
                  </w:r>
                </w:p>
              </w:tc>
              <w:tc>
                <w:tcPr>
                  <w:tcW w:w="420" w:type="pct"/>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废水</w:t>
                  </w:r>
                </w:p>
              </w:tc>
              <w:tc>
                <w:tcPr>
                  <w:tcW w:w="3496" w:type="dxa"/>
                  <w:gridSpan w:val="2"/>
                  <w:noWrap w:val="0"/>
                  <w:vAlign w:val="center"/>
                </w:tcPr>
                <w:p>
                  <w:pPr>
                    <w:pStyle w:val="21"/>
                    <w:jc w:val="left"/>
                    <w:rPr>
                      <w:color w:val="auto"/>
                    </w:rPr>
                  </w:pPr>
                  <w:r>
                    <w:rPr>
                      <w:rFonts w:hint="eastAsia"/>
                      <w:color w:val="auto"/>
                    </w:rPr>
                    <w:t>1、</w:t>
                  </w:r>
                  <w:r>
                    <w:rPr>
                      <w:color w:val="auto"/>
                    </w:rPr>
                    <w:t>超声波清洗废水</w:t>
                  </w:r>
                  <w:r>
                    <w:rPr>
                      <w:rFonts w:hint="eastAsia"/>
                      <w:color w:val="auto"/>
                    </w:rPr>
                    <w:t>经</w:t>
                  </w:r>
                  <w:r>
                    <w:rPr>
                      <w:color w:val="auto"/>
                    </w:rPr>
                    <w:t>收集后作为</w:t>
                  </w:r>
                  <w:r>
                    <w:rPr>
                      <w:rFonts w:hint="eastAsia"/>
                      <w:color w:val="auto"/>
                    </w:rPr>
                    <w:t>废液</w:t>
                  </w:r>
                  <w:r>
                    <w:rPr>
                      <w:color w:val="auto"/>
                    </w:rPr>
                    <w:t>处置。</w:t>
                  </w:r>
                </w:p>
                <w:p>
                  <w:pPr>
                    <w:pStyle w:val="21"/>
                    <w:jc w:val="left"/>
                    <w:rPr>
                      <w:rFonts w:hint="default" w:ascii="Times New Roman" w:hAnsi="Times New Roman" w:eastAsia="宋体" w:cs="Times New Roman"/>
                      <w:color w:val="auto"/>
                      <w:kern w:val="0"/>
                      <w:sz w:val="21"/>
                      <w:szCs w:val="21"/>
                      <w:highlight w:val="none"/>
                      <w:lang w:val="en-US" w:eastAsia="zh-CN"/>
                    </w:rPr>
                  </w:pPr>
                  <w:r>
                    <w:rPr>
                      <w:color w:val="auto"/>
                    </w:rPr>
                    <w:t>2</w:t>
                  </w:r>
                  <w:r>
                    <w:rPr>
                      <w:rFonts w:hint="eastAsia"/>
                      <w:color w:val="auto"/>
                    </w:rPr>
                    <w:t>、项目生活污水经隔油池、化粪池预处理后排入南侧市政污水管网，送污水处理厂达标处理后排放。</w:t>
                  </w:r>
                </w:p>
              </w:tc>
              <w:tc>
                <w:tcPr>
                  <w:tcW w:w="3567" w:type="dxa"/>
                  <w:noWrap w:val="0"/>
                  <w:vAlign w:val="center"/>
                </w:tcPr>
                <w:p>
                  <w:pPr>
                    <w:pStyle w:val="21"/>
                    <w:jc w:val="left"/>
                    <w:rPr>
                      <w:rFonts w:hint="eastAsia"/>
                      <w:color w:val="auto"/>
                      <w:lang w:val="en-US" w:eastAsia="zh-CN"/>
                    </w:rPr>
                  </w:pPr>
                  <w:r>
                    <w:rPr>
                      <w:rFonts w:hint="eastAsia"/>
                      <w:color w:val="auto"/>
                      <w:lang w:val="en-US" w:eastAsia="zh-CN"/>
                    </w:rPr>
                    <w:t>1、超声波清洗废水经低温蒸发设备处理后回用，最终废液作为危废，委托有资质单位处置。</w:t>
                  </w:r>
                </w:p>
                <w:p>
                  <w:pPr>
                    <w:pStyle w:val="21"/>
                    <w:jc w:val="left"/>
                    <w:rPr>
                      <w:rFonts w:hint="default" w:ascii="Times New Roman" w:hAnsi="Times New Roman" w:eastAsia="宋体" w:cs="Times New Roman"/>
                      <w:color w:val="auto"/>
                      <w:kern w:val="0"/>
                      <w:sz w:val="21"/>
                      <w:szCs w:val="21"/>
                      <w:highlight w:val="none"/>
                      <w:lang w:val="en-US" w:eastAsia="zh-CN"/>
                    </w:rPr>
                  </w:pPr>
                  <w:r>
                    <w:rPr>
                      <w:rFonts w:hint="eastAsia"/>
                      <w:color w:val="auto"/>
                      <w:lang w:val="en-US" w:eastAsia="zh-CN"/>
                    </w:rPr>
                    <w:t>2、</w:t>
                  </w:r>
                  <w:r>
                    <w:rPr>
                      <w:rFonts w:hint="eastAsia"/>
                      <w:color w:val="auto"/>
                    </w:rPr>
                    <w:t>项目生活污水经隔油池、化粪池预处理后排入南侧市政污水管网，送污水处理厂达标处理后排放。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21" w:type="pct"/>
                  <w:vMerge w:val="continue"/>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20" w:type="pct"/>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废气</w:t>
                  </w:r>
                </w:p>
              </w:tc>
              <w:tc>
                <w:tcPr>
                  <w:tcW w:w="3496" w:type="dxa"/>
                  <w:gridSpan w:val="2"/>
                  <w:noWrap w:val="0"/>
                  <w:vAlign w:val="center"/>
                </w:tcPr>
                <w:p>
                  <w:pPr>
                    <w:pStyle w:val="21"/>
                    <w:jc w:val="left"/>
                    <w:rPr>
                      <w:color w:val="auto"/>
                    </w:rPr>
                  </w:pPr>
                  <w:r>
                    <w:rPr>
                      <w:rFonts w:hint="eastAsia"/>
                      <w:color w:val="auto"/>
                    </w:rPr>
                    <w:t>1、项目喷砂</w:t>
                  </w:r>
                  <w:r>
                    <w:rPr>
                      <w:color w:val="auto"/>
                    </w:rPr>
                    <w:t>机密闭运行，</w:t>
                  </w:r>
                  <w:r>
                    <w:rPr>
                      <w:rFonts w:hint="eastAsia"/>
                      <w:color w:val="auto"/>
                    </w:rPr>
                    <w:t>喷砂粉尘经自带布袋除尘器除尘处理、配套集气系统统一收集后由1只25m排气筒排放。</w:t>
                  </w:r>
                </w:p>
                <w:p>
                  <w:pPr>
                    <w:pStyle w:val="21"/>
                    <w:jc w:val="left"/>
                    <w:rPr>
                      <w:rFonts w:hint="default" w:ascii="Times New Roman" w:hAnsi="Times New Roman" w:eastAsia="宋体" w:cs="Times New Roman"/>
                      <w:color w:val="auto"/>
                      <w:kern w:val="0"/>
                      <w:sz w:val="21"/>
                      <w:szCs w:val="21"/>
                      <w:highlight w:val="none"/>
                      <w:lang w:val="en-US" w:eastAsia="zh-CN"/>
                    </w:rPr>
                  </w:pPr>
                  <w:r>
                    <w:rPr>
                      <w:rFonts w:hint="eastAsia"/>
                      <w:color w:val="auto"/>
                    </w:rPr>
                    <w:t>2、项目食堂配套设油烟净化器，油烟经收集处理后通过排风管引至屋顶排放。</w:t>
                  </w:r>
                </w:p>
              </w:tc>
              <w:tc>
                <w:tcPr>
                  <w:tcW w:w="3567" w:type="dxa"/>
                  <w:noWrap w:val="0"/>
                  <w:vAlign w:val="center"/>
                </w:tcPr>
                <w:p>
                  <w:pPr>
                    <w:pStyle w:val="21"/>
                    <w:jc w:val="left"/>
                    <w:rPr>
                      <w:rFonts w:hint="eastAsia"/>
                      <w:color w:val="auto"/>
                      <w:lang w:val="en-US" w:eastAsia="zh-CN"/>
                    </w:rPr>
                  </w:pPr>
                  <w:r>
                    <w:rPr>
                      <w:rFonts w:hint="eastAsia"/>
                      <w:color w:val="auto"/>
                      <w:lang w:val="en-US" w:eastAsia="zh-CN"/>
                    </w:rPr>
                    <w:t>1、项目喷砂废气经设备自带布袋除尘器处理后和收集的抛光废气一起经湿式除尘设备处理后由25m排气筒排放。</w:t>
                  </w:r>
                </w:p>
                <w:p>
                  <w:pPr>
                    <w:pStyle w:val="21"/>
                    <w:jc w:val="left"/>
                    <w:rPr>
                      <w:rFonts w:hint="default" w:ascii="Times New Roman" w:hAnsi="Times New Roman" w:eastAsia="宋体" w:cs="Times New Roman"/>
                      <w:color w:val="auto"/>
                      <w:kern w:val="0"/>
                      <w:sz w:val="21"/>
                      <w:szCs w:val="21"/>
                      <w:highlight w:val="none"/>
                      <w:lang w:val="en-US" w:eastAsia="zh-CN"/>
                    </w:rPr>
                  </w:pPr>
                  <w:r>
                    <w:rPr>
                      <w:rFonts w:hint="eastAsia"/>
                      <w:color w:val="auto"/>
                      <w:lang w:val="en-US" w:eastAsia="zh-CN"/>
                    </w:rPr>
                    <w:t>2、项目食堂配套设油烟净化器，油烟经收集处理后通过排风管引至屋顶排放。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21" w:type="pct"/>
                  <w:vMerge w:val="continue"/>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20" w:type="pct"/>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噪声</w:t>
                  </w:r>
                </w:p>
              </w:tc>
              <w:tc>
                <w:tcPr>
                  <w:tcW w:w="3496" w:type="dxa"/>
                  <w:gridSpan w:val="2"/>
                  <w:noWrap w:val="0"/>
                  <w:vAlign w:val="center"/>
                </w:tcPr>
                <w:p>
                  <w:pPr>
                    <w:snapToGrid w:val="0"/>
                    <w:jc w:val="left"/>
                    <w:rPr>
                      <w:rFonts w:ascii="Times New Roman" w:hAnsi="Times New Roman" w:cs="Times New Roman"/>
                      <w:color w:val="auto"/>
                      <w:kern w:val="2"/>
                      <w:sz w:val="21"/>
                    </w:rPr>
                  </w:pPr>
                  <w:r>
                    <w:rPr>
                      <w:rFonts w:ascii="Times New Roman" w:hAnsi="Times New Roman" w:cs="Times New Roman"/>
                      <w:color w:val="auto"/>
                      <w:kern w:val="2"/>
                      <w:sz w:val="21"/>
                    </w:rPr>
                    <w:t>1、采用低噪声设备</w:t>
                  </w:r>
                  <w:r>
                    <w:rPr>
                      <w:rFonts w:hint="eastAsia" w:ascii="Times New Roman" w:hAnsi="Times New Roman" w:cs="Times New Roman"/>
                      <w:color w:val="auto"/>
                      <w:kern w:val="2"/>
                      <w:sz w:val="21"/>
                    </w:rPr>
                    <w:t>。</w:t>
                  </w:r>
                </w:p>
                <w:p>
                  <w:pPr>
                    <w:snapToGrid w:val="0"/>
                    <w:jc w:val="left"/>
                    <w:rPr>
                      <w:rFonts w:ascii="Times New Roman" w:hAnsi="Times New Roman" w:cs="Times New Roman"/>
                      <w:color w:val="auto"/>
                      <w:kern w:val="2"/>
                      <w:sz w:val="21"/>
                    </w:rPr>
                  </w:pPr>
                  <w:r>
                    <w:rPr>
                      <w:rFonts w:ascii="Times New Roman" w:hAnsi="Times New Roman" w:cs="Times New Roman"/>
                      <w:color w:val="auto"/>
                      <w:kern w:val="2"/>
                      <w:sz w:val="21"/>
                    </w:rPr>
                    <w:t>2、采取隔声降噪措施。</w:t>
                  </w:r>
                </w:p>
                <w:p>
                  <w:pPr>
                    <w:snapToGrid w:val="0"/>
                    <w:jc w:val="left"/>
                    <w:rPr>
                      <w:rFonts w:ascii="Times New Roman" w:hAnsi="Times New Roman" w:cs="Times New Roman"/>
                      <w:color w:val="auto"/>
                      <w:kern w:val="2"/>
                      <w:sz w:val="21"/>
                    </w:rPr>
                  </w:pPr>
                  <w:r>
                    <w:rPr>
                      <w:rFonts w:ascii="Times New Roman" w:hAnsi="Times New Roman" w:cs="Times New Roman"/>
                      <w:color w:val="auto"/>
                      <w:kern w:val="2"/>
                      <w:sz w:val="21"/>
                    </w:rPr>
                    <w:t>3、合理布置生产设备。</w:t>
                  </w:r>
                </w:p>
                <w:p>
                  <w:pPr>
                    <w:snapToGrid w:val="0"/>
                    <w:jc w:val="left"/>
                    <w:rPr>
                      <w:rFonts w:ascii="Times New Roman" w:hAnsi="Times New Roman" w:cs="Times New Roman"/>
                      <w:color w:val="auto"/>
                      <w:kern w:val="2"/>
                      <w:sz w:val="21"/>
                    </w:rPr>
                  </w:pPr>
                  <w:r>
                    <w:rPr>
                      <w:rFonts w:ascii="Times New Roman" w:hAnsi="Times New Roman" w:cs="Times New Roman"/>
                      <w:color w:val="auto"/>
                      <w:kern w:val="2"/>
                      <w:sz w:val="21"/>
                    </w:rPr>
                    <w:t>4、高噪声设备采用减振、隔震措施；室外风机安装隔声罩，风机类设备的进出口管道采取适当消音措施。</w:t>
                  </w:r>
                </w:p>
                <w:p>
                  <w:pPr>
                    <w:snapToGrid w:val="0"/>
                    <w:jc w:val="left"/>
                    <w:rPr>
                      <w:rFonts w:hint="default" w:ascii="Times New Roman" w:hAnsi="Times New Roman" w:eastAsia="宋体" w:cs="Times New Roman"/>
                      <w:color w:val="auto"/>
                      <w:kern w:val="0"/>
                      <w:sz w:val="21"/>
                      <w:szCs w:val="21"/>
                      <w:highlight w:val="none"/>
                      <w:lang w:val="en-US" w:eastAsia="zh-CN"/>
                    </w:rPr>
                  </w:pPr>
                  <w:r>
                    <w:rPr>
                      <w:rFonts w:ascii="Times New Roman" w:hAnsi="Times New Roman" w:cs="Times New Roman"/>
                      <w:color w:val="auto"/>
                      <w:kern w:val="2"/>
                      <w:sz w:val="21"/>
                    </w:rPr>
                    <w:t>5、加强设备维护。</w:t>
                  </w:r>
                </w:p>
              </w:tc>
              <w:tc>
                <w:tcPr>
                  <w:tcW w:w="3567" w:type="dxa"/>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21" w:type="pct"/>
                  <w:vMerge w:val="continue"/>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20" w:type="pct"/>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固废</w:t>
                  </w:r>
                </w:p>
              </w:tc>
              <w:tc>
                <w:tcPr>
                  <w:tcW w:w="3496" w:type="dxa"/>
                  <w:gridSpan w:val="2"/>
                  <w:noWrap w:val="0"/>
                  <w:vAlign w:val="center"/>
                </w:tcPr>
                <w:p>
                  <w:pPr>
                    <w:snapToGrid w:val="0"/>
                    <w:jc w:val="left"/>
                    <w:rPr>
                      <w:rFonts w:ascii="Times New Roman" w:hAnsi="Times New Roman" w:cs="Times New Roman"/>
                      <w:color w:val="auto"/>
                      <w:kern w:val="2"/>
                      <w:sz w:val="21"/>
                      <w:szCs w:val="18"/>
                    </w:rPr>
                  </w:pPr>
                  <w:r>
                    <w:rPr>
                      <w:rFonts w:hint="eastAsia" w:ascii="Times New Roman" w:hAnsi="Times New Roman" w:cs="Times New Roman"/>
                      <w:color w:val="auto"/>
                      <w:kern w:val="2"/>
                      <w:sz w:val="21"/>
                      <w:szCs w:val="18"/>
                    </w:rPr>
                    <w:t>1、建设项目拟在3</w:t>
                  </w:r>
                  <w:r>
                    <w:rPr>
                      <w:rFonts w:ascii="Times New Roman" w:hAnsi="Times New Roman" w:cs="Times New Roman"/>
                      <w:color w:val="auto"/>
                      <w:kern w:val="2"/>
                      <w:sz w:val="21"/>
                      <w:szCs w:val="18"/>
                    </w:rPr>
                    <w:t>#厂房</w:t>
                  </w:r>
                  <w:r>
                    <w:rPr>
                      <w:rFonts w:hint="eastAsia" w:ascii="Times New Roman" w:hAnsi="Times New Roman" w:cs="Times New Roman"/>
                      <w:color w:val="auto"/>
                      <w:kern w:val="2"/>
                      <w:sz w:val="21"/>
                      <w:szCs w:val="18"/>
                    </w:rPr>
                    <w:t>1</w:t>
                  </w:r>
                  <w:r>
                    <w:rPr>
                      <w:rFonts w:ascii="Times New Roman" w:hAnsi="Times New Roman" w:cs="Times New Roman"/>
                      <w:color w:val="auto"/>
                      <w:kern w:val="2"/>
                      <w:sz w:val="21"/>
                      <w:szCs w:val="18"/>
                    </w:rPr>
                    <w:t>F</w:t>
                  </w:r>
                  <w:r>
                    <w:rPr>
                      <w:rFonts w:hint="eastAsia" w:ascii="Times New Roman" w:hAnsi="Times New Roman" w:cs="Times New Roman"/>
                      <w:color w:val="auto"/>
                      <w:kern w:val="2"/>
                      <w:sz w:val="21"/>
                      <w:szCs w:val="18"/>
                    </w:rPr>
                    <w:t>南侧新建危险废物暂存库，暂存库面积约5</w:t>
                  </w:r>
                  <w:r>
                    <w:rPr>
                      <w:rFonts w:ascii="Times New Roman" w:hAnsi="Times New Roman" w:cs="Times New Roman"/>
                      <w:color w:val="auto"/>
                      <w:kern w:val="2"/>
                      <w:sz w:val="21"/>
                      <w:szCs w:val="18"/>
                    </w:rPr>
                    <w:t>0</w:t>
                  </w:r>
                  <w:r>
                    <w:rPr>
                      <w:rFonts w:hint="eastAsia" w:ascii="Times New Roman" w:hAnsi="Times New Roman" w:cs="Times New Roman"/>
                      <w:color w:val="auto"/>
                      <w:kern w:val="2"/>
                      <w:sz w:val="21"/>
                      <w:szCs w:val="18"/>
                    </w:rPr>
                    <w:t>m</w:t>
                  </w:r>
                  <w:r>
                    <w:rPr>
                      <w:rFonts w:hint="eastAsia" w:ascii="Times New Roman" w:hAnsi="Times New Roman" w:cs="Times New Roman"/>
                      <w:color w:val="auto"/>
                      <w:kern w:val="2"/>
                      <w:sz w:val="21"/>
                      <w:szCs w:val="18"/>
                      <w:vertAlign w:val="superscript"/>
                    </w:rPr>
                    <w:t>2</w:t>
                  </w:r>
                  <w:r>
                    <w:rPr>
                      <w:rFonts w:ascii="Times New Roman" w:hAnsi="Times New Roman" w:cs="Times New Roman"/>
                      <w:color w:val="auto"/>
                      <w:kern w:val="2"/>
                      <w:sz w:val="21"/>
                      <w:szCs w:val="18"/>
                    </w:rPr>
                    <w:t>，用于本项目危险废物暂存。</w:t>
                  </w:r>
                </w:p>
                <w:p>
                  <w:pPr>
                    <w:rPr>
                      <w:rFonts w:ascii="Times New Roman" w:hAnsi="Times New Roman" w:cs="Times New Roman"/>
                      <w:color w:val="auto"/>
                      <w:kern w:val="2"/>
                      <w:sz w:val="21"/>
                      <w:szCs w:val="18"/>
                    </w:rPr>
                  </w:pPr>
                  <w:r>
                    <w:rPr>
                      <w:rFonts w:ascii="Times New Roman" w:hAnsi="Times New Roman" w:cs="Times New Roman"/>
                      <w:color w:val="auto"/>
                      <w:kern w:val="2"/>
                      <w:sz w:val="21"/>
                      <w:szCs w:val="18"/>
                    </w:rPr>
                    <w:t>2</w:t>
                  </w:r>
                  <w:r>
                    <w:rPr>
                      <w:rFonts w:hint="eastAsia" w:ascii="Times New Roman" w:hAnsi="Times New Roman" w:cs="Times New Roman"/>
                      <w:color w:val="auto"/>
                      <w:kern w:val="2"/>
                      <w:sz w:val="21"/>
                      <w:szCs w:val="18"/>
                    </w:rPr>
                    <w:t>、建设</w:t>
                  </w:r>
                  <w:r>
                    <w:rPr>
                      <w:rFonts w:ascii="Times New Roman" w:hAnsi="Times New Roman" w:cs="Times New Roman"/>
                      <w:color w:val="auto"/>
                      <w:kern w:val="2"/>
                      <w:sz w:val="21"/>
                      <w:szCs w:val="18"/>
                    </w:rPr>
                    <w:t>项目</w:t>
                  </w:r>
                  <w:r>
                    <w:rPr>
                      <w:rFonts w:hint="eastAsia" w:ascii="Times New Roman" w:hAnsi="Times New Roman" w:cs="Times New Roman"/>
                      <w:color w:val="auto"/>
                      <w:kern w:val="2"/>
                      <w:sz w:val="21"/>
                      <w:szCs w:val="18"/>
                    </w:rPr>
                    <w:t>拟在3</w:t>
                  </w:r>
                  <w:r>
                    <w:rPr>
                      <w:rFonts w:ascii="Times New Roman" w:hAnsi="Times New Roman" w:cs="Times New Roman"/>
                      <w:color w:val="auto"/>
                      <w:kern w:val="2"/>
                      <w:sz w:val="21"/>
                      <w:szCs w:val="18"/>
                    </w:rPr>
                    <w:t>#厂房</w:t>
                  </w:r>
                  <w:r>
                    <w:rPr>
                      <w:rFonts w:hint="eastAsia" w:ascii="Times New Roman" w:hAnsi="Times New Roman" w:cs="Times New Roman"/>
                      <w:color w:val="auto"/>
                      <w:kern w:val="2"/>
                      <w:sz w:val="21"/>
                      <w:szCs w:val="18"/>
                    </w:rPr>
                    <w:t>1F南侧新建一般固废暂存库，暂存库</w:t>
                  </w:r>
                  <w:r>
                    <w:rPr>
                      <w:rFonts w:ascii="Times New Roman" w:hAnsi="Times New Roman" w:cs="Times New Roman"/>
                      <w:color w:val="auto"/>
                      <w:kern w:val="2"/>
                      <w:sz w:val="21"/>
                      <w:szCs w:val="18"/>
                    </w:rPr>
                    <w:t>约</w:t>
                  </w:r>
                  <w:r>
                    <w:rPr>
                      <w:rFonts w:hint="eastAsia" w:ascii="Times New Roman" w:hAnsi="Times New Roman" w:cs="Times New Roman"/>
                      <w:color w:val="auto"/>
                      <w:kern w:val="2"/>
                      <w:sz w:val="21"/>
                      <w:szCs w:val="18"/>
                    </w:rPr>
                    <w:t>80</w:t>
                  </w:r>
                  <w:r>
                    <w:rPr>
                      <w:rFonts w:ascii="Times New Roman" w:hAnsi="Times New Roman" w:cs="Times New Roman"/>
                      <w:color w:val="auto"/>
                      <w:kern w:val="2"/>
                      <w:sz w:val="21"/>
                      <w:szCs w:val="18"/>
                    </w:rPr>
                    <w:t>m</w:t>
                  </w:r>
                  <w:r>
                    <w:rPr>
                      <w:rFonts w:ascii="Times New Roman" w:hAnsi="Times New Roman" w:cs="Times New Roman"/>
                      <w:color w:val="auto"/>
                      <w:kern w:val="2"/>
                      <w:sz w:val="21"/>
                      <w:szCs w:val="18"/>
                      <w:vertAlign w:val="superscript"/>
                    </w:rPr>
                    <w:t>2</w:t>
                  </w:r>
                  <w:r>
                    <w:rPr>
                      <w:rFonts w:hint="eastAsia" w:ascii="Times New Roman" w:hAnsi="Times New Roman" w:cs="Times New Roman"/>
                      <w:color w:val="auto"/>
                      <w:kern w:val="2"/>
                      <w:sz w:val="21"/>
                      <w:szCs w:val="18"/>
                    </w:rPr>
                    <w:t>，</w:t>
                  </w:r>
                  <w:r>
                    <w:rPr>
                      <w:rFonts w:ascii="Times New Roman" w:hAnsi="Times New Roman" w:cs="Times New Roman"/>
                      <w:color w:val="auto"/>
                      <w:kern w:val="2"/>
                      <w:sz w:val="21"/>
                      <w:szCs w:val="18"/>
                    </w:rPr>
                    <w:t>用于本项目一般固废暂存。</w:t>
                  </w:r>
                </w:p>
                <w:p>
                  <w:pPr>
                    <w:pStyle w:val="21"/>
                    <w:jc w:val="both"/>
                    <w:rPr>
                      <w:rFonts w:hint="default" w:ascii="Times New Roman" w:hAnsi="Times New Roman" w:eastAsia="宋体" w:cs="Times New Roman"/>
                      <w:color w:val="auto"/>
                      <w:kern w:val="0"/>
                      <w:sz w:val="21"/>
                      <w:szCs w:val="21"/>
                      <w:highlight w:val="none"/>
                      <w:lang w:val="en-US" w:eastAsia="zh-CN"/>
                    </w:rPr>
                  </w:pPr>
                  <w:r>
                    <w:rPr>
                      <w:color w:val="auto"/>
                      <w:szCs w:val="18"/>
                    </w:rPr>
                    <w:t>3、一般固废收集后出售给回收公司进行综合利用；危险废物收集后委托有危废处置资质单位进行处置</w:t>
                  </w:r>
                  <w:r>
                    <w:rPr>
                      <w:rFonts w:hint="eastAsia"/>
                      <w:color w:val="auto"/>
                      <w:szCs w:val="18"/>
                    </w:rPr>
                    <w:t>；生活垃圾由当地环卫部门统一清运。</w:t>
                  </w:r>
                </w:p>
              </w:tc>
              <w:tc>
                <w:tcPr>
                  <w:tcW w:w="3567" w:type="dxa"/>
                  <w:noWrap w:val="0"/>
                  <w:vAlign w:val="center"/>
                </w:tcPr>
                <w:p>
                  <w:pPr>
                    <w:keepNext w:val="0"/>
                    <w:keepLines w:val="0"/>
                    <w:pageBreakBefore w:val="0"/>
                    <w:widowControl/>
                    <w:kinsoku/>
                    <w:wordWrap/>
                    <w:overflowPunct/>
                    <w:topLinePunct w:val="0"/>
                    <w:autoSpaceDE w:val="0"/>
                    <w:autoSpaceDN w:val="0"/>
                    <w:bidi w:val="0"/>
                    <w:spacing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危废仓库位于2#厂房1F，面积约为  m</w:t>
                  </w:r>
                  <w:r>
                    <w:rPr>
                      <w:rFonts w:hint="eastAsia" w:ascii="Times New Roman" w:hAnsi="Times New Roman" w:eastAsia="宋体" w:cs="Times New Roman"/>
                      <w:color w:val="auto"/>
                      <w:kern w:val="0"/>
                      <w:sz w:val="21"/>
                      <w:szCs w:val="21"/>
                      <w:highlight w:val="none"/>
                      <w:vertAlign w:val="superscript"/>
                      <w:lang w:val="en-US" w:eastAsia="zh-CN"/>
                    </w:rPr>
                    <w:t>2</w:t>
                  </w:r>
                  <w:r>
                    <w:rPr>
                      <w:rFonts w:hint="eastAsia" w:ascii="Times New Roman" w:hAnsi="Times New Roman" w:eastAsia="宋体" w:cs="Times New Roman"/>
                      <w:color w:val="auto"/>
                      <w:kern w:val="0"/>
                      <w:sz w:val="21"/>
                      <w:szCs w:val="21"/>
                      <w:highlight w:val="none"/>
                      <w:vertAlign w:val="baseline"/>
                      <w:lang w:val="en-US" w:eastAsia="zh-CN"/>
                    </w:rPr>
                    <w:t>，一般固废暂存库位于哪？面积多少？</w:t>
                  </w:r>
                </w:p>
              </w:tc>
            </w:tr>
          </w:tbl>
          <w:p>
            <w:pPr>
              <w:keepNext w:val="0"/>
              <w:keepLines w:val="0"/>
              <w:pageBreakBefore w:val="0"/>
              <w:widowControl/>
              <w:numPr>
                <w:ilvl w:val="0"/>
                <w:numId w:val="5"/>
              </w:numPr>
              <w:kinsoku/>
              <w:wordWrap/>
              <w:overflowPunct/>
              <w:topLinePunct w:val="0"/>
              <w:autoSpaceDE/>
              <w:autoSpaceDN/>
              <w:bidi w:val="0"/>
              <w:adjustRightInd w:val="0"/>
              <w:snapToGrid w:val="0"/>
              <w:spacing w:after="0" w:afterLines="0" w:line="240" w:lineRule="auto"/>
              <w:ind w:left="425" w:leftChars="0" w:right="0" w:rightChars="0" w:hanging="425"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产品方案</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1"/>
              <w:gridCol w:w="1173"/>
              <w:gridCol w:w="1286"/>
              <w:gridCol w:w="1281"/>
              <w:gridCol w:w="1047"/>
              <w:gridCol w:w="1518"/>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268" w:type="pct"/>
                  <w:gridSpan w:val="2"/>
                  <w:vAlign w:val="center"/>
                </w:tcPr>
                <w:p>
                  <w:pPr>
                    <w:pStyle w:val="23"/>
                    <w:widowControl w:val="0"/>
                    <w:spacing w:line="240" w:lineRule="auto"/>
                    <w:ind w:firstLine="0" w:firstLineChars="0"/>
                    <w:jc w:val="center"/>
                    <w:rPr>
                      <w:color w:val="auto"/>
                      <w:sz w:val="21"/>
                      <w:szCs w:val="21"/>
                    </w:rPr>
                  </w:pPr>
                  <w:r>
                    <w:rPr>
                      <w:rFonts w:hint="eastAsia"/>
                      <w:color w:val="auto"/>
                      <w:sz w:val="21"/>
                      <w:szCs w:val="21"/>
                    </w:rPr>
                    <w:t>产品名称</w:t>
                  </w:r>
                </w:p>
              </w:tc>
              <w:tc>
                <w:tcPr>
                  <w:tcW w:w="775" w:type="pct"/>
                  <w:vAlign w:val="center"/>
                </w:tcPr>
                <w:p>
                  <w:pPr>
                    <w:pStyle w:val="23"/>
                    <w:widowControl w:val="0"/>
                    <w:spacing w:line="240" w:lineRule="auto"/>
                    <w:ind w:firstLine="0" w:firstLineChars="0"/>
                    <w:jc w:val="center"/>
                    <w:rPr>
                      <w:rFonts w:hint="eastAsia"/>
                      <w:color w:val="auto"/>
                      <w:sz w:val="21"/>
                      <w:szCs w:val="21"/>
                    </w:rPr>
                  </w:pPr>
                  <w:r>
                    <w:rPr>
                      <w:rFonts w:hint="eastAsia"/>
                      <w:color w:val="auto"/>
                      <w:sz w:val="21"/>
                      <w:szCs w:val="21"/>
                    </w:rPr>
                    <w:t>单位</w:t>
                  </w:r>
                </w:p>
              </w:tc>
              <w:tc>
                <w:tcPr>
                  <w:tcW w:w="772" w:type="pct"/>
                  <w:vAlign w:val="center"/>
                </w:tcPr>
                <w:p>
                  <w:pPr>
                    <w:pStyle w:val="23"/>
                    <w:widowControl w:val="0"/>
                    <w:spacing w:line="240" w:lineRule="auto"/>
                    <w:ind w:firstLine="0" w:firstLineChars="0"/>
                    <w:jc w:val="center"/>
                    <w:rPr>
                      <w:color w:val="auto"/>
                      <w:sz w:val="21"/>
                      <w:szCs w:val="21"/>
                    </w:rPr>
                  </w:pPr>
                  <w:r>
                    <w:rPr>
                      <w:rFonts w:hint="eastAsia"/>
                      <w:color w:val="auto"/>
                      <w:sz w:val="21"/>
                      <w:szCs w:val="21"/>
                      <w:lang w:val="en-US" w:eastAsia="zh-CN"/>
                    </w:rPr>
                    <w:t>环评审批</w:t>
                  </w:r>
                  <w:r>
                    <w:rPr>
                      <w:rFonts w:hint="eastAsia"/>
                      <w:color w:val="auto"/>
                      <w:sz w:val="21"/>
                      <w:szCs w:val="21"/>
                    </w:rPr>
                    <w:t>数量</w:t>
                  </w:r>
                </w:p>
              </w:tc>
              <w:tc>
                <w:tcPr>
                  <w:tcW w:w="631" w:type="pct"/>
                  <w:vAlign w:val="center"/>
                </w:tcPr>
                <w:p>
                  <w:pPr>
                    <w:pStyle w:val="23"/>
                    <w:widowControl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实际情况</w:t>
                  </w:r>
                </w:p>
              </w:tc>
              <w:tc>
                <w:tcPr>
                  <w:tcW w:w="1552" w:type="pct"/>
                  <w:gridSpan w:val="2"/>
                  <w:vAlign w:val="center"/>
                </w:tcPr>
                <w:p>
                  <w:pPr>
                    <w:pStyle w:val="23"/>
                    <w:widowControl w:val="0"/>
                    <w:spacing w:line="240" w:lineRule="auto"/>
                    <w:ind w:firstLine="0" w:firstLineChars="0"/>
                    <w:jc w:val="center"/>
                    <w:rPr>
                      <w:color w:val="auto"/>
                      <w:sz w:val="21"/>
                      <w:szCs w:val="21"/>
                    </w:rPr>
                  </w:pPr>
                  <w:r>
                    <w:rPr>
                      <w:rFonts w:hint="eastAsia"/>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61" w:type="pct"/>
                  <w:vMerge w:val="restart"/>
                  <w:vAlign w:val="center"/>
                </w:tcPr>
                <w:p>
                  <w:pPr>
                    <w:pStyle w:val="23"/>
                    <w:widowControl w:val="0"/>
                    <w:spacing w:line="240" w:lineRule="auto"/>
                    <w:ind w:firstLine="0" w:firstLineChars="0"/>
                    <w:jc w:val="center"/>
                    <w:rPr>
                      <w:color w:val="auto"/>
                      <w:sz w:val="21"/>
                      <w:szCs w:val="21"/>
                    </w:rPr>
                  </w:pPr>
                  <w:r>
                    <w:rPr>
                      <w:rFonts w:hint="eastAsia"/>
                      <w:color w:val="auto"/>
                      <w:sz w:val="21"/>
                      <w:szCs w:val="21"/>
                    </w:rPr>
                    <w:t>自动化纺机</w:t>
                  </w:r>
                </w:p>
              </w:tc>
              <w:tc>
                <w:tcPr>
                  <w:tcW w:w="707" w:type="pct"/>
                  <w:vAlign w:val="center"/>
                </w:tcPr>
                <w:p>
                  <w:pPr>
                    <w:pStyle w:val="23"/>
                    <w:widowControl w:val="0"/>
                    <w:spacing w:line="240" w:lineRule="auto"/>
                    <w:ind w:firstLine="0" w:firstLineChars="0"/>
                    <w:jc w:val="center"/>
                    <w:rPr>
                      <w:color w:val="auto"/>
                      <w:sz w:val="21"/>
                      <w:szCs w:val="21"/>
                    </w:rPr>
                  </w:pPr>
                  <w:r>
                    <w:rPr>
                      <w:rFonts w:hint="eastAsia"/>
                      <w:color w:val="auto"/>
                      <w:sz w:val="21"/>
                      <w:szCs w:val="21"/>
                    </w:rPr>
                    <w:t>横</w:t>
                  </w:r>
                  <w:r>
                    <w:rPr>
                      <w:color w:val="auto"/>
                      <w:sz w:val="21"/>
                      <w:szCs w:val="21"/>
                    </w:rPr>
                    <w:t>编织机</w:t>
                  </w:r>
                </w:p>
              </w:tc>
              <w:tc>
                <w:tcPr>
                  <w:tcW w:w="775" w:type="pct"/>
                  <w:vAlign w:val="center"/>
                </w:tcPr>
                <w:p>
                  <w:pPr>
                    <w:pStyle w:val="23"/>
                    <w:widowControl w:val="0"/>
                    <w:spacing w:line="240" w:lineRule="auto"/>
                    <w:ind w:firstLine="0" w:firstLineChars="0"/>
                    <w:jc w:val="center"/>
                    <w:rPr>
                      <w:rFonts w:hint="eastAsia"/>
                      <w:color w:val="auto"/>
                      <w:sz w:val="21"/>
                      <w:szCs w:val="21"/>
                    </w:rPr>
                  </w:pPr>
                  <w:r>
                    <w:rPr>
                      <w:rFonts w:hint="eastAsia"/>
                      <w:color w:val="auto"/>
                      <w:sz w:val="21"/>
                      <w:szCs w:val="21"/>
                    </w:rPr>
                    <w:t>台/年</w:t>
                  </w:r>
                </w:p>
              </w:tc>
              <w:tc>
                <w:tcPr>
                  <w:tcW w:w="772" w:type="pct"/>
                  <w:vAlign w:val="center"/>
                </w:tcPr>
                <w:p>
                  <w:pPr>
                    <w:pStyle w:val="23"/>
                    <w:widowControl w:val="0"/>
                    <w:spacing w:line="240" w:lineRule="auto"/>
                    <w:ind w:firstLine="0" w:firstLineChars="0"/>
                    <w:jc w:val="center"/>
                    <w:rPr>
                      <w:color w:val="auto"/>
                      <w:sz w:val="21"/>
                      <w:szCs w:val="21"/>
                    </w:rPr>
                  </w:pPr>
                  <w:r>
                    <w:rPr>
                      <w:rFonts w:hint="eastAsia"/>
                      <w:color w:val="auto"/>
                      <w:sz w:val="21"/>
                      <w:szCs w:val="21"/>
                    </w:rPr>
                    <w:t>3</w:t>
                  </w:r>
                  <w:r>
                    <w:rPr>
                      <w:color w:val="auto"/>
                      <w:sz w:val="21"/>
                      <w:szCs w:val="21"/>
                    </w:rPr>
                    <w:t>0000</w:t>
                  </w:r>
                </w:p>
              </w:tc>
              <w:tc>
                <w:tcPr>
                  <w:tcW w:w="631" w:type="pct"/>
                  <w:vAlign w:val="center"/>
                </w:tcPr>
                <w:p>
                  <w:pPr>
                    <w:pStyle w:val="23"/>
                    <w:widowControl w:val="0"/>
                    <w:spacing w:line="240" w:lineRule="auto"/>
                    <w:ind w:firstLine="0" w:firstLineChars="0"/>
                    <w:jc w:val="center"/>
                    <w:rPr>
                      <w:rFonts w:hint="eastAsia"/>
                      <w:color w:val="auto"/>
                      <w:sz w:val="21"/>
                      <w:szCs w:val="21"/>
                    </w:rPr>
                  </w:pPr>
                </w:p>
              </w:tc>
              <w:tc>
                <w:tcPr>
                  <w:tcW w:w="915" w:type="pct"/>
                  <w:vAlign w:val="center"/>
                </w:tcPr>
                <w:p>
                  <w:pPr>
                    <w:pStyle w:val="23"/>
                    <w:widowControl w:val="0"/>
                    <w:spacing w:line="240" w:lineRule="auto"/>
                    <w:ind w:firstLine="0" w:firstLineChars="0"/>
                    <w:jc w:val="center"/>
                    <w:rPr>
                      <w:color w:val="auto"/>
                      <w:sz w:val="21"/>
                      <w:szCs w:val="21"/>
                    </w:rPr>
                  </w:pPr>
                  <w:r>
                    <w:rPr>
                      <w:rFonts w:hint="eastAsia"/>
                      <w:color w:val="auto"/>
                      <w:sz w:val="21"/>
                      <w:szCs w:val="21"/>
                    </w:rPr>
                    <w:t>智能手套织机、帽围织机、毛衣织机、鞋面织机等；</w:t>
                  </w:r>
                </w:p>
              </w:tc>
              <w:tc>
                <w:tcPr>
                  <w:tcW w:w="637" w:type="pct"/>
                  <w:vMerge w:val="restart"/>
                  <w:vAlign w:val="center"/>
                </w:tcPr>
                <w:p>
                  <w:pPr>
                    <w:pStyle w:val="23"/>
                    <w:widowControl w:val="0"/>
                    <w:spacing w:line="240" w:lineRule="auto"/>
                    <w:ind w:firstLine="0" w:firstLineChars="0"/>
                    <w:jc w:val="center"/>
                    <w:rPr>
                      <w:color w:val="auto"/>
                      <w:sz w:val="21"/>
                      <w:szCs w:val="21"/>
                    </w:rPr>
                  </w:pPr>
                  <w:r>
                    <w:rPr>
                      <w:rFonts w:hint="eastAsia"/>
                      <w:color w:val="auto"/>
                      <w:sz w:val="21"/>
                      <w:szCs w:val="21"/>
                    </w:rPr>
                    <w:t>涂装（喷塑）产品数为5000台/年</w:t>
                  </w:r>
                  <w:r>
                    <w:rPr>
                      <w:color w:val="auto"/>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61" w:type="pct"/>
                  <w:vMerge w:val="continue"/>
                  <w:vAlign w:val="center"/>
                </w:tcPr>
                <w:p>
                  <w:pPr>
                    <w:pStyle w:val="23"/>
                    <w:widowControl w:val="0"/>
                    <w:spacing w:line="240" w:lineRule="auto"/>
                    <w:ind w:firstLine="0" w:firstLineChars="0"/>
                    <w:jc w:val="center"/>
                    <w:rPr>
                      <w:color w:val="auto"/>
                      <w:sz w:val="21"/>
                      <w:szCs w:val="21"/>
                    </w:rPr>
                  </w:pPr>
                </w:p>
              </w:tc>
              <w:tc>
                <w:tcPr>
                  <w:tcW w:w="707" w:type="pct"/>
                  <w:vAlign w:val="center"/>
                </w:tcPr>
                <w:p>
                  <w:pPr>
                    <w:pStyle w:val="23"/>
                    <w:widowControl w:val="0"/>
                    <w:spacing w:line="240" w:lineRule="auto"/>
                    <w:ind w:firstLine="0" w:firstLineChars="0"/>
                    <w:jc w:val="center"/>
                    <w:rPr>
                      <w:color w:val="auto"/>
                      <w:sz w:val="21"/>
                      <w:szCs w:val="21"/>
                    </w:rPr>
                  </w:pPr>
                  <w:r>
                    <w:rPr>
                      <w:rFonts w:hint="eastAsia"/>
                      <w:color w:val="auto"/>
                      <w:sz w:val="21"/>
                      <w:szCs w:val="21"/>
                    </w:rPr>
                    <w:t>圆</w:t>
                  </w:r>
                  <w:r>
                    <w:rPr>
                      <w:color w:val="auto"/>
                      <w:sz w:val="21"/>
                      <w:szCs w:val="21"/>
                    </w:rPr>
                    <w:t>编织机</w:t>
                  </w:r>
                </w:p>
              </w:tc>
              <w:tc>
                <w:tcPr>
                  <w:tcW w:w="775" w:type="pct"/>
                  <w:vAlign w:val="center"/>
                </w:tcPr>
                <w:p>
                  <w:pPr>
                    <w:pStyle w:val="23"/>
                    <w:widowControl w:val="0"/>
                    <w:spacing w:line="240" w:lineRule="auto"/>
                    <w:ind w:firstLine="0" w:firstLineChars="0"/>
                    <w:jc w:val="center"/>
                    <w:rPr>
                      <w:rFonts w:hint="eastAsia"/>
                      <w:color w:val="auto"/>
                      <w:sz w:val="21"/>
                      <w:szCs w:val="21"/>
                    </w:rPr>
                  </w:pPr>
                  <w:r>
                    <w:rPr>
                      <w:rFonts w:hint="eastAsia"/>
                      <w:color w:val="auto"/>
                      <w:sz w:val="21"/>
                      <w:szCs w:val="21"/>
                    </w:rPr>
                    <w:t>台/年</w:t>
                  </w:r>
                </w:p>
              </w:tc>
              <w:tc>
                <w:tcPr>
                  <w:tcW w:w="772" w:type="pct"/>
                  <w:vAlign w:val="center"/>
                </w:tcPr>
                <w:p>
                  <w:pPr>
                    <w:pStyle w:val="23"/>
                    <w:widowControl w:val="0"/>
                    <w:spacing w:line="240" w:lineRule="auto"/>
                    <w:ind w:firstLine="0" w:firstLineChars="0"/>
                    <w:jc w:val="center"/>
                    <w:rPr>
                      <w:color w:val="auto"/>
                      <w:sz w:val="21"/>
                      <w:szCs w:val="21"/>
                    </w:rPr>
                  </w:pPr>
                  <w:r>
                    <w:rPr>
                      <w:rFonts w:hint="eastAsia"/>
                      <w:color w:val="auto"/>
                      <w:sz w:val="21"/>
                      <w:szCs w:val="21"/>
                    </w:rPr>
                    <w:t>5000</w:t>
                  </w:r>
                </w:p>
              </w:tc>
              <w:tc>
                <w:tcPr>
                  <w:tcW w:w="631" w:type="pct"/>
                  <w:vAlign w:val="center"/>
                </w:tcPr>
                <w:p>
                  <w:pPr>
                    <w:pStyle w:val="23"/>
                    <w:widowControl w:val="0"/>
                    <w:spacing w:line="240" w:lineRule="auto"/>
                    <w:ind w:firstLine="0" w:firstLineChars="0"/>
                    <w:jc w:val="center"/>
                    <w:rPr>
                      <w:rFonts w:hint="eastAsia"/>
                      <w:color w:val="auto"/>
                      <w:sz w:val="21"/>
                      <w:szCs w:val="21"/>
                    </w:rPr>
                  </w:pPr>
                </w:p>
              </w:tc>
              <w:tc>
                <w:tcPr>
                  <w:tcW w:w="915" w:type="pct"/>
                  <w:vAlign w:val="center"/>
                </w:tcPr>
                <w:p>
                  <w:pPr>
                    <w:pStyle w:val="23"/>
                    <w:widowControl w:val="0"/>
                    <w:spacing w:line="240" w:lineRule="auto"/>
                    <w:ind w:firstLine="0" w:firstLineChars="0"/>
                    <w:jc w:val="center"/>
                    <w:rPr>
                      <w:color w:val="auto"/>
                      <w:sz w:val="21"/>
                      <w:szCs w:val="21"/>
                    </w:rPr>
                  </w:pPr>
                  <w:r>
                    <w:rPr>
                      <w:rFonts w:hint="eastAsia"/>
                      <w:color w:val="auto"/>
                      <w:sz w:val="21"/>
                      <w:szCs w:val="21"/>
                    </w:rPr>
                    <w:t>无缝内衣机、一体袜织机等；</w:t>
                  </w:r>
                </w:p>
              </w:tc>
              <w:tc>
                <w:tcPr>
                  <w:tcW w:w="637" w:type="pct"/>
                  <w:vMerge w:val="continue"/>
                  <w:vAlign w:val="center"/>
                </w:tcPr>
                <w:p>
                  <w:pPr>
                    <w:pStyle w:val="23"/>
                    <w:widowControl w:val="0"/>
                    <w:spacing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61" w:type="pct"/>
                  <w:vMerge w:val="continue"/>
                  <w:vAlign w:val="center"/>
                </w:tcPr>
                <w:p>
                  <w:pPr>
                    <w:pStyle w:val="23"/>
                    <w:widowControl w:val="0"/>
                    <w:spacing w:line="240" w:lineRule="auto"/>
                    <w:ind w:firstLine="0" w:firstLineChars="0"/>
                    <w:jc w:val="center"/>
                    <w:rPr>
                      <w:color w:val="auto"/>
                      <w:sz w:val="21"/>
                      <w:szCs w:val="21"/>
                    </w:rPr>
                  </w:pPr>
                </w:p>
              </w:tc>
              <w:tc>
                <w:tcPr>
                  <w:tcW w:w="707" w:type="pct"/>
                  <w:vAlign w:val="center"/>
                </w:tcPr>
                <w:p>
                  <w:pPr>
                    <w:pStyle w:val="23"/>
                    <w:widowControl w:val="0"/>
                    <w:spacing w:line="240" w:lineRule="auto"/>
                    <w:ind w:firstLine="0" w:firstLineChars="0"/>
                    <w:jc w:val="center"/>
                    <w:rPr>
                      <w:color w:val="auto"/>
                      <w:sz w:val="21"/>
                      <w:szCs w:val="21"/>
                    </w:rPr>
                  </w:pPr>
                  <w:r>
                    <w:rPr>
                      <w:rFonts w:hint="eastAsia"/>
                      <w:color w:val="auto"/>
                      <w:sz w:val="21"/>
                      <w:szCs w:val="21"/>
                    </w:rPr>
                    <w:t>合计</w:t>
                  </w:r>
                </w:p>
              </w:tc>
              <w:tc>
                <w:tcPr>
                  <w:tcW w:w="775" w:type="pct"/>
                  <w:vAlign w:val="center"/>
                </w:tcPr>
                <w:p>
                  <w:pPr>
                    <w:pStyle w:val="23"/>
                    <w:widowControl w:val="0"/>
                    <w:spacing w:line="240" w:lineRule="auto"/>
                    <w:ind w:firstLine="0" w:firstLineChars="0"/>
                    <w:jc w:val="center"/>
                    <w:rPr>
                      <w:rFonts w:hint="eastAsia"/>
                      <w:color w:val="auto"/>
                      <w:sz w:val="21"/>
                      <w:szCs w:val="21"/>
                    </w:rPr>
                  </w:pPr>
                  <w:r>
                    <w:rPr>
                      <w:rFonts w:hint="eastAsia"/>
                      <w:color w:val="auto"/>
                      <w:sz w:val="21"/>
                      <w:szCs w:val="21"/>
                    </w:rPr>
                    <w:t>台/年</w:t>
                  </w:r>
                </w:p>
              </w:tc>
              <w:tc>
                <w:tcPr>
                  <w:tcW w:w="772" w:type="pct"/>
                  <w:vAlign w:val="center"/>
                </w:tcPr>
                <w:p>
                  <w:pPr>
                    <w:pStyle w:val="23"/>
                    <w:widowControl w:val="0"/>
                    <w:spacing w:line="240" w:lineRule="auto"/>
                    <w:ind w:firstLine="0" w:firstLineChars="0"/>
                    <w:jc w:val="center"/>
                    <w:rPr>
                      <w:color w:val="auto"/>
                      <w:sz w:val="21"/>
                      <w:szCs w:val="21"/>
                    </w:rPr>
                  </w:pPr>
                  <w:r>
                    <w:rPr>
                      <w:rFonts w:hint="eastAsia"/>
                      <w:color w:val="auto"/>
                      <w:sz w:val="21"/>
                      <w:szCs w:val="21"/>
                    </w:rPr>
                    <w:t>35000</w:t>
                  </w:r>
                </w:p>
              </w:tc>
              <w:tc>
                <w:tcPr>
                  <w:tcW w:w="631" w:type="pct"/>
                  <w:vAlign w:val="center"/>
                </w:tcPr>
                <w:p>
                  <w:pPr>
                    <w:pStyle w:val="23"/>
                    <w:widowControl w:val="0"/>
                    <w:spacing w:line="240" w:lineRule="auto"/>
                    <w:ind w:firstLine="0" w:firstLineChars="0"/>
                    <w:jc w:val="center"/>
                    <w:rPr>
                      <w:rFonts w:hint="eastAsia"/>
                      <w:color w:val="auto"/>
                      <w:sz w:val="21"/>
                      <w:szCs w:val="21"/>
                    </w:rPr>
                  </w:pPr>
                </w:p>
              </w:tc>
              <w:tc>
                <w:tcPr>
                  <w:tcW w:w="1552" w:type="pct"/>
                  <w:gridSpan w:val="2"/>
                  <w:vAlign w:val="center"/>
                </w:tcPr>
                <w:p>
                  <w:pPr>
                    <w:pStyle w:val="23"/>
                    <w:widowControl w:val="0"/>
                    <w:spacing w:line="240" w:lineRule="auto"/>
                    <w:ind w:firstLine="0" w:firstLineChars="0"/>
                    <w:jc w:val="center"/>
                    <w:rPr>
                      <w:color w:val="auto"/>
                      <w:sz w:val="21"/>
                      <w:szCs w:val="21"/>
                    </w:rPr>
                  </w:pPr>
                  <w:r>
                    <w:rPr>
                      <w:rFonts w:hint="eastAsia"/>
                      <w:color w:val="auto"/>
                      <w:sz w:val="21"/>
                      <w:szCs w:val="21"/>
                    </w:rPr>
                    <w:t>-</w:t>
                  </w:r>
                </w:p>
              </w:tc>
            </w:tr>
          </w:tbl>
          <w:p>
            <w:pPr>
              <w:keepNext w:val="0"/>
              <w:keepLines w:val="0"/>
              <w:pageBreakBefore w:val="0"/>
              <w:widowControl/>
              <w:numPr>
                <w:ilvl w:val="0"/>
                <w:numId w:val="5"/>
              </w:numPr>
              <w:kinsoku/>
              <w:wordWrap/>
              <w:overflowPunct/>
              <w:topLinePunct w:val="0"/>
              <w:autoSpaceDE/>
              <w:autoSpaceDN/>
              <w:bidi w:val="0"/>
              <w:adjustRightInd w:val="0"/>
              <w:snapToGrid w:val="0"/>
              <w:spacing w:after="0" w:afterLines="0" w:line="240" w:lineRule="auto"/>
              <w:ind w:left="425" w:leftChars="0" w:right="0" w:rightChars="0" w:hanging="425"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主要生产设施表</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2171"/>
              <w:gridCol w:w="2019"/>
              <w:gridCol w:w="872"/>
              <w:gridCol w:w="1956"/>
              <w:gridCol w:w="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3" w:type="pct"/>
                  <w:shd w:val="clear" w:color="auto" w:fill="auto"/>
                  <w:noWrap/>
                  <w:vAlign w:val="center"/>
                </w:tcPr>
                <w:p>
                  <w:pPr>
                    <w:pStyle w:val="21"/>
                    <w:rPr>
                      <w:color w:val="auto"/>
                    </w:rPr>
                  </w:pPr>
                  <w:r>
                    <w:rPr>
                      <w:rFonts w:hint="eastAsia"/>
                      <w:color w:val="auto"/>
                    </w:rPr>
                    <w:t>序号</w:t>
                  </w:r>
                </w:p>
              </w:tc>
              <w:tc>
                <w:tcPr>
                  <w:tcW w:w="1308" w:type="pct"/>
                  <w:shd w:val="clear" w:color="auto" w:fill="auto"/>
                  <w:noWrap/>
                  <w:vAlign w:val="center"/>
                </w:tcPr>
                <w:p>
                  <w:pPr>
                    <w:pStyle w:val="21"/>
                    <w:rPr>
                      <w:color w:val="auto"/>
                    </w:rPr>
                  </w:pPr>
                  <w:r>
                    <w:rPr>
                      <w:rFonts w:hint="eastAsia"/>
                      <w:color w:val="auto"/>
                    </w:rPr>
                    <w:t>设备名称</w:t>
                  </w:r>
                </w:p>
              </w:tc>
              <w:tc>
                <w:tcPr>
                  <w:tcW w:w="1052" w:type="pct"/>
                  <w:shd w:val="clear" w:color="auto" w:fill="auto"/>
                  <w:noWrap/>
                  <w:vAlign w:val="center"/>
                </w:tcPr>
                <w:p>
                  <w:pPr>
                    <w:pStyle w:val="21"/>
                    <w:rPr>
                      <w:color w:val="auto"/>
                    </w:rPr>
                  </w:pPr>
                  <w:r>
                    <w:rPr>
                      <w:rFonts w:hint="eastAsia"/>
                      <w:color w:val="auto"/>
                    </w:rPr>
                    <w:t>型号</w:t>
                  </w:r>
                </w:p>
              </w:tc>
              <w:tc>
                <w:tcPr>
                  <w:tcW w:w="821" w:type="pct"/>
                  <w:vAlign w:val="center"/>
                </w:tcPr>
                <w:p>
                  <w:pPr>
                    <w:pStyle w:val="21"/>
                    <w:rPr>
                      <w:color w:val="auto"/>
                    </w:rPr>
                  </w:pPr>
                  <w:r>
                    <w:rPr>
                      <w:rFonts w:hint="eastAsia"/>
                      <w:color w:val="auto"/>
                      <w:lang w:val="en-US" w:eastAsia="zh-CN"/>
                    </w:rPr>
                    <w:t>环评审批数量（</w:t>
                  </w:r>
                  <w:r>
                    <w:rPr>
                      <w:rFonts w:hint="eastAsia"/>
                      <w:color w:val="auto"/>
                    </w:rPr>
                    <w:t>台/套</w:t>
                  </w:r>
                  <w:r>
                    <w:rPr>
                      <w:rFonts w:hint="eastAsia"/>
                      <w:color w:val="auto"/>
                      <w:lang w:val="en-US" w:eastAsia="zh-CN"/>
                    </w:rPr>
                    <w:t>）</w:t>
                  </w:r>
                </w:p>
              </w:tc>
              <w:tc>
                <w:tcPr>
                  <w:tcW w:w="905" w:type="pct"/>
                  <w:shd w:val="clear" w:color="auto" w:fill="auto"/>
                  <w:noWrap/>
                  <w:vAlign w:val="center"/>
                </w:tcPr>
                <w:p>
                  <w:pPr>
                    <w:pStyle w:val="21"/>
                    <w:rPr>
                      <w:rFonts w:hint="eastAsia" w:eastAsia="宋体"/>
                      <w:color w:val="auto"/>
                      <w:lang w:eastAsia="zh-CN"/>
                    </w:rPr>
                  </w:pPr>
                  <w:r>
                    <w:rPr>
                      <w:rFonts w:hint="eastAsia"/>
                      <w:color w:val="auto"/>
                      <w:lang w:val="en-US" w:eastAsia="zh-CN"/>
                    </w:rPr>
                    <w:t>实际情况（</w:t>
                  </w:r>
                  <w:r>
                    <w:rPr>
                      <w:rFonts w:hint="eastAsia"/>
                      <w:color w:val="auto"/>
                    </w:rPr>
                    <w:t>台/套</w:t>
                  </w:r>
                  <w:r>
                    <w:rPr>
                      <w:rFonts w:hint="eastAsia"/>
                      <w:color w:val="auto"/>
                      <w:lang w:val="en-US" w:eastAsia="zh-CN"/>
                    </w:rPr>
                    <w:t>）</w:t>
                  </w:r>
                </w:p>
              </w:tc>
              <w:tc>
                <w:tcPr>
                  <w:tcW w:w="528" w:type="pct"/>
                  <w:shd w:val="clear" w:color="auto" w:fill="auto"/>
                  <w:noWrap/>
                  <w:vAlign w:val="center"/>
                </w:tcPr>
                <w:p>
                  <w:pPr>
                    <w:pStyle w:val="21"/>
                    <w:rPr>
                      <w:rFonts w:hint="default"/>
                      <w:color w:val="auto"/>
                      <w:lang w:val="en-US" w:eastAsia="zh-CN"/>
                    </w:rPr>
                  </w:pPr>
                  <w:r>
                    <w:rPr>
                      <w:rFonts w:hint="eastAsia"/>
                      <w:color w:val="auto"/>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3" w:type="pct"/>
                  <w:shd w:val="clear" w:color="auto" w:fill="auto"/>
                  <w:noWrap/>
                  <w:vAlign w:val="center"/>
                </w:tcPr>
                <w:p>
                  <w:pPr>
                    <w:pStyle w:val="21"/>
                    <w:rPr>
                      <w:color w:val="auto"/>
                    </w:rPr>
                  </w:pPr>
                  <w:r>
                    <w:rPr>
                      <w:rFonts w:hint="eastAsia"/>
                      <w:color w:val="auto"/>
                    </w:rPr>
                    <w:t>1</w:t>
                  </w:r>
                </w:p>
              </w:tc>
              <w:tc>
                <w:tcPr>
                  <w:tcW w:w="1308" w:type="pct"/>
                  <w:shd w:val="clear" w:color="auto" w:fill="auto"/>
                  <w:noWrap/>
                  <w:vAlign w:val="center"/>
                </w:tcPr>
                <w:p>
                  <w:pPr>
                    <w:pStyle w:val="21"/>
                    <w:rPr>
                      <w:color w:val="auto"/>
                    </w:rPr>
                  </w:pPr>
                  <w:r>
                    <w:rPr>
                      <w:rFonts w:hint="eastAsia"/>
                      <w:color w:val="auto"/>
                    </w:rPr>
                    <w:t>锯床</w:t>
                  </w:r>
                </w:p>
              </w:tc>
              <w:tc>
                <w:tcPr>
                  <w:tcW w:w="1052" w:type="pct"/>
                  <w:shd w:val="clear" w:color="auto" w:fill="auto"/>
                  <w:noWrap/>
                  <w:vAlign w:val="center"/>
                </w:tcPr>
                <w:p>
                  <w:pPr>
                    <w:pStyle w:val="21"/>
                    <w:rPr>
                      <w:color w:val="auto"/>
                    </w:rPr>
                  </w:pPr>
                  <w:r>
                    <w:rPr>
                      <w:rFonts w:hint="eastAsia"/>
                      <w:color w:val="auto"/>
                    </w:rPr>
                    <w:t>G</w:t>
                  </w:r>
                  <w:r>
                    <w:rPr>
                      <w:color w:val="auto"/>
                    </w:rPr>
                    <w:t>4030</w:t>
                  </w:r>
                  <w:r>
                    <w:rPr>
                      <w:rFonts w:hint="eastAsia"/>
                      <w:color w:val="auto"/>
                    </w:rPr>
                    <w:t>等</w:t>
                  </w:r>
                </w:p>
              </w:tc>
              <w:tc>
                <w:tcPr>
                  <w:tcW w:w="821" w:type="pct"/>
                  <w:vAlign w:val="center"/>
                </w:tcPr>
                <w:p>
                  <w:pPr>
                    <w:pStyle w:val="21"/>
                    <w:rPr>
                      <w:color w:val="auto"/>
                    </w:rPr>
                  </w:pPr>
                  <w:r>
                    <w:rPr>
                      <w:rFonts w:hint="eastAsia"/>
                      <w:color w:val="auto"/>
                    </w:rPr>
                    <w:t>5</w:t>
                  </w:r>
                </w:p>
              </w:tc>
              <w:tc>
                <w:tcPr>
                  <w:tcW w:w="1594" w:type="dxa"/>
                  <w:shd w:val="clear" w:color="auto" w:fill="auto"/>
                  <w:noWrap/>
                  <w:vAlign w:val="center"/>
                </w:tcPr>
                <w:p>
                  <w:pPr>
                    <w:pStyle w:val="21"/>
                    <w:rPr>
                      <w:color w:val="auto"/>
                    </w:rPr>
                  </w:pPr>
                </w:p>
              </w:tc>
              <w:tc>
                <w:tcPr>
                  <w:tcW w:w="528" w:type="pct"/>
                  <w:shd w:val="clear" w:color="auto" w:fill="auto"/>
                  <w:noWrap/>
                  <w:vAlign w:val="center"/>
                </w:tcPr>
                <w:p>
                  <w:pPr>
                    <w:pStyle w:val="21"/>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3" w:type="pct"/>
                  <w:shd w:val="clear" w:color="auto" w:fill="auto"/>
                  <w:noWrap/>
                  <w:vAlign w:val="center"/>
                </w:tcPr>
                <w:p>
                  <w:pPr>
                    <w:pStyle w:val="21"/>
                    <w:rPr>
                      <w:color w:val="auto"/>
                    </w:rPr>
                  </w:pPr>
                  <w:r>
                    <w:rPr>
                      <w:rFonts w:hint="eastAsia"/>
                      <w:color w:val="auto"/>
                    </w:rPr>
                    <w:t>2</w:t>
                  </w:r>
                </w:p>
              </w:tc>
              <w:tc>
                <w:tcPr>
                  <w:tcW w:w="1308" w:type="pct"/>
                  <w:shd w:val="clear" w:color="auto" w:fill="auto"/>
                  <w:noWrap/>
                  <w:vAlign w:val="center"/>
                </w:tcPr>
                <w:p>
                  <w:pPr>
                    <w:pStyle w:val="21"/>
                    <w:rPr>
                      <w:color w:val="auto"/>
                    </w:rPr>
                  </w:pPr>
                  <w:r>
                    <w:rPr>
                      <w:rFonts w:hint="eastAsia"/>
                      <w:color w:val="auto"/>
                    </w:rPr>
                    <w:t>切割机</w:t>
                  </w:r>
                </w:p>
              </w:tc>
              <w:tc>
                <w:tcPr>
                  <w:tcW w:w="1052" w:type="pct"/>
                  <w:shd w:val="clear" w:color="auto" w:fill="auto"/>
                  <w:noWrap/>
                  <w:vAlign w:val="center"/>
                </w:tcPr>
                <w:p>
                  <w:pPr>
                    <w:pStyle w:val="21"/>
                    <w:rPr>
                      <w:color w:val="auto"/>
                    </w:rPr>
                  </w:pPr>
                  <w:r>
                    <w:rPr>
                      <w:rFonts w:hint="eastAsia"/>
                      <w:color w:val="auto"/>
                    </w:rPr>
                    <w:t>DK</w:t>
                  </w:r>
                  <w:r>
                    <w:rPr>
                      <w:color w:val="auto"/>
                    </w:rPr>
                    <w:t>7740</w:t>
                  </w:r>
                </w:p>
              </w:tc>
              <w:tc>
                <w:tcPr>
                  <w:tcW w:w="821" w:type="pct"/>
                  <w:vAlign w:val="center"/>
                </w:tcPr>
                <w:p>
                  <w:pPr>
                    <w:pStyle w:val="21"/>
                    <w:rPr>
                      <w:color w:val="auto"/>
                    </w:rPr>
                  </w:pPr>
                  <w:r>
                    <w:rPr>
                      <w:rFonts w:hint="eastAsia"/>
                      <w:color w:val="auto"/>
                    </w:rPr>
                    <w:t>3</w:t>
                  </w:r>
                </w:p>
              </w:tc>
              <w:tc>
                <w:tcPr>
                  <w:tcW w:w="1594" w:type="dxa"/>
                  <w:shd w:val="clear" w:color="auto" w:fill="auto"/>
                  <w:noWrap/>
                  <w:vAlign w:val="center"/>
                </w:tcPr>
                <w:p>
                  <w:pPr>
                    <w:pStyle w:val="21"/>
                    <w:rPr>
                      <w:color w:val="auto"/>
                    </w:rPr>
                  </w:pPr>
                </w:p>
              </w:tc>
              <w:tc>
                <w:tcPr>
                  <w:tcW w:w="528" w:type="pct"/>
                  <w:shd w:val="clear" w:color="auto" w:fill="auto"/>
                  <w:noWrap/>
                  <w:vAlign w:val="center"/>
                </w:tcPr>
                <w:p>
                  <w:pPr>
                    <w:pStyle w:val="21"/>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3" w:type="pct"/>
                  <w:shd w:val="clear" w:color="auto" w:fill="auto"/>
                  <w:noWrap/>
                  <w:vAlign w:val="center"/>
                </w:tcPr>
                <w:p>
                  <w:pPr>
                    <w:pStyle w:val="21"/>
                    <w:rPr>
                      <w:color w:val="auto"/>
                    </w:rPr>
                  </w:pPr>
                  <w:r>
                    <w:rPr>
                      <w:rFonts w:hint="eastAsia"/>
                      <w:color w:val="auto"/>
                    </w:rPr>
                    <w:t>3</w:t>
                  </w:r>
                </w:p>
              </w:tc>
              <w:tc>
                <w:tcPr>
                  <w:tcW w:w="1308" w:type="pct"/>
                  <w:shd w:val="clear" w:color="auto" w:fill="auto"/>
                  <w:noWrap/>
                  <w:vAlign w:val="center"/>
                </w:tcPr>
                <w:p>
                  <w:pPr>
                    <w:pStyle w:val="21"/>
                    <w:rPr>
                      <w:color w:val="auto"/>
                    </w:rPr>
                  </w:pPr>
                  <w:r>
                    <w:rPr>
                      <w:rFonts w:hint="eastAsia"/>
                      <w:color w:val="auto"/>
                    </w:rPr>
                    <w:t>车床</w:t>
                  </w:r>
                </w:p>
              </w:tc>
              <w:tc>
                <w:tcPr>
                  <w:tcW w:w="1052" w:type="pct"/>
                  <w:shd w:val="clear" w:color="auto" w:fill="auto"/>
                  <w:noWrap/>
                  <w:vAlign w:val="center"/>
                </w:tcPr>
                <w:p>
                  <w:pPr>
                    <w:pStyle w:val="21"/>
                    <w:rPr>
                      <w:color w:val="auto"/>
                    </w:rPr>
                  </w:pPr>
                  <w:r>
                    <w:rPr>
                      <w:rFonts w:hint="eastAsia"/>
                      <w:color w:val="auto"/>
                    </w:rPr>
                    <w:t>CA</w:t>
                  </w:r>
                  <w:r>
                    <w:rPr>
                      <w:color w:val="auto"/>
                    </w:rPr>
                    <w:t>6150A等</w:t>
                  </w:r>
                </w:p>
              </w:tc>
              <w:tc>
                <w:tcPr>
                  <w:tcW w:w="821" w:type="pct"/>
                  <w:vAlign w:val="center"/>
                </w:tcPr>
                <w:p>
                  <w:pPr>
                    <w:pStyle w:val="21"/>
                    <w:rPr>
                      <w:color w:val="auto"/>
                    </w:rPr>
                  </w:pPr>
                  <w:r>
                    <w:rPr>
                      <w:rFonts w:hint="eastAsia"/>
                      <w:color w:val="auto"/>
                    </w:rPr>
                    <w:t>12</w:t>
                  </w:r>
                </w:p>
              </w:tc>
              <w:tc>
                <w:tcPr>
                  <w:tcW w:w="1594" w:type="dxa"/>
                  <w:shd w:val="clear" w:color="auto" w:fill="auto"/>
                  <w:noWrap/>
                  <w:vAlign w:val="center"/>
                </w:tcPr>
                <w:p>
                  <w:pPr>
                    <w:pStyle w:val="21"/>
                    <w:rPr>
                      <w:color w:val="auto"/>
                    </w:rPr>
                  </w:pPr>
                </w:p>
              </w:tc>
              <w:tc>
                <w:tcPr>
                  <w:tcW w:w="528" w:type="pct"/>
                  <w:shd w:val="clear" w:color="auto" w:fill="auto"/>
                  <w:noWrap/>
                  <w:vAlign w:val="center"/>
                </w:tcPr>
                <w:p>
                  <w:pPr>
                    <w:pStyle w:val="21"/>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3" w:type="pct"/>
                  <w:shd w:val="clear" w:color="auto" w:fill="auto"/>
                  <w:noWrap/>
                  <w:vAlign w:val="center"/>
                </w:tcPr>
                <w:p>
                  <w:pPr>
                    <w:pStyle w:val="21"/>
                    <w:rPr>
                      <w:color w:val="auto"/>
                    </w:rPr>
                  </w:pPr>
                  <w:r>
                    <w:rPr>
                      <w:rFonts w:hint="eastAsia"/>
                      <w:color w:val="auto"/>
                    </w:rPr>
                    <w:t>4</w:t>
                  </w:r>
                </w:p>
              </w:tc>
              <w:tc>
                <w:tcPr>
                  <w:tcW w:w="1308" w:type="pct"/>
                  <w:shd w:val="clear" w:color="auto" w:fill="auto"/>
                  <w:noWrap/>
                  <w:vAlign w:val="center"/>
                </w:tcPr>
                <w:p>
                  <w:pPr>
                    <w:pStyle w:val="21"/>
                    <w:rPr>
                      <w:color w:val="auto"/>
                    </w:rPr>
                  </w:pPr>
                  <w:r>
                    <w:rPr>
                      <w:rFonts w:hint="eastAsia"/>
                      <w:color w:val="auto"/>
                    </w:rPr>
                    <w:t>数控</w:t>
                  </w:r>
                  <w:r>
                    <w:rPr>
                      <w:color w:val="auto"/>
                    </w:rPr>
                    <w:t>车床</w:t>
                  </w:r>
                </w:p>
              </w:tc>
              <w:tc>
                <w:tcPr>
                  <w:tcW w:w="1052" w:type="pct"/>
                  <w:shd w:val="clear" w:color="auto" w:fill="auto"/>
                  <w:noWrap/>
                  <w:vAlign w:val="center"/>
                </w:tcPr>
                <w:p>
                  <w:pPr>
                    <w:pStyle w:val="21"/>
                    <w:rPr>
                      <w:color w:val="auto"/>
                    </w:rPr>
                  </w:pPr>
                  <w:r>
                    <w:rPr>
                      <w:rFonts w:hint="eastAsia"/>
                      <w:color w:val="auto"/>
                    </w:rPr>
                    <w:t>CA</w:t>
                  </w:r>
                  <w:r>
                    <w:rPr>
                      <w:color w:val="auto"/>
                    </w:rPr>
                    <w:t>K6185bj等</w:t>
                  </w:r>
                </w:p>
              </w:tc>
              <w:tc>
                <w:tcPr>
                  <w:tcW w:w="821" w:type="pct"/>
                  <w:vAlign w:val="center"/>
                </w:tcPr>
                <w:p>
                  <w:pPr>
                    <w:pStyle w:val="21"/>
                    <w:rPr>
                      <w:color w:val="auto"/>
                    </w:rPr>
                  </w:pPr>
                  <w:r>
                    <w:rPr>
                      <w:rFonts w:hint="eastAsia"/>
                      <w:color w:val="auto"/>
                    </w:rPr>
                    <w:t>16</w:t>
                  </w:r>
                </w:p>
              </w:tc>
              <w:tc>
                <w:tcPr>
                  <w:tcW w:w="1594" w:type="dxa"/>
                  <w:shd w:val="clear" w:color="auto" w:fill="auto"/>
                  <w:noWrap/>
                  <w:vAlign w:val="center"/>
                </w:tcPr>
                <w:p>
                  <w:pPr>
                    <w:pStyle w:val="21"/>
                    <w:rPr>
                      <w:color w:val="auto"/>
                    </w:rPr>
                  </w:pPr>
                </w:p>
              </w:tc>
              <w:tc>
                <w:tcPr>
                  <w:tcW w:w="528" w:type="pct"/>
                  <w:shd w:val="clear" w:color="auto" w:fill="auto"/>
                  <w:noWrap/>
                  <w:vAlign w:val="center"/>
                </w:tcPr>
                <w:p>
                  <w:pPr>
                    <w:pStyle w:val="21"/>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3" w:type="pct"/>
                  <w:shd w:val="clear" w:color="auto" w:fill="auto"/>
                  <w:noWrap/>
                  <w:vAlign w:val="center"/>
                </w:tcPr>
                <w:p>
                  <w:pPr>
                    <w:pStyle w:val="21"/>
                    <w:rPr>
                      <w:color w:val="auto"/>
                    </w:rPr>
                  </w:pPr>
                  <w:r>
                    <w:rPr>
                      <w:rFonts w:hint="eastAsia"/>
                      <w:color w:val="auto"/>
                    </w:rPr>
                    <w:t>5</w:t>
                  </w:r>
                </w:p>
              </w:tc>
              <w:tc>
                <w:tcPr>
                  <w:tcW w:w="1308" w:type="pct"/>
                  <w:shd w:val="clear" w:color="auto" w:fill="auto"/>
                  <w:noWrap/>
                  <w:vAlign w:val="center"/>
                </w:tcPr>
                <w:p>
                  <w:pPr>
                    <w:pStyle w:val="21"/>
                    <w:rPr>
                      <w:color w:val="auto"/>
                    </w:rPr>
                  </w:pPr>
                  <w:r>
                    <w:rPr>
                      <w:rFonts w:hint="eastAsia"/>
                      <w:color w:val="auto"/>
                    </w:rPr>
                    <w:t>数控</w:t>
                  </w:r>
                  <w:r>
                    <w:rPr>
                      <w:color w:val="auto"/>
                    </w:rPr>
                    <w:t>分度头</w:t>
                  </w:r>
                </w:p>
              </w:tc>
              <w:tc>
                <w:tcPr>
                  <w:tcW w:w="1052" w:type="pct"/>
                  <w:shd w:val="clear" w:color="auto" w:fill="auto"/>
                  <w:noWrap/>
                  <w:vAlign w:val="center"/>
                </w:tcPr>
                <w:p>
                  <w:pPr>
                    <w:pStyle w:val="21"/>
                    <w:rPr>
                      <w:color w:val="auto"/>
                    </w:rPr>
                  </w:pPr>
                  <w:r>
                    <w:rPr>
                      <w:rFonts w:hint="eastAsia"/>
                      <w:color w:val="auto"/>
                    </w:rPr>
                    <w:t>FK</w:t>
                  </w:r>
                  <w:r>
                    <w:rPr>
                      <w:color w:val="auto"/>
                    </w:rPr>
                    <w:t>15110</w:t>
                  </w:r>
                  <w:r>
                    <w:rPr>
                      <w:rFonts w:hint="eastAsia"/>
                      <w:color w:val="auto"/>
                    </w:rPr>
                    <w:t>等</w:t>
                  </w:r>
                </w:p>
              </w:tc>
              <w:tc>
                <w:tcPr>
                  <w:tcW w:w="821" w:type="pct"/>
                  <w:vAlign w:val="center"/>
                </w:tcPr>
                <w:p>
                  <w:pPr>
                    <w:pStyle w:val="21"/>
                    <w:rPr>
                      <w:color w:val="auto"/>
                    </w:rPr>
                  </w:pPr>
                  <w:r>
                    <w:rPr>
                      <w:rFonts w:hint="eastAsia"/>
                      <w:color w:val="auto"/>
                    </w:rPr>
                    <w:t>4</w:t>
                  </w:r>
                </w:p>
              </w:tc>
              <w:tc>
                <w:tcPr>
                  <w:tcW w:w="1594" w:type="dxa"/>
                  <w:shd w:val="clear" w:color="auto" w:fill="auto"/>
                  <w:noWrap/>
                  <w:vAlign w:val="center"/>
                </w:tcPr>
                <w:p>
                  <w:pPr>
                    <w:pStyle w:val="21"/>
                    <w:rPr>
                      <w:color w:val="auto"/>
                    </w:rPr>
                  </w:pPr>
                </w:p>
              </w:tc>
              <w:tc>
                <w:tcPr>
                  <w:tcW w:w="528" w:type="pct"/>
                  <w:shd w:val="clear" w:color="auto" w:fill="auto"/>
                  <w:noWrap/>
                  <w:vAlign w:val="center"/>
                </w:tcPr>
                <w:p>
                  <w:pPr>
                    <w:pStyle w:val="21"/>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3" w:type="pct"/>
                  <w:shd w:val="clear" w:color="auto" w:fill="auto"/>
                  <w:noWrap/>
                  <w:vAlign w:val="center"/>
                </w:tcPr>
                <w:p>
                  <w:pPr>
                    <w:pStyle w:val="21"/>
                    <w:rPr>
                      <w:color w:val="auto"/>
                    </w:rPr>
                  </w:pPr>
                  <w:r>
                    <w:rPr>
                      <w:rFonts w:hint="eastAsia"/>
                      <w:color w:val="auto"/>
                    </w:rPr>
                    <w:t>6</w:t>
                  </w:r>
                </w:p>
              </w:tc>
              <w:tc>
                <w:tcPr>
                  <w:tcW w:w="1308" w:type="pct"/>
                  <w:shd w:val="clear" w:color="auto" w:fill="auto"/>
                  <w:noWrap/>
                  <w:vAlign w:val="center"/>
                </w:tcPr>
                <w:p>
                  <w:pPr>
                    <w:pStyle w:val="21"/>
                    <w:rPr>
                      <w:color w:val="auto"/>
                    </w:rPr>
                  </w:pPr>
                  <w:r>
                    <w:rPr>
                      <w:rFonts w:hint="eastAsia"/>
                      <w:color w:val="auto"/>
                    </w:rPr>
                    <w:t>CNC</w:t>
                  </w:r>
                  <w:r>
                    <w:rPr>
                      <w:color w:val="auto"/>
                    </w:rPr>
                    <w:t>电脑数控分度盘</w:t>
                  </w:r>
                </w:p>
              </w:tc>
              <w:tc>
                <w:tcPr>
                  <w:tcW w:w="1052" w:type="pct"/>
                  <w:shd w:val="clear" w:color="auto" w:fill="auto"/>
                  <w:noWrap/>
                  <w:vAlign w:val="center"/>
                </w:tcPr>
                <w:p>
                  <w:pPr>
                    <w:pStyle w:val="21"/>
                    <w:rPr>
                      <w:color w:val="auto"/>
                    </w:rPr>
                  </w:pPr>
                  <w:r>
                    <w:rPr>
                      <w:rFonts w:hint="eastAsia"/>
                      <w:color w:val="auto"/>
                    </w:rPr>
                    <w:t>MR</w:t>
                  </w:r>
                  <w:r>
                    <w:rPr>
                      <w:color w:val="auto"/>
                    </w:rPr>
                    <w:t>NC-255N</w:t>
                  </w:r>
                </w:p>
              </w:tc>
              <w:tc>
                <w:tcPr>
                  <w:tcW w:w="821" w:type="pct"/>
                  <w:vAlign w:val="center"/>
                </w:tcPr>
                <w:p>
                  <w:pPr>
                    <w:pStyle w:val="21"/>
                    <w:rPr>
                      <w:color w:val="auto"/>
                    </w:rPr>
                  </w:pPr>
                  <w:r>
                    <w:rPr>
                      <w:rFonts w:hint="eastAsia"/>
                      <w:color w:val="auto"/>
                    </w:rPr>
                    <w:t>7</w:t>
                  </w:r>
                </w:p>
              </w:tc>
              <w:tc>
                <w:tcPr>
                  <w:tcW w:w="1594" w:type="dxa"/>
                  <w:shd w:val="clear" w:color="auto" w:fill="auto"/>
                  <w:noWrap/>
                  <w:vAlign w:val="center"/>
                </w:tcPr>
                <w:p>
                  <w:pPr>
                    <w:pStyle w:val="21"/>
                    <w:rPr>
                      <w:color w:val="auto"/>
                    </w:rPr>
                  </w:pPr>
                </w:p>
              </w:tc>
              <w:tc>
                <w:tcPr>
                  <w:tcW w:w="528" w:type="pct"/>
                  <w:shd w:val="clear" w:color="auto" w:fill="auto"/>
                  <w:noWrap/>
                  <w:vAlign w:val="center"/>
                </w:tcPr>
                <w:p>
                  <w:pPr>
                    <w:pStyle w:val="21"/>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3" w:type="pct"/>
                  <w:shd w:val="clear" w:color="auto" w:fill="auto"/>
                  <w:noWrap/>
                  <w:vAlign w:val="center"/>
                </w:tcPr>
                <w:p>
                  <w:pPr>
                    <w:pStyle w:val="21"/>
                    <w:rPr>
                      <w:color w:val="auto"/>
                    </w:rPr>
                  </w:pPr>
                  <w:r>
                    <w:rPr>
                      <w:rFonts w:hint="eastAsia"/>
                      <w:color w:val="auto"/>
                    </w:rPr>
                    <w:t>7</w:t>
                  </w:r>
                </w:p>
              </w:tc>
              <w:tc>
                <w:tcPr>
                  <w:tcW w:w="1308" w:type="pct"/>
                  <w:shd w:val="clear" w:color="auto" w:fill="auto"/>
                  <w:noWrap/>
                  <w:vAlign w:val="center"/>
                </w:tcPr>
                <w:p>
                  <w:pPr>
                    <w:pStyle w:val="21"/>
                    <w:rPr>
                      <w:color w:val="auto"/>
                    </w:rPr>
                  </w:pPr>
                  <w:r>
                    <w:rPr>
                      <w:rFonts w:hint="eastAsia"/>
                      <w:color w:val="auto"/>
                    </w:rPr>
                    <w:t>四</w:t>
                  </w:r>
                  <w:r>
                    <w:rPr>
                      <w:color w:val="auto"/>
                    </w:rPr>
                    <w:t>轴转台</w:t>
                  </w:r>
                </w:p>
              </w:tc>
              <w:tc>
                <w:tcPr>
                  <w:tcW w:w="1052" w:type="pct"/>
                  <w:shd w:val="clear" w:color="auto" w:fill="auto"/>
                  <w:noWrap/>
                  <w:vAlign w:val="center"/>
                </w:tcPr>
                <w:p>
                  <w:pPr>
                    <w:pStyle w:val="21"/>
                    <w:rPr>
                      <w:color w:val="auto"/>
                    </w:rPr>
                  </w:pPr>
                  <w:r>
                    <w:rPr>
                      <w:rFonts w:hint="eastAsia"/>
                      <w:color w:val="auto"/>
                    </w:rPr>
                    <w:t>CNC</w:t>
                  </w:r>
                  <w:r>
                    <w:rPr>
                      <w:color w:val="auto"/>
                    </w:rPr>
                    <w:t>250</w:t>
                  </w:r>
                </w:p>
              </w:tc>
              <w:tc>
                <w:tcPr>
                  <w:tcW w:w="821" w:type="pct"/>
                  <w:vAlign w:val="center"/>
                </w:tcPr>
                <w:p>
                  <w:pPr>
                    <w:pStyle w:val="21"/>
                    <w:rPr>
                      <w:color w:val="auto"/>
                    </w:rPr>
                  </w:pPr>
                  <w:r>
                    <w:rPr>
                      <w:rFonts w:hint="eastAsia"/>
                      <w:color w:val="auto"/>
                    </w:rPr>
                    <w:t>1</w:t>
                  </w:r>
                </w:p>
              </w:tc>
              <w:tc>
                <w:tcPr>
                  <w:tcW w:w="1594" w:type="dxa"/>
                  <w:shd w:val="clear" w:color="auto" w:fill="auto"/>
                  <w:noWrap/>
                  <w:vAlign w:val="center"/>
                </w:tcPr>
                <w:p>
                  <w:pPr>
                    <w:pStyle w:val="21"/>
                    <w:rPr>
                      <w:color w:val="auto"/>
                    </w:rPr>
                  </w:pPr>
                </w:p>
              </w:tc>
              <w:tc>
                <w:tcPr>
                  <w:tcW w:w="528" w:type="pct"/>
                  <w:shd w:val="clear" w:color="auto" w:fill="auto"/>
                  <w:noWrap/>
                  <w:vAlign w:val="center"/>
                </w:tcPr>
                <w:p>
                  <w:pPr>
                    <w:pStyle w:val="21"/>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3" w:type="pct"/>
                  <w:shd w:val="clear" w:color="auto" w:fill="auto"/>
                  <w:noWrap/>
                  <w:vAlign w:val="center"/>
                </w:tcPr>
                <w:p>
                  <w:pPr>
                    <w:pStyle w:val="21"/>
                    <w:rPr>
                      <w:color w:val="auto"/>
                    </w:rPr>
                  </w:pPr>
                  <w:r>
                    <w:rPr>
                      <w:rFonts w:hint="eastAsia"/>
                      <w:color w:val="auto"/>
                    </w:rPr>
                    <w:t>8</w:t>
                  </w:r>
                </w:p>
              </w:tc>
              <w:tc>
                <w:tcPr>
                  <w:tcW w:w="1308" w:type="pct"/>
                  <w:shd w:val="clear" w:color="auto" w:fill="auto"/>
                  <w:noWrap/>
                  <w:vAlign w:val="center"/>
                </w:tcPr>
                <w:p>
                  <w:pPr>
                    <w:pStyle w:val="21"/>
                    <w:rPr>
                      <w:color w:val="auto"/>
                    </w:rPr>
                  </w:pPr>
                  <w:r>
                    <w:rPr>
                      <w:rFonts w:hint="eastAsia"/>
                      <w:color w:val="auto"/>
                    </w:rPr>
                    <w:t>立式</w:t>
                  </w:r>
                  <w:r>
                    <w:rPr>
                      <w:color w:val="auto"/>
                    </w:rPr>
                    <w:t>加工中心</w:t>
                  </w:r>
                </w:p>
              </w:tc>
              <w:tc>
                <w:tcPr>
                  <w:tcW w:w="1052" w:type="pct"/>
                  <w:shd w:val="clear" w:color="auto" w:fill="auto"/>
                  <w:noWrap/>
                  <w:vAlign w:val="center"/>
                </w:tcPr>
                <w:p>
                  <w:pPr>
                    <w:pStyle w:val="21"/>
                    <w:rPr>
                      <w:color w:val="auto"/>
                    </w:rPr>
                  </w:pPr>
                  <w:r>
                    <w:rPr>
                      <w:rFonts w:hint="eastAsia"/>
                      <w:color w:val="auto"/>
                    </w:rPr>
                    <w:t>PV</w:t>
                  </w:r>
                  <w:r>
                    <w:rPr>
                      <w:color w:val="auto"/>
                    </w:rPr>
                    <w:t>-800</w:t>
                  </w:r>
                  <w:r>
                    <w:rPr>
                      <w:rFonts w:hint="eastAsia"/>
                      <w:color w:val="auto"/>
                    </w:rPr>
                    <w:t>等</w:t>
                  </w:r>
                </w:p>
              </w:tc>
              <w:tc>
                <w:tcPr>
                  <w:tcW w:w="821" w:type="pct"/>
                  <w:vAlign w:val="center"/>
                </w:tcPr>
                <w:p>
                  <w:pPr>
                    <w:pStyle w:val="21"/>
                    <w:rPr>
                      <w:color w:val="auto"/>
                    </w:rPr>
                  </w:pPr>
                  <w:r>
                    <w:rPr>
                      <w:rFonts w:hint="eastAsia"/>
                      <w:color w:val="auto"/>
                    </w:rPr>
                    <w:t>68</w:t>
                  </w:r>
                </w:p>
              </w:tc>
              <w:tc>
                <w:tcPr>
                  <w:tcW w:w="1594" w:type="dxa"/>
                  <w:shd w:val="clear" w:color="auto" w:fill="auto"/>
                  <w:noWrap/>
                  <w:vAlign w:val="center"/>
                </w:tcPr>
                <w:p>
                  <w:pPr>
                    <w:pStyle w:val="21"/>
                    <w:rPr>
                      <w:color w:val="auto"/>
                    </w:rPr>
                  </w:pPr>
                </w:p>
              </w:tc>
              <w:tc>
                <w:tcPr>
                  <w:tcW w:w="528" w:type="pct"/>
                  <w:shd w:val="clear" w:color="auto" w:fill="auto"/>
                  <w:noWrap/>
                  <w:vAlign w:val="center"/>
                </w:tcPr>
                <w:p>
                  <w:pPr>
                    <w:pStyle w:val="21"/>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3" w:type="pct"/>
                  <w:shd w:val="clear" w:color="auto" w:fill="auto"/>
                  <w:noWrap/>
                  <w:vAlign w:val="center"/>
                </w:tcPr>
                <w:p>
                  <w:pPr>
                    <w:pStyle w:val="21"/>
                    <w:rPr>
                      <w:color w:val="auto"/>
                    </w:rPr>
                  </w:pPr>
                  <w:r>
                    <w:rPr>
                      <w:rFonts w:hint="eastAsia"/>
                      <w:color w:val="auto"/>
                    </w:rPr>
                    <w:t>9</w:t>
                  </w:r>
                </w:p>
              </w:tc>
              <w:tc>
                <w:tcPr>
                  <w:tcW w:w="1308" w:type="pct"/>
                  <w:shd w:val="clear" w:color="auto" w:fill="auto"/>
                  <w:noWrap/>
                  <w:vAlign w:val="center"/>
                </w:tcPr>
                <w:p>
                  <w:pPr>
                    <w:pStyle w:val="21"/>
                    <w:rPr>
                      <w:color w:val="auto"/>
                    </w:rPr>
                  </w:pPr>
                  <w:r>
                    <w:rPr>
                      <w:color w:val="auto"/>
                    </w:rPr>
                    <w:t>铣床</w:t>
                  </w:r>
                </w:p>
              </w:tc>
              <w:tc>
                <w:tcPr>
                  <w:tcW w:w="1052" w:type="pct"/>
                  <w:shd w:val="clear" w:color="auto" w:fill="auto"/>
                  <w:noWrap/>
                  <w:vAlign w:val="center"/>
                </w:tcPr>
                <w:p>
                  <w:pPr>
                    <w:pStyle w:val="21"/>
                    <w:rPr>
                      <w:color w:val="auto"/>
                    </w:rPr>
                  </w:pPr>
                  <w:r>
                    <w:rPr>
                      <w:rFonts w:hint="eastAsia"/>
                      <w:color w:val="auto"/>
                    </w:rPr>
                    <w:t>XK</w:t>
                  </w:r>
                  <w:r>
                    <w:rPr>
                      <w:color w:val="auto"/>
                    </w:rPr>
                    <w:t>713</w:t>
                  </w:r>
                  <w:r>
                    <w:rPr>
                      <w:rFonts w:hint="eastAsia"/>
                      <w:color w:val="auto"/>
                    </w:rPr>
                    <w:t>等</w:t>
                  </w:r>
                </w:p>
              </w:tc>
              <w:tc>
                <w:tcPr>
                  <w:tcW w:w="821" w:type="pct"/>
                  <w:vAlign w:val="center"/>
                </w:tcPr>
                <w:p>
                  <w:pPr>
                    <w:pStyle w:val="21"/>
                    <w:rPr>
                      <w:color w:val="auto"/>
                    </w:rPr>
                  </w:pPr>
                  <w:r>
                    <w:rPr>
                      <w:rFonts w:hint="eastAsia"/>
                      <w:color w:val="auto"/>
                    </w:rPr>
                    <w:t>39</w:t>
                  </w:r>
                </w:p>
              </w:tc>
              <w:tc>
                <w:tcPr>
                  <w:tcW w:w="1594" w:type="dxa"/>
                  <w:shd w:val="clear" w:color="auto" w:fill="auto"/>
                  <w:noWrap/>
                  <w:vAlign w:val="center"/>
                </w:tcPr>
                <w:p>
                  <w:pPr>
                    <w:pStyle w:val="21"/>
                    <w:rPr>
                      <w:color w:val="auto"/>
                    </w:rPr>
                  </w:pPr>
                </w:p>
              </w:tc>
              <w:tc>
                <w:tcPr>
                  <w:tcW w:w="528" w:type="pct"/>
                  <w:shd w:val="clear" w:color="auto" w:fill="auto"/>
                  <w:noWrap/>
                  <w:vAlign w:val="center"/>
                </w:tcPr>
                <w:p>
                  <w:pPr>
                    <w:pStyle w:val="21"/>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3" w:type="pct"/>
                  <w:shd w:val="clear" w:color="auto" w:fill="auto"/>
                  <w:noWrap/>
                  <w:vAlign w:val="center"/>
                </w:tcPr>
                <w:p>
                  <w:pPr>
                    <w:pStyle w:val="21"/>
                    <w:rPr>
                      <w:color w:val="auto"/>
                    </w:rPr>
                  </w:pPr>
                  <w:r>
                    <w:rPr>
                      <w:rFonts w:hint="eastAsia"/>
                      <w:color w:val="auto"/>
                    </w:rPr>
                    <w:t>10</w:t>
                  </w:r>
                </w:p>
              </w:tc>
              <w:tc>
                <w:tcPr>
                  <w:tcW w:w="1308" w:type="pct"/>
                  <w:shd w:val="clear" w:color="auto" w:fill="auto"/>
                  <w:noWrap/>
                  <w:vAlign w:val="center"/>
                </w:tcPr>
                <w:p>
                  <w:pPr>
                    <w:pStyle w:val="21"/>
                    <w:rPr>
                      <w:color w:val="auto"/>
                    </w:rPr>
                  </w:pPr>
                  <w:r>
                    <w:rPr>
                      <w:rFonts w:hint="eastAsia"/>
                      <w:color w:val="auto"/>
                    </w:rPr>
                    <w:t>磨床</w:t>
                  </w:r>
                </w:p>
              </w:tc>
              <w:tc>
                <w:tcPr>
                  <w:tcW w:w="1052" w:type="pct"/>
                  <w:shd w:val="clear" w:color="auto" w:fill="auto"/>
                  <w:noWrap/>
                  <w:vAlign w:val="center"/>
                </w:tcPr>
                <w:p>
                  <w:pPr>
                    <w:pStyle w:val="21"/>
                    <w:rPr>
                      <w:color w:val="auto"/>
                    </w:rPr>
                  </w:pPr>
                  <w:r>
                    <w:rPr>
                      <w:rFonts w:hint="eastAsia"/>
                      <w:color w:val="auto"/>
                    </w:rPr>
                    <w:t>M</w:t>
                  </w:r>
                  <w:r>
                    <w:rPr>
                      <w:color w:val="auto"/>
                    </w:rPr>
                    <w:t>7130H</w:t>
                  </w:r>
                </w:p>
              </w:tc>
              <w:tc>
                <w:tcPr>
                  <w:tcW w:w="821" w:type="pct"/>
                  <w:vAlign w:val="center"/>
                </w:tcPr>
                <w:p>
                  <w:pPr>
                    <w:pStyle w:val="21"/>
                    <w:rPr>
                      <w:color w:val="auto"/>
                    </w:rPr>
                  </w:pPr>
                  <w:r>
                    <w:rPr>
                      <w:rFonts w:hint="eastAsia"/>
                      <w:color w:val="auto"/>
                    </w:rPr>
                    <w:t>21</w:t>
                  </w:r>
                </w:p>
              </w:tc>
              <w:tc>
                <w:tcPr>
                  <w:tcW w:w="1594" w:type="dxa"/>
                  <w:shd w:val="clear" w:color="auto" w:fill="auto"/>
                  <w:noWrap/>
                  <w:vAlign w:val="center"/>
                </w:tcPr>
                <w:p>
                  <w:pPr>
                    <w:pStyle w:val="21"/>
                    <w:rPr>
                      <w:color w:val="auto"/>
                    </w:rPr>
                  </w:pPr>
                </w:p>
              </w:tc>
              <w:tc>
                <w:tcPr>
                  <w:tcW w:w="528" w:type="pct"/>
                  <w:shd w:val="clear" w:color="auto" w:fill="auto"/>
                  <w:noWrap/>
                  <w:vAlign w:val="center"/>
                </w:tcPr>
                <w:p>
                  <w:pPr>
                    <w:pStyle w:val="21"/>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3" w:type="pct"/>
                  <w:shd w:val="clear" w:color="auto" w:fill="auto"/>
                  <w:noWrap/>
                  <w:vAlign w:val="center"/>
                </w:tcPr>
                <w:p>
                  <w:pPr>
                    <w:pStyle w:val="21"/>
                    <w:rPr>
                      <w:color w:val="auto"/>
                    </w:rPr>
                  </w:pPr>
                  <w:r>
                    <w:rPr>
                      <w:rFonts w:hint="eastAsia"/>
                      <w:color w:val="auto"/>
                    </w:rPr>
                    <w:t>11</w:t>
                  </w:r>
                </w:p>
              </w:tc>
              <w:tc>
                <w:tcPr>
                  <w:tcW w:w="1308" w:type="pct"/>
                  <w:shd w:val="clear" w:color="auto" w:fill="auto"/>
                  <w:noWrap/>
                  <w:vAlign w:val="center"/>
                </w:tcPr>
                <w:p>
                  <w:pPr>
                    <w:pStyle w:val="21"/>
                    <w:rPr>
                      <w:color w:val="auto"/>
                    </w:rPr>
                  </w:pPr>
                  <w:r>
                    <w:rPr>
                      <w:rFonts w:hint="eastAsia"/>
                      <w:color w:val="auto"/>
                    </w:rPr>
                    <w:t>磨</w:t>
                  </w:r>
                  <w:r>
                    <w:rPr>
                      <w:color w:val="auto"/>
                    </w:rPr>
                    <w:t>机</w:t>
                  </w:r>
                  <w:r>
                    <w:rPr>
                      <w:rFonts w:hint="eastAsia"/>
                      <w:color w:val="auto"/>
                    </w:rPr>
                    <w:t>床</w:t>
                  </w:r>
                </w:p>
              </w:tc>
              <w:tc>
                <w:tcPr>
                  <w:tcW w:w="1052" w:type="pct"/>
                  <w:shd w:val="clear" w:color="auto" w:fill="auto"/>
                  <w:noWrap/>
                  <w:vAlign w:val="center"/>
                </w:tcPr>
                <w:p>
                  <w:pPr>
                    <w:pStyle w:val="21"/>
                    <w:rPr>
                      <w:color w:val="auto"/>
                    </w:rPr>
                  </w:pPr>
                  <w:r>
                    <w:rPr>
                      <w:rFonts w:hint="eastAsia"/>
                      <w:color w:val="auto"/>
                    </w:rPr>
                    <w:t>GM</w:t>
                  </w:r>
                  <w:r>
                    <w:rPr>
                      <w:color w:val="auto"/>
                    </w:rPr>
                    <w:t>5</w:t>
                  </w:r>
                  <w:r>
                    <w:rPr>
                      <w:rFonts w:hint="eastAsia"/>
                      <w:color w:val="auto"/>
                    </w:rPr>
                    <w:t>等</w:t>
                  </w:r>
                </w:p>
              </w:tc>
              <w:tc>
                <w:tcPr>
                  <w:tcW w:w="821" w:type="pct"/>
                  <w:vAlign w:val="center"/>
                </w:tcPr>
                <w:p>
                  <w:pPr>
                    <w:pStyle w:val="21"/>
                    <w:rPr>
                      <w:color w:val="auto"/>
                    </w:rPr>
                  </w:pPr>
                  <w:r>
                    <w:rPr>
                      <w:rFonts w:hint="eastAsia"/>
                      <w:color w:val="auto"/>
                    </w:rPr>
                    <w:t>7</w:t>
                  </w:r>
                </w:p>
              </w:tc>
              <w:tc>
                <w:tcPr>
                  <w:tcW w:w="1594" w:type="dxa"/>
                  <w:shd w:val="clear" w:color="auto" w:fill="auto"/>
                  <w:noWrap/>
                  <w:vAlign w:val="center"/>
                </w:tcPr>
                <w:p>
                  <w:pPr>
                    <w:pStyle w:val="21"/>
                    <w:rPr>
                      <w:color w:val="auto"/>
                    </w:rPr>
                  </w:pPr>
                </w:p>
              </w:tc>
              <w:tc>
                <w:tcPr>
                  <w:tcW w:w="528" w:type="pct"/>
                  <w:shd w:val="clear" w:color="auto" w:fill="auto"/>
                  <w:noWrap/>
                  <w:vAlign w:val="center"/>
                </w:tcPr>
                <w:p>
                  <w:pPr>
                    <w:pStyle w:val="21"/>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3" w:type="pct"/>
                  <w:shd w:val="clear" w:color="auto" w:fill="auto"/>
                  <w:noWrap/>
                  <w:vAlign w:val="center"/>
                </w:tcPr>
                <w:p>
                  <w:pPr>
                    <w:pStyle w:val="21"/>
                    <w:rPr>
                      <w:color w:val="auto"/>
                    </w:rPr>
                  </w:pPr>
                  <w:r>
                    <w:rPr>
                      <w:rFonts w:hint="eastAsia"/>
                      <w:color w:val="auto"/>
                    </w:rPr>
                    <w:t>12</w:t>
                  </w:r>
                </w:p>
              </w:tc>
              <w:tc>
                <w:tcPr>
                  <w:tcW w:w="1308" w:type="pct"/>
                  <w:shd w:val="clear" w:color="auto" w:fill="auto"/>
                  <w:noWrap/>
                  <w:vAlign w:val="center"/>
                </w:tcPr>
                <w:p>
                  <w:pPr>
                    <w:pStyle w:val="21"/>
                    <w:rPr>
                      <w:color w:val="auto"/>
                    </w:rPr>
                  </w:pPr>
                  <w:r>
                    <w:rPr>
                      <w:rFonts w:hint="eastAsia"/>
                      <w:color w:val="auto"/>
                    </w:rPr>
                    <w:t>振动</w:t>
                  </w:r>
                  <w:r>
                    <w:rPr>
                      <w:color w:val="auto"/>
                    </w:rPr>
                    <w:t>光饰</w:t>
                  </w:r>
                  <w:r>
                    <w:rPr>
                      <w:rFonts w:hint="eastAsia"/>
                      <w:color w:val="auto"/>
                    </w:rPr>
                    <w:t>机</w:t>
                  </w:r>
                </w:p>
              </w:tc>
              <w:tc>
                <w:tcPr>
                  <w:tcW w:w="1052" w:type="pct"/>
                  <w:shd w:val="clear" w:color="auto" w:fill="auto"/>
                  <w:noWrap/>
                  <w:vAlign w:val="center"/>
                </w:tcPr>
                <w:p>
                  <w:pPr>
                    <w:pStyle w:val="21"/>
                    <w:rPr>
                      <w:color w:val="auto"/>
                    </w:rPr>
                  </w:pPr>
                  <w:r>
                    <w:rPr>
                      <w:rFonts w:hint="eastAsia"/>
                      <w:color w:val="auto"/>
                    </w:rPr>
                    <w:t>-</w:t>
                  </w:r>
                </w:p>
              </w:tc>
              <w:tc>
                <w:tcPr>
                  <w:tcW w:w="821" w:type="pct"/>
                  <w:vAlign w:val="center"/>
                </w:tcPr>
                <w:p>
                  <w:pPr>
                    <w:pStyle w:val="21"/>
                    <w:rPr>
                      <w:color w:val="auto"/>
                    </w:rPr>
                  </w:pPr>
                  <w:r>
                    <w:rPr>
                      <w:rFonts w:hint="eastAsia"/>
                      <w:color w:val="auto"/>
                    </w:rPr>
                    <w:t>7</w:t>
                  </w:r>
                </w:p>
              </w:tc>
              <w:tc>
                <w:tcPr>
                  <w:tcW w:w="1594" w:type="dxa"/>
                  <w:shd w:val="clear" w:color="auto" w:fill="auto"/>
                  <w:noWrap/>
                  <w:vAlign w:val="center"/>
                </w:tcPr>
                <w:p>
                  <w:pPr>
                    <w:pStyle w:val="21"/>
                    <w:rPr>
                      <w:color w:val="auto"/>
                    </w:rPr>
                  </w:pPr>
                </w:p>
              </w:tc>
              <w:tc>
                <w:tcPr>
                  <w:tcW w:w="528" w:type="pct"/>
                  <w:shd w:val="clear" w:color="auto" w:fill="auto"/>
                  <w:noWrap/>
                  <w:vAlign w:val="center"/>
                </w:tcPr>
                <w:p>
                  <w:pPr>
                    <w:pStyle w:val="21"/>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3" w:type="pct"/>
                  <w:shd w:val="clear" w:color="auto" w:fill="auto"/>
                  <w:noWrap/>
                  <w:vAlign w:val="center"/>
                </w:tcPr>
                <w:p>
                  <w:pPr>
                    <w:pStyle w:val="21"/>
                    <w:rPr>
                      <w:color w:val="auto"/>
                    </w:rPr>
                  </w:pPr>
                  <w:r>
                    <w:rPr>
                      <w:rFonts w:hint="eastAsia"/>
                      <w:color w:val="auto"/>
                    </w:rPr>
                    <w:t>13</w:t>
                  </w:r>
                </w:p>
              </w:tc>
              <w:tc>
                <w:tcPr>
                  <w:tcW w:w="1308" w:type="pct"/>
                  <w:shd w:val="clear" w:color="auto" w:fill="auto"/>
                  <w:noWrap/>
                  <w:vAlign w:val="center"/>
                </w:tcPr>
                <w:p>
                  <w:pPr>
                    <w:pStyle w:val="21"/>
                    <w:rPr>
                      <w:color w:val="auto"/>
                    </w:rPr>
                  </w:pPr>
                  <w:r>
                    <w:rPr>
                      <w:rFonts w:hint="eastAsia"/>
                      <w:color w:val="auto"/>
                    </w:rPr>
                    <w:t>数控</w:t>
                  </w:r>
                  <w:r>
                    <w:rPr>
                      <w:color w:val="auto"/>
                    </w:rPr>
                    <w:t>雕</w:t>
                  </w:r>
                  <w:r>
                    <w:rPr>
                      <w:rFonts w:hint="eastAsia"/>
                      <w:color w:val="auto"/>
                    </w:rPr>
                    <w:t>机</w:t>
                  </w:r>
                </w:p>
              </w:tc>
              <w:tc>
                <w:tcPr>
                  <w:tcW w:w="1052" w:type="pct"/>
                  <w:shd w:val="clear" w:color="auto" w:fill="auto"/>
                  <w:noWrap/>
                  <w:vAlign w:val="center"/>
                </w:tcPr>
                <w:p>
                  <w:pPr>
                    <w:pStyle w:val="21"/>
                    <w:rPr>
                      <w:color w:val="auto"/>
                    </w:rPr>
                  </w:pPr>
                  <w:r>
                    <w:rPr>
                      <w:rFonts w:hint="eastAsia"/>
                      <w:color w:val="auto"/>
                    </w:rPr>
                    <w:t>JT</w:t>
                  </w:r>
                  <w:r>
                    <w:rPr>
                      <w:color w:val="auto"/>
                    </w:rPr>
                    <w:t>GK-6001</w:t>
                  </w:r>
                  <w:r>
                    <w:rPr>
                      <w:rFonts w:hint="eastAsia"/>
                      <w:color w:val="auto"/>
                    </w:rPr>
                    <w:t>等</w:t>
                  </w:r>
                </w:p>
              </w:tc>
              <w:tc>
                <w:tcPr>
                  <w:tcW w:w="821" w:type="pct"/>
                  <w:vAlign w:val="center"/>
                </w:tcPr>
                <w:p>
                  <w:pPr>
                    <w:pStyle w:val="21"/>
                    <w:rPr>
                      <w:color w:val="auto"/>
                    </w:rPr>
                  </w:pPr>
                  <w:r>
                    <w:rPr>
                      <w:rFonts w:hint="eastAsia"/>
                      <w:color w:val="auto"/>
                    </w:rPr>
                    <w:t>12</w:t>
                  </w:r>
                </w:p>
              </w:tc>
              <w:tc>
                <w:tcPr>
                  <w:tcW w:w="1594" w:type="dxa"/>
                  <w:shd w:val="clear" w:color="auto" w:fill="auto"/>
                  <w:noWrap/>
                  <w:vAlign w:val="center"/>
                </w:tcPr>
                <w:p>
                  <w:pPr>
                    <w:pStyle w:val="21"/>
                    <w:rPr>
                      <w:color w:val="auto"/>
                    </w:rPr>
                  </w:pPr>
                </w:p>
              </w:tc>
              <w:tc>
                <w:tcPr>
                  <w:tcW w:w="528" w:type="pct"/>
                  <w:shd w:val="clear" w:color="auto" w:fill="auto"/>
                  <w:noWrap/>
                  <w:vAlign w:val="center"/>
                </w:tcPr>
                <w:p>
                  <w:pPr>
                    <w:pStyle w:val="21"/>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3" w:type="pct"/>
                  <w:shd w:val="clear" w:color="auto" w:fill="auto"/>
                  <w:noWrap/>
                  <w:vAlign w:val="center"/>
                </w:tcPr>
                <w:p>
                  <w:pPr>
                    <w:pStyle w:val="21"/>
                    <w:rPr>
                      <w:color w:val="auto"/>
                    </w:rPr>
                  </w:pPr>
                  <w:r>
                    <w:rPr>
                      <w:rFonts w:hint="eastAsia"/>
                      <w:color w:val="auto"/>
                    </w:rPr>
                    <w:t>14</w:t>
                  </w:r>
                </w:p>
              </w:tc>
              <w:tc>
                <w:tcPr>
                  <w:tcW w:w="1308" w:type="pct"/>
                  <w:shd w:val="clear" w:color="auto" w:fill="auto"/>
                  <w:noWrap/>
                  <w:vAlign w:val="center"/>
                </w:tcPr>
                <w:p>
                  <w:pPr>
                    <w:pStyle w:val="21"/>
                    <w:rPr>
                      <w:color w:val="auto"/>
                    </w:rPr>
                  </w:pPr>
                  <w:r>
                    <w:rPr>
                      <w:rFonts w:hint="eastAsia"/>
                      <w:color w:val="auto"/>
                    </w:rPr>
                    <w:t>钻</w:t>
                  </w:r>
                  <w:r>
                    <w:rPr>
                      <w:color w:val="auto"/>
                    </w:rPr>
                    <w:t>机</w:t>
                  </w:r>
                </w:p>
              </w:tc>
              <w:tc>
                <w:tcPr>
                  <w:tcW w:w="1052" w:type="pct"/>
                  <w:shd w:val="clear" w:color="auto" w:fill="auto"/>
                  <w:noWrap/>
                  <w:vAlign w:val="center"/>
                </w:tcPr>
                <w:p>
                  <w:pPr>
                    <w:pStyle w:val="21"/>
                    <w:rPr>
                      <w:color w:val="auto"/>
                    </w:rPr>
                  </w:pPr>
                  <w:r>
                    <w:rPr>
                      <w:rFonts w:hint="eastAsia"/>
                      <w:color w:val="auto"/>
                    </w:rPr>
                    <w:t>T</w:t>
                  </w:r>
                  <w:r>
                    <w:rPr>
                      <w:color w:val="auto"/>
                    </w:rPr>
                    <w:t>500</w:t>
                  </w:r>
                </w:p>
              </w:tc>
              <w:tc>
                <w:tcPr>
                  <w:tcW w:w="821" w:type="pct"/>
                  <w:vAlign w:val="center"/>
                </w:tcPr>
                <w:p>
                  <w:pPr>
                    <w:pStyle w:val="21"/>
                    <w:rPr>
                      <w:color w:val="auto"/>
                    </w:rPr>
                  </w:pPr>
                  <w:r>
                    <w:rPr>
                      <w:rFonts w:hint="eastAsia"/>
                      <w:color w:val="auto"/>
                    </w:rPr>
                    <w:t>47</w:t>
                  </w:r>
                </w:p>
              </w:tc>
              <w:tc>
                <w:tcPr>
                  <w:tcW w:w="1594" w:type="dxa"/>
                  <w:shd w:val="clear" w:color="auto" w:fill="auto"/>
                  <w:noWrap/>
                  <w:vAlign w:val="center"/>
                </w:tcPr>
                <w:p>
                  <w:pPr>
                    <w:pStyle w:val="21"/>
                    <w:rPr>
                      <w:color w:val="auto"/>
                    </w:rPr>
                  </w:pPr>
                </w:p>
              </w:tc>
              <w:tc>
                <w:tcPr>
                  <w:tcW w:w="528" w:type="pct"/>
                  <w:shd w:val="clear" w:color="auto" w:fill="auto"/>
                  <w:noWrap/>
                  <w:vAlign w:val="center"/>
                </w:tcPr>
                <w:p>
                  <w:pPr>
                    <w:pStyle w:val="21"/>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3" w:type="pct"/>
                  <w:shd w:val="clear" w:color="auto" w:fill="auto"/>
                  <w:noWrap/>
                  <w:vAlign w:val="center"/>
                </w:tcPr>
                <w:p>
                  <w:pPr>
                    <w:pStyle w:val="21"/>
                    <w:rPr>
                      <w:color w:val="auto"/>
                    </w:rPr>
                  </w:pPr>
                  <w:r>
                    <w:rPr>
                      <w:rFonts w:hint="eastAsia"/>
                      <w:color w:val="auto"/>
                    </w:rPr>
                    <w:t>15</w:t>
                  </w:r>
                </w:p>
              </w:tc>
              <w:tc>
                <w:tcPr>
                  <w:tcW w:w="1308" w:type="pct"/>
                  <w:shd w:val="clear" w:color="auto" w:fill="auto"/>
                  <w:noWrap/>
                  <w:vAlign w:val="center"/>
                </w:tcPr>
                <w:p>
                  <w:pPr>
                    <w:pStyle w:val="21"/>
                    <w:rPr>
                      <w:color w:val="auto"/>
                    </w:rPr>
                  </w:pPr>
                  <w:r>
                    <w:rPr>
                      <w:rFonts w:hint="eastAsia"/>
                      <w:color w:val="auto"/>
                    </w:rPr>
                    <w:t>喷砂</w:t>
                  </w:r>
                  <w:r>
                    <w:rPr>
                      <w:color w:val="auto"/>
                    </w:rPr>
                    <w:t>机</w:t>
                  </w:r>
                </w:p>
              </w:tc>
              <w:tc>
                <w:tcPr>
                  <w:tcW w:w="1052" w:type="pct"/>
                  <w:shd w:val="clear" w:color="auto" w:fill="auto"/>
                  <w:noWrap/>
                  <w:vAlign w:val="center"/>
                </w:tcPr>
                <w:p>
                  <w:pPr>
                    <w:pStyle w:val="21"/>
                    <w:rPr>
                      <w:color w:val="auto"/>
                    </w:rPr>
                  </w:pPr>
                  <w:r>
                    <w:rPr>
                      <w:rFonts w:hint="eastAsia"/>
                      <w:color w:val="auto"/>
                    </w:rPr>
                    <w:t>TB</w:t>
                  </w:r>
                  <w:r>
                    <w:rPr>
                      <w:color w:val="auto"/>
                    </w:rPr>
                    <w:t>-9060EA</w:t>
                  </w:r>
                </w:p>
              </w:tc>
              <w:tc>
                <w:tcPr>
                  <w:tcW w:w="821" w:type="pct"/>
                  <w:vAlign w:val="center"/>
                </w:tcPr>
                <w:p>
                  <w:pPr>
                    <w:pStyle w:val="21"/>
                    <w:rPr>
                      <w:color w:val="auto"/>
                    </w:rPr>
                  </w:pPr>
                  <w:r>
                    <w:rPr>
                      <w:rFonts w:hint="eastAsia"/>
                      <w:color w:val="auto"/>
                    </w:rPr>
                    <w:t>6</w:t>
                  </w:r>
                </w:p>
              </w:tc>
              <w:tc>
                <w:tcPr>
                  <w:tcW w:w="1594" w:type="dxa"/>
                  <w:shd w:val="clear" w:color="auto" w:fill="auto"/>
                  <w:noWrap/>
                  <w:vAlign w:val="center"/>
                </w:tcPr>
                <w:p>
                  <w:pPr>
                    <w:pStyle w:val="21"/>
                    <w:rPr>
                      <w:color w:val="auto"/>
                    </w:rPr>
                  </w:pPr>
                </w:p>
              </w:tc>
              <w:tc>
                <w:tcPr>
                  <w:tcW w:w="528" w:type="pct"/>
                  <w:shd w:val="clear" w:color="auto" w:fill="auto"/>
                  <w:noWrap/>
                  <w:vAlign w:val="center"/>
                </w:tcPr>
                <w:p>
                  <w:pPr>
                    <w:pStyle w:val="21"/>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3" w:type="pct"/>
                  <w:shd w:val="clear" w:color="auto" w:fill="auto"/>
                  <w:noWrap/>
                  <w:vAlign w:val="center"/>
                </w:tcPr>
                <w:p>
                  <w:pPr>
                    <w:pStyle w:val="21"/>
                    <w:rPr>
                      <w:color w:val="auto"/>
                    </w:rPr>
                  </w:pPr>
                  <w:r>
                    <w:rPr>
                      <w:rFonts w:hint="eastAsia"/>
                      <w:color w:val="auto"/>
                    </w:rPr>
                    <w:t>16</w:t>
                  </w:r>
                </w:p>
              </w:tc>
              <w:tc>
                <w:tcPr>
                  <w:tcW w:w="1308" w:type="pct"/>
                  <w:shd w:val="clear" w:color="auto" w:fill="auto"/>
                  <w:noWrap/>
                  <w:vAlign w:val="center"/>
                </w:tcPr>
                <w:p>
                  <w:pPr>
                    <w:pStyle w:val="21"/>
                    <w:rPr>
                      <w:color w:val="auto"/>
                    </w:rPr>
                  </w:pPr>
                  <w:r>
                    <w:rPr>
                      <w:color w:val="auto"/>
                    </w:rPr>
                    <w:t>打标机</w:t>
                  </w:r>
                </w:p>
              </w:tc>
              <w:tc>
                <w:tcPr>
                  <w:tcW w:w="1052" w:type="pct"/>
                  <w:shd w:val="clear" w:color="auto" w:fill="auto"/>
                  <w:noWrap/>
                  <w:vAlign w:val="center"/>
                </w:tcPr>
                <w:p>
                  <w:pPr>
                    <w:pStyle w:val="21"/>
                    <w:rPr>
                      <w:color w:val="auto"/>
                    </w:rPr>
                  </w:pPr>
                  <w:r>
                    <w:rPr>
                      <w:rFonts w:hint="eastAsia"/>
                      <w:color w:val="auto"/>
                    </w:rPr>
                    <w:t>-</w:t>
                  </w:r>
                </w:p>
              </w:tc>
              <w:tc>
                <w:tcPr>
                  <w:tcW w:w="821" w:type="pct"/>
                  <w:vAlign w:val="center"/>
                </w:tcPr>
                <w:p>
                  <w:pPr>
                    <w:pStyle w:val="21"/>
                    <w:rPr>
                      <w:color w:val="auto"/>
                    </w:rPr>
                  </w:pPr>
                  <w:r>
                    <w:rPr>
                      <w:rFonts w:hint="eastAsia"/>
                      <w:color w:val="auto"/>
                    </w:rPr>
                    <w:t>3</w:t>
                  </w:r>
                </w:p>
              </w:tc>
              <w:tc>
                <w:tcPr>
                  <w:tcW w:w="1594" w:type="dxa"/>
                  <w:shd w:val="clear" w:color="auto" w:fill="auto"/>
                  <w:noWrap/>
                  <w:vAlign w:val="center"/>
                </w:tcPr>
                <w:p>
                  <w:pPr>
                    <w:pStyle w:val="21"/>
                    <w:rPr>
                      <w:color w:val="auto"/>
                    </w:rPr>
                  </w:pPr>
                </w:p>
              </w:tc>
              <w:tc>
                <w:tcPr>
                  <w:tcW w:w="528" w:type="pct"/>
                  <w:shd w:val="clear" w:color="auto" w:fill="auto"/>
                  <w:noWrap/>
                  <w:vAlign w:val="center"/>
                </w:tcPr>
                <w:p>
                  <w:pPr>
                    <w:pStyle w:val="21"/>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3" w:type="pct"/>
                  <w:shd w:val="clear" w:color="auto" w:fill="auto"/>
                  <w:noWrap/>
                  <w:vAlign w:val="center"/>
                </w:tcPr>
                <w:p>
                  <w:pPr>
                    <w:pStyle w:val="21"/>
                    <w:rPr>
                      <w:color w:val="auto"/>
                    </w:rPr>
                  </w:pPr>
                  <w:r>
                    <w:rPr>
                      <w:rFonts w:hint="eastAsia"/>
                      <w:color w:val="auto"/>
                    </w:rPr>
                    <w:t>17</w:t>
                  </w:r>
                </w:p>
              </w:tc>
              <w:tc>
                <w:tcPr>
                  <w:tcW w:w="1308" w:type="pct"/>
                  <w:shd w:val="clear" w:color="auto" w:fill="auto"/>
                  <w:noWrap/>
                  <w:vAlign w:val="center"/>
                </w:tcPr>
                <w:p>
                  <w:pPr>
                    <w:pStyle w:val="21"/>
                    <w:rPr>
                      <w:color w:val="auto"/>
                    </w:rPr>
                  </w:pPr>
                  <w:r>
                    <w:rPr>
                      <w:rFonts w:hint="eastAsia"/>
                      <w:color w:val="auto"/>
                    </w:rPr>
                    <w:t>超声波</w:t>
                  </w:r>
                  <w:r>
                    <w:rPr>
                      <w:color w:val="auto"/>
                    </w:rPr>
                    <w:t>清洗机</w:t>
                  </w:r>
                </w:p>
              </w:tc>
              <w:tc>
                <w:tcPr>
                  <w:tcW w:w="1052" w:type="pct"/>
                  <w:shd w:val="clear" w:color="auto" w:fill="auto"/>
                  <w:noWrap/>
                  <w:vAlign w:val="center"/>
                </w:tcPr>
                <w:p>
                  <w:pPr>
                    <w:pStyle w:val="21"/>
                    <w:rPr>
                      <w:color w:val="auto"/>
                    </w:rPr>
                  </w:pPr>
                  <w:r>
                    <w:rPr>
                      <w:color w:val="auto"/>
                    </w:rPr>
                    <w:t>0.36m*0.28m*0.28m</w:t>
                  </w:r>
                </w:p>
              </w:tc>
              <w:tc>
                <w:tcPr>
                  <w:tcW w:w="821" w:type="pct"/>
                  <w:vAlign w:val="center"/>
                </w:tcPr>
                <w:p>
                  <w:pPr>
                    <w:pStyle w:val="21"/>
                    <w:rPr>
                      <w:color w:val="auto"/>
                    </w:rPr>
                  </w:pPr>
                  <w:r>
                    <w:rPr>
                      <w:rFonts w:hint="eastAsia"/>
                      <w:color w:val="auto"/>
                    </w:rPr>
                    <w:t>4</w:t>
                  </w:r>
                </w:p>
              </w:tc>
              <w:tc>
                <w:tcPr>
                  <w:tcW w:w="1594" w:type="dxa"/>
                  <w:shd w:val="clear" w:color="auto" w:fill="auto"/>
                  <w:noWrap/>
                  <w:vAlign w:val="center"/>
                </w:tcPr>
                <w:p>
                  <w:pPr>
                    <w:pStyle w:val="21"/>
                    <w:rPr>
                      <w:color w:val="auto"/>
                    </w:rPr>
                  </w:pPr>
                </w:p>
              </w:tc>
              <w:tc>
                <w:tcPr>
                  <w:tcW w:w="528" w:type="pct"/>
                  <w:shd w:val="clear" w:color="auto" w:fill="auto"/>
                  <w:noWrap/>
                  <w:vAlign w:val="center"/>
                </w:tcPr>
                <w:p>
                  <w:pPr>
                    <w:pStyle w:val="21"/>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3" w:type="pct"/>
                  <w:shd w:val="clear" w:color="auto" w:fill="auto"/>
                  <w:noWrap/>
                  <w:vAlign w:val="center"/>
                </w:tcPr>
                <w:p>
                  <w:pPr>
                    <w:pStyle w:val="21"/>
                    <w:rPr>
                      <w:color w:val="auto"/>
                    </w:rPr>
                  </w:pPr>
                  <w:r>
                    <w:rPr>
                      <w:rFonts w:hint="eastAsia"/>
                      <w:color w:val="auto"/>
                    </w:rPr>
                    <w:t>18</w:t>
                  </w:r>
                </w:p>
              </w:tc>
              <w:tc>
                <w:tcPr>
                  <w:tcW w:w="1308" w:type="pct"/>
                  <w:shd w:val="clear" w:color="auto" w:fill="auto"/>
                  <w:noWrap/>
                  <w:vAlign w:val="center"/>
                </w:tcPr>
                <w:p>
                  <w:pPr>
                    <w:pStyle w:val="21"/>
                    <w:rPr>
                      <w:color w:val="auto"/>
                    </w:rPr>
                  </w:pPr>
                  <w:r>
                    <w:rPr>
                      <w:rFonts w:hint="eastAsia"/>
                      <w:color w:val="auto"/>
                    </w:rPr>
                    <w:t>三坐标</w:t>
                  </w:r>
                  <w:r>
                    <w:rPr>
                      <w:color w:val="auto"/>
                    </w:rPr>
                    <w:t>测量仪</w:t>
                  </w:r>
                </w:p>
              </w:tc>
              <w:tc>
                <w:tcPr>
                  <w:tcW w:w="1052" w:type="pct"/>
                  <w:shd w:val="clear" w:color="auto" w:fill="auto"/>
                  <w:noWrap/>
                  <w:vAlign w:val="center"/>
                </w:tcPr>
                <w:p>
                  <w:pPr>
                    <w:pStyle w:val="21"/>
                    <w:rPr>
                      <w:color w:val="auto"/>
                    </w:rPr>
                  </w:pPr>
                  <w:r>
                    <w:rPr>
                      <w:rFonts w:hint="eastAsia"/>
                      <w:color w:val="auto"/>
                    </w:rPr>
                    <w:t>GLOBAL</w:t>
                  </w:r>
                </w:p>
              </w:tc>
              <w:tc>
                <w:tcPr>
                  <w:tcW w:w="821" w:type="pct"/>
                  <w:vAlign w:val="center"/>
                </w:tcPr>
                <w:p>
                  <w:pPr>
                    <w:pStyle w:val="21"/>
                    <w:rPr>
                      <w:color w:val="auto"/>
                    </w:rPr>
                  </w:pPr>
                  <w:r>
                    <w:rPr>
                      <w:rFonts w:hint="eastAsia"/>
                      <w:color w:val="auto"/>
                    </w:rPr>
                    <w:t>1</w:t>
                  </w:r>
                </w:p>
              </w:tc>
              <w:tc>
                <w:tcPr>
                  <w:tcW w:w="1594" w:type="dxa"/>
                  <w:shd w:val="clear" w:color="auto" w:fill="auto"/>
                  <w:noWrap/>
                  <w:vAlign w:val="center"/>
                </w:tcPr>
                <w:p>
                  <w:pPr>
                    <w:pStyle w:val="21"/>
                    <w:rPr>
                      <w:color w:val="auto"/>
                    </w:rPr>
                  </w:pPr>
                </w:p>
              </w:tc>
              <w:tc>
                <w:tcPr>
                  <w:tcW w:w="528" w:type="pct"/>
                  <w:shd w:val="clear" w:color="auto" w:fill="auto"/>
                  <w:noWrap/>
                  <w:vAlign w:val="center"/>
                </w:tcPr>
                <w:p>
                  <w:pPr>
                    <w:pStyle w:val="21"/>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3" w:type="pct"/>
                  <w:shd w:val="clear" w:color="auto" w:fill="auto"/>
                  <w:noWrap/>
                  <w:vAlign w:val="center"/>
                </w:tcPr>
                <w:p>
                  <w:pPr>
                    <w:pStyle w:val="21"/>
                    <w:rPr>
                      <w:color w:val="auto"/>
                    </w:rPr>
                  </w:pPr>
                  <w:r>
                    <w:rPr>
                      <w:rFonts w:hint="eastAsia"/>
                      <w:color w:val="auto"/>
                    </w:rPr>
                    <w:t>19</w:t>
                  </w:r>
                </w:p>
              </w:tc>
              <w:tc>
                <w:tcPr>
                  <w:tcW w:w="1308" w:type="pct"/>
                  <w:shd w:val="clear" w:color="auto" w:fill="auto"/>
                  <w:noWrap/>
                  <w:vAlign w:val="center"/>
                </w:tcPr>
                <w:p>
                  <w:pPr>
                    <w:pStyle w:val="21"/>
                    <w:rPr>
                      <w:color w:val="auto"/>
                    </w:rPr>
                  </w:pPr>
                  <w:r>
                    <w:rPr>
                      <w:rFonts w:hint="eastAsia"/>
                      <w:color w:val="auto"/>
                    </w:rPr>
                    <w:t>铆接</w:t>
                  </w:r>
                  <w:r>
                    <w:rPr>
                      <w:color w:val="auto"/>
                    </w:rPr>
                    <w:t>机</w:t>
                  </w:r>
                </w:p>
              </w:tc>
              <w:tc>
                <w:tcPr>
                  <w:tcW w:w="1052" w:type="pct"/>
                  <w:shd w:val="clear" w:color="auto" w:fill="auto"/>
                  <w:noWrap/>
                  <w:vAlign w:val="center"/>
                </w:tcPr>
                <w:p>
                  <w:pPr>
                    <w:pStyle w:val="21"/>
                    <w:rPr>
                      <w:color w:val="auto"/>
                    </w:rPr>
                  </w:pPr>
                  <w:r>
                    <w:rPr>
                      <w:rFonts w:hint="eastAsia"/>
                      <w:color w:val="auto"/>
                    </w:rPr>
                    <w:t>JM</w:t>
                  </w:r>
                  <w:r>
                    <w:rPr>
                      <w:color w:val="auto"/>
                    </w:rPr>
                    <w:t>6T</w:t>
                  </w:r>
                </w:p>
              </w:tc>
              <w:tc>
                <w:tcPr>
                  <w:tcW w:w="821" w:type="pct"/>
                  <w:vAlign w:val="center"/>
                </w:tcPr>
                <w:p>
                  <w:pPr>
                    <w:pStyle w:val="21"/>
                    <w:rPr>
                      <w:color w:val="auto"/>
                    </w:rPr>
                  </w:pPr>
                  <w:r>
                    <w:rPr>
                      <w:rFonts w:hint="eastAsia"/>
                      <w:color w:val="auto"/>
                    </w:rPr>
                    <w:t>1</w:t>
                  </w:r>
                </w:p>
              </w:tc>
              <w:tc>
                <w:tcPr>
                  <w:tcW w:w="1594" w:type="dxa"/>
                  <w:shd w:val="clear" w:color="auto" w:fill="auto"/>
                  <w:noWrap/>
                  <w:vAlign w:val="center"/>
                </w:tcPr>
                <w:p>
                  <w:pPr>
                    <w:pStyle w:val="21"/>
                    <w:rPr>
                      <w:color w:val="auto"/>
                    </w:rPr>
                  </w:pPr>
                </w:p>
              </w:tc>
              <w:tc>
                <w:tcPr>
                  <w:tcW w:w="528" w:type="pct"/>
                  <w:shd w:val="clear" w:color="auto" w:fill="auto"/>
                  <w:noWrap/>
                  <w:vAlign w:val="center"/>
                </w:tcPr>
                <w:p>
                  <w:pPr>
                    <w:pStyle w:val="21"/>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3" w:type="pct"/>
                  <w:shd w:val="clear" w:color="auto" w:fill="auto"/>
                  <w:noWrap/>
                  <w:vAlign w:val="center"/>
                </w:tcPr>
                <w:p>
                  <w:pPr>
                    <w:pStyle w:val="21"/>
                    <w:rPr>
                      <w:color w:val="auto"/>
                    </w:rPr>
                  </w:pPr>
                  <w:r>
                    <w:rPr>
                      <w:rFonts w:hint="eastAsia"/>
                      <w:color w:val="auto"/>
                    </w:rPr>
                    <w:t>20</w:t>
                  </w:r>
                </w:p>
              </w:tc>
              <w:tc>
                <w:tcPr>
                  <w:tcW w:w="1308" w:type="pct"/>
                  <w:shd w:val="clear" w:color="auto" w:fill="auto"/>
                  <w:noWrap/>
                  <w:vAlign w:val="center"/>
                </w:tcPr>
                <w:p>
                  <w:pPr>
                    <w:pStyle w:val="21"/>
                    <w:rPr>
                      <w:color w:val="auto"/>
                    </w:rPr>
                  </w:pPr>
                  <w:r>
                    <w:rPr>
                      <w:color w:val="auto"/>
                    </w:rPr>
                    <w:t>装配流水线</w:t>
                  </w:r>
                </w:p>
              </w:tc>
              <w:tc>
                <w:tcPr>
                  <w:tcW w:w="1052" w:type="pct"/>
                  <w:shd w:val="clear" w:color="auto" w:fill="auto"/>
                  <w:noWrap/>
                  <w:vAlign w:val="center"/>
                </w:tcPr>
                <w:p>
                  <w:pPr>
                    <w:pStyle w:val="21"/>
                    <w:rPr>
                      <w:color w:val="auto"/>
                    </w:rPr>
                  </w:pPr>
                  <w:r>
                    <w:rPr>
                      <w:rFonts w:hint="eastAsia"/>
                      <w:color w:val="auto"/>
                    </w:rPr>
                    <w:t>-</w:t>
                  </w:r>
                </w:p>
              </w:tc>
              <w:tc>
                <w:tcPr>
                  <w:tcW w:w="821" w:type="pct"/>
                  <w:shd w:val="clear" w:color="auto" w:fill="auto"/>
                  <w:vAlign w:val="center"/>
                </w:tcPr>
                <w:p>
                  <w:pPr>
                    <w:pStyle w:val="21"/>
                    <w:rPr>
                      <w:color w:val="auto"/>
                    </w:rPr>
                  </w:pPr>
                  <w:r>
                    <w:rPr>
                      <w:rFonts w:hint="eastAsia"/>
                      <w:color w:val="auto"/>
                    </w:rPr>
                    <w:t>15</w:t>
                  </w:r>
                </w:p>
              </w:tc>
              <w:tc>
                <w:tcPr>
                  <w:tcW w:w="1594" w:type="dxa"/>
                  <w:shd w:val="clear" w:color="auto" w:fill="auto"/>
                  <w:noWrap/>
                  <w:vAlign w:val="center"/>
                </w:tcPr>
                <w:p>
                  <w:pPr>
                    <w:pStyle w:val="21"/>
                    <w:rPr>
                      <w:color w:val="auto"/>
                    </w:rPr>
                  </w:pPr>
                </w:p>
              </w:tc>
              <w:tc>
                <w:tcPr>
                  <w:tcW w:w="528" w:type="pct"/>
                  <w:shd w:val="clear" w:color="auto" w:fill="auto"/>
                  <w:noWrap/>
                  <w:vAlign w:val="center"/>
                </w:tcPr>
                <w:p>
                  <w:pPr>
                    <w:pStyle w:val="21"/>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3" w:type="pct"/>
                  <w:shd w:val="clear" w:color="auto" w:fill="auto"/>
                  <w:noWrap/>
                  <w:vAlign w:val="center"/>
                </w:tcPr>
                <w:p>
                  <w:pPr>
                    <w:pStyle w:val="21"/>
                    <w:rPr>
                      <w:color w:val="auto"/>
                    </w:rPr>
                  </w:pPr>
                  <w:r>
                    <w:rPr>
                      <w:rFonts w:hint="eastAsia"/>
                      <w:color w:val="auto"/>
                    </w:rPr>
                    <w:t>21</w:t>
                  </w:r>
                </w:p>
              </w:tc>
              <w:tc>
                <w:tcPr>
                  <w:tcW w:w="1308" w:type="pct"/>
                  <w:shd w:val="clear" w:color="auto" w:fill="auto"/>
                  <w:noWrap/>
                  <w:vAlign w:val="center"/>
                </w:tcPr>
                <w:p>
                  <w:pPr>
                    <w:pStyle w:val="21"/>
                    <w:rPr>
                      <w:color w:val="auto"/>
                    </w:rPr>
                  </w:pPr>
                  <w:r>
                    <w:rPr>
                      <w:rFonts w:hint="eastAsia"/>
                      <w:color w:val="auto"/>
                    </w:rPr>
                    <w:t>洛氏硬度计</w:t>
                  </w:r>
                </w:p>
              </w:tc>
              <w:tc>
                <w:tcPr>
                  <w:tcW w:w="1052" w:type="pct"/>
                  <w:shd w:val="clear" w:color="auto" w:fill="auto"/>
                  <w:noWrap/>
                  <w:vAlign w:val="center"/>
                </w:tcPr>
                <w:p>
                  <w:pPr>
                    <w:pStyle w:val="21"/>
                    <w:rPr>
                      <w:color w:val="auto"/>
                    </w:rPr>
                  </w:pPr>
                  <w:r>
                    <w:rPr>
                      <w:rFonts w:hint="eastAsia"/>
                      <w:color w:val="auto"/>
                    </w:rPr>
                    <w:t>HR-150A</w:t>
                  </w:r>
                </w:p>
              </w:tc>
              <w:tc>
                <w:tcPr>
                  <w:tcW w:w="821" w:type="pct"/>
                  <w:shd w:val="clear" w:color="auto" w:fill="auto"/>
                  <w:vAlign w:val="center"/>
                </w:tcPr>
                <w:p>
                  <w:pPr>
                    <w:pStyle w:val="21"/>
                    <w:rPr>
                      <w:color w:val="auto"/>
                    </w:rPr>
                  </w:pPr>
                  <w:r>
                    <w:rPr>
                      <w:rFonts w:hint="eastAsia"/>
                      <w:color w:val="auto"/>
                    </w:rPr>
                    <w:t>2</w:t>
                  </w:r>
                </w:p>
              </w:tc>
              <w:tc>
                <w:tcPr>
                  <w:tcW w:w="1594" w:type="dxa"/>
                  <w:shd w:val="clear" w:color="auto" w:fill="auto"/>
                  <w:noWrap/>
                  <w:vAlign w:val="center"/>
                </w:tcPr>
                <w:p>
                  <w:pPr>
                    <w:pStyle w:val="21"/>
                    <w:rPr>
                      <w:color w:val="auto"/>
                    </w:rPr>
                  </w:pPr>
                </w:p>
              </w:tc>
              <w:tc>
                <w:tcPr>
                  <w:tcW w:w="528" w:type="pct"/>
                  <w:shd w:val="clear" w:color="auto" w:fill="auto"/>
                  <w:noWrap/>
                  <w:vAlign w:val="center"/>
                </w:tcPr>
                <w:p>
                  <w:pPr>
                    <w:pStyle w:val="21"/>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3" w:type="pct"/>
                  <w:shd w:val="clear" w:color="auto" w:fill="auto"/>
                  <w:noWrap/>
                  <w:vAlign w:val="center"/>
                </w:tcPr>
                <w:p>
                  <w:pPr>
                    <w:pStyle w:val="21"/>
                    <w:rPr>
                      <w:color w:val="auto"/>
                    </w:rPr>
                  </w:pPr>
                  <w:r>
                    <w:rPr>
                      <w:rFonts w:hint="eastAsia"/>
                      <w:color w:val="auto"/>
                    </w:rPr>
                    <w:t>22</w:t>
                  </w:r>
                </w:p>
              </w:tc>
              <w:tc>
                <w:tcPr>
                  <w:tcW w:w="1308" w:type="pct"/>
                  <w:shd w:val="clear" w:color="auto" w:fill="auto"/>
                  <w:noWrap/>
                  <w:vAlign w:val="center"/>
                </w:tcPr>
                <w:p>
                  <w:pPr>
                    <w:pStyle w:val="21"/>
                    <w:rPr>
                      <w:color w:val="auto"/>
                    </w:rPr>
                  </w:pPr>
                  <w:r>
                    <w:rPr>
                      <w:rFonts w:hint="eastAsia"/>
                      <w:color w:val="auto"/>
                    </w:rPr>
                    <w:t>影像测量仪器</w:t>
                  </w:r>
                </w:p>
              </w:tc>
              <w:tc>
                <w:tcPr>
                  <w:tcW w:w="1052" w:type="pct"/>
                  <w:shd w:val="clear" w:color="auto" w:fill="auto"/>
                  <w:noWrap/>
                  <w:vAlign w:val="center"/>
                </w:tcPr>
                <w:p>
                  <w:pPr>
                    <w:pStyle w:val="21"/>
                    <w:rPr>
                      <w:color w:val="auto"/>
                    </w:rPr>
                  </w:pPr>
                  <w:r>
                    <w:rPr>
                      <w:rFonts w:hint="eastAsia"/>
                      <w:color w:val="auto"/>
                    </w:rPr>
                    <w:t>QVMS-3020</w:t>
                  </w:r>
                </w:p>
              </w:tc>
              <w:tc>
                <w:tcPr>
                  <w:tcW w:w="821" w:type="pct"/>
                  <w:shd w:val="clear" w:color="auto" w:fill="auto"/>
                  <w:vAlign w:val="center"/>
                </w:tcPr>
                <w:p>
                  <w:pPr>
                    <w:pStyle w:val="21"/>
                    <w:rPr>
                      <w:color w:val="auto"/>
                    </w:rPr>
                  </w:pPr>
                  <w:r>
                    <w:rPr>
                      <w:rFonts w:hint="eastAsia"/>
                      <w:color w:val="auto"/>
                    </w:rPr>
                    <w:t>2</w:t>
                  </w:r>
                </w:p>
              </w:tc>
              <w:tc>
                <w:tcPr>
                  <w:tcW w:w="1594" w:type="dxa"/>
                  <w:shd w:val="clear" w:color="auto" w:fill="auto"/>
                  <w:noWrap/>
                  <w:vAlign w:val="center"/>
                </w:tcPr>
                <w:p>
                  <w:pPr>
                    <w:pStyle w:val="21"/>
                    <w:rPr>
                      <w:color w:val="auto"/>
                    </w:rPr>
                  </w:pPr>
                </w:p>
              </w:tc>
              <w:tc>
                <w:tcPr>
                  <w:tcW w:w="528" w:type="pct"/>
                  <w:shd w:val="clear" w:color="auto" w:fill="auto"/>
                  <w:noWrap/>
                  <w:vAlign w:val="center"/>
                </w:tcPr>
                <w:p>
                  <w:pPr>
                    <w:pStyle w:val="21"/>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3" w:type="pct"/>
                  <w:shd w:val="clear" w:color="auto" w:fill="auto"/>
                  <w:noWrap/>
                  <w:vAlign w:val="center"/>
                </w:tcPr>
                <w:p>
                  <w:pPr>
                    <w:pStyle w:val="21"/>
                    <w:rPr>
                      <w:color w:val="auto"/>
                    </w:rPr>
                  </w:pPr>
                  <w:r>
                    <w:rPr>
                      <w:rFonts w:hint="eastAsia"/>
                      <w:color w:val="auto"/>
                    </w:rPr>
                    <w:t>23</w:t>
                  </w:r>
                </w:p>
              </w:tc>
              <w:tc>
                <w:tcPr>
                  <w:tcW w:w="1308" w:type="pct"/>
                  <w:shd w:val="clear" w:color="auto" w:fill="auto"/>
                  <w:noWrap/>
                  <w:vAlign w:val="center"/>
                </w:tcPr>
                <w:p>
                  <w:pPr>
                    <w:pStyle w:val="21"/>
                    <w:rPr>
                      <w:color w:val="auto"/>
                    </w:rPr>
                  </w:pPr>
                  <w:r>
                    <w:rPr>
                      <w:rFonts w:hint="eastAsia"/>
                      <w:color w:val="auto"/>
                    </w:rPr>
                    <w:t>洛氏硬度计</w:t>
                  </w:r>
                </w:p>
              </w:tc>
              <w:tc>
                <w:tcPr>
                  <w:tcW w:w="1052" w:type="pct"/>
                  <w:shd w:val="clear" w:color="auto" w:fill="auto"/>
                  <w:noWrap/>
                  <w:vAlign w:val="center"/>
                </w:tcPr>
                <w:p>
                  <w:pPr>
                    <w:pStyle w:val="21"/>
                    <w:rPr>
                      <w:color w:val="auto"/>
                    </w:rPr>
                  </w:pPr>
                  <w:r>
                    <w:rPr>
                      <w:rFonts w:hint="eastAsia"/>
                      <w:color w:val="auto"/>
                    </w:rPr>
                    <w:t>HR-150A</w:t>
                  </w:r>
                </w:p>
              </w:tc>
              <w:tc>
                <w:tcPr>
                  <w:tcW w:w="821" w:type="pct"/>
                  <w:shd w:val="clear" w:color="auto" w:fill="auto"/>
                  <w:vAlign w:val="center"/>
                </w:tcPr>
                <w:p>
                  <w:pPr>
                    <w:pStyle w:val="21"/>
                    <w:rPr>
                      <w:color w:val="auto"/>
                    </w:rPr>
                  </w:pPr>
                  <w:r>
                    <w:rPr>
                      <w:rFonts w:hint="eastAsia"/>
                      <w:color w:val="auto"/>
                    </w:rPr>
                    <w:t>2</w:t>
                  </w:r>
                </w:p>
              </w:tc>
              <w:tc>
                <w:tcPr>
                  <w:tcW w:w="1594" w:type="dxa"/>
                  <w:shd w:val="clear" w:color="auto" w:fill="auto"/>
                  <w:noWrap/>
                  <w:vAlign w:val="center"/>
                </w:tcPr>
                <w:p>
                  <w:pPr>
                    <w:pStyle w:val="21"/>
                    <w:rPr>
                      <w:color w:val="auto"/>
                    </w:rPr>
                  </w:pPr>
                </w:p>
              </w:tc>
              <w:tc>
                <w:tcPr>
                  <w:tcW w:w="528" w:type="pct"/>
                  <w:shd w:val="clear" w:color="auto" w:fill="auto"/>
                  <w:noWrap/>
                  <w:vAlign w:val="center"/>
                </w:tcPr>
                <w:p>
                  <w:pPr>
                    <w:pStyle w:val="21"/>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3" w:type="pct"/>
                  <w:shd w:val="clear" w:color="auto" w:fill="auto"/>
                  <w:noWrap/>
                  <w:vAlign w:val="center"/>
                </w:tcPr>
                <w:p>
                  <w:pPr>
                    <w:pStyle w:val="21"/>
                    <w:rPr>
                      <w:color w:val="auto"/>
                    </w:rPr>
                  </w:pPr>
                  <w:r>
                    <w:rPr>
                      <w:rFonts w:hint="eastAsia"/>
                      <w:color w:val="auto"/>
                    </w:rPr>
                    <w:t>24</w:t>
                  </w:r>
                </w:p>
              </w:tc>
              <w:tc>
                <w:tcPr>
                  <w:tcW w:w="1308" w:type="pct"/>
                  <w:shd w:val="clear" w:color="auto" w:fill="auto"/>
                  <w:noWrap/>
                  <w:vAlign w:val="center"/>
                </w:tcPr>
                <w:p>
                  <w:pPr>
                    <w:pStyle w:val="21"/>
                    <w:rPr>
                      <w:color w:val="auto"/>
                    </w:rPr>
                  </w:pPr>
                  <w:r>
                    <w:rPr>
                      <w:rFonts w:hint="eastAsia"/>
                      <w:color w:val="auto"/>
                    </w:rPr>
                    <w:t>螺杆式空压机</w:t>
                  </w:r>
                </w:p>
              </w:tc>
              <w:tc>
                <w:tcPr>
                  <w:tcW w:w="1052" w:type="pct"/>
                  <w:shd w:val="clear" w:color="auto" w:fill="auto"/>
                  <w:noWrap/>
                  <w:vAlign w:val="center"/>
                </w:tcPr>
                <w:p>
                  <w:pPr>
                    <w:pStyle w:val="21"/>
                    <w:rPr>
                      <w:color w:val="auto"/>
                    </w:rPr>
                  </w:pPr>
                  <w:r>
                    <w:rPr>
                      <w:color w:val="auto"/>
                    </w:rPr>
                    <w:t>LG-3/8</w:t>
                  </w:r>
                  <w:r>
                    <w:rPr>
                      <w:rFonts w:hint="eastAsia"/>
                      <w:color w:val="auto"/>
                    </w:rPr>
                    <w:t>等</w:t>
                  </w:r>
                </w:p>
              </w:tc>
              <w:tc>
                <w:tcPr>
                  <w:tcW w:w="821" w:type="pct"/>
                  <w:shd w:val="clear" w:color="auto" w:fill="auto"/>
                  <w:vAlign w:val="center"/>
                </w:tcPr>
                <w:p>
                  <w:pPr>
                    <w:pStyle w:val="21"/>
                    <w:rPr>
                      <w:color w:val="auto"/>
                    </w:rPr>
                  </w:pPr>
                  <w:r>
                    <w:rPr>
                      <w:rFonts w:hint="eastAsia"/>
                      <w:color w:val="auto"/>
                    </w:rPr>
                    <w:t>6</w:t>
                  </w:r>
                </w:p>
              </w:tc>
              <w:tc>
                <w:tcPr>
                  <w:tcW w:w="1594" w:type="dxa"/>
                  <w:shd w:val="clear" w:color="auto" w:fill="auto"/>
                  <w:noWrap/>
                  <w:vAlign w:val="center"/>
                </w:tcPr>
                <w:p>
                  <w:pPr>
                    <w:pStyle w:val="21"/>
                    <w:rPr>
                      <w:color w:val="auto"/>
                    </w:rPr>
                  </w:pPr>
                </w:p>
              </w:tc>
              <w:tc>
                <w:tcPr>
                  <w:tcW w:w="528" w:type="pct"/>
                  <w:shd w:val="clear" w:color="auto" w:fill="auto"/>
                  <w:noWrap/>
                  <w:vAlign w:val="center"/>
                </w:tcPr>
                <w:p>
                  <w:pPr>
                    <w:pStyle w:val="21"/>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3" w:type="pct"/>
                  <w:shd w:val="clear" w:color="auto" w:fill="auto"/>
                  <w:noWrap/>
                  <w:vAlign w:val="center"/>
                </w:tcPr>
                <w:p>
                  <w:pPr>
                    <w:pStyle w:val="21"/>
                    <w:rPr>
                      <w:rFonts w:hint="eastAsia"/>
                      <w:color w:val="auto"/>
                    </w:rPr>
                  </w:pPr>
                </w:p>
              </w:tc>
              <w:tc>
                <w:tcPr>
                  <w:tcW w:w="1308" w:type="pct"/>
                  <w:shd w:val="clear" w:color="auto" w:fill="auto"/>
                  <w:noWrap/>
                  <w:vAlign w:val="center"/>
                </w:tcPr>
                <w:p>
                  <w:pPr>
                    <w:pStyle w:val="21"/>
                    <w:rPr>
                      <w:rFonts w:hint="eastAsia"/>
                      <w:color w:val="auto"/>
                    </w:rPr>
                  </w:pPr>
                </w:p>
              </w:tc>
              <w:tc>
                <w:tcPr>
                  <w:tcW w:w="1052" w:type="pct"/>
                  <w:shd w:val="clear" w:color="auto" w:fill="auto"/>
                  <w:noWrap/>
                  <w:vAlign w:val="center"/>
                </w:tcPr>
                <w:p>
                  <w:pPr>
                    <w:pStyle w:val="21"/>
                    <w:rPr>
                      <w:color w:val="auto"/>
                    </w:rPr>
                  </w:pPr>
                </w:p>
              </w:tc>
              <w:tc>
                <w:tcPr>
                  <w:tcW w:w="821" w:type="pct"/>
                  <w:shd w:val="clear" w:color="auto" w:fill="auto"/>
                  <w:vAlign w:val="center"/>
                </w:tcPr>
                <w:p>
                  <w:pPr>
                    <w:pStyle w:val="21"/>
                    <w:rPr>
                      <w:rFonts w:hint="eastAsia"/>
                      <w:color w:val="auto"/>
                    </w:rPr>
                  </w:pPr>
                </w:p>
              </w:tc>
              <w:tc>
                <w:tcPr>
                  <w:tcW w:w="1594" w:type="dxa"/>
                  <w:shd w:val="clear" w:color="auto" w:fill="auto"/>
                  <w:noWrap/>
                  <w:vAlign w:val="center"/>
                </w:tcPr>
                <w:p>
                  <w:pPr>
                    <w:pStyle w:val="21"/>
                    <w:rPr>
                      <w:color w:val="auto"/>
                    </w:rPr>
                  </w:pPr>
                </w:p>
              </w:tc>
              <w:tc>
                <w:tcPr>
                  <w:tcW w:w="528" w:type="pct"/>
                  <w:shd w:val="clear" w:color="auto" w:fill="auto"/>
                  <w:noWrap/>
                  <w:vAlign w:val="center"/>
                </w:tcPr>
                <w:p>
                  <w:pPr>
                    <w:pStyle w:val="21"/>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3" w:type="pct"/>
                  <w:shd w:val="clear" w:color="auto" w:fill="auto"/>
                  <w:noWrap/>
                  <w:vAlign w:val="center"/>
                </w:tcPr>
                <w:p>
                  <w:pPr>
                    <w:pStyle w:val="21"/>
                    <w:rPr>
                      <w:rFonts w:hint="eastAsia"/>
                      <w:color w:val="auto"/>
                    </w:rPr>
                  </w:pPr>
                </w:p>
              </w:tc>
              <w:tc>
                <w:tcPr>
                  <w:tcW w:w="1308" w:type="pct"/>
                  <w:shd w:val="clear" w:color="auto" w:fill="auto"/>
                  <w:noWrap/>
                  <w:vAlign w:val="center"/>
                </w:tcPr>
                <w:p>
                  <w:pPr>
                    <w:pStyle w:val="21"/>
                    <w:rPr>
                      <w:rFonts w:hint="eastAsia"/>
                      <w:color w:val="auto"/>
                    </w:rPr>
                  </w:pPr>
                </w:p>
              </w:tc>
              <w:tc>
                <w:tcPr>
                  <w:tcW w:w="1052" w:type="pct"/>
                  <w:shd w:val="clear" w:color="auto" w:fill="auto"/>
                  <w:noWrap/>
                  <w:vAlign w:val="center"/>
                </w:tcPr>
                <w:p>
                  <w:pPr>
                    <w:pStyle w:val="21"/>
                    <w:rPr>
                      <w:color w:val="auto"/>
                    </w:rPr>
                  </w:pPr>
                </w:p>
              </w:tc>
              <w:tc>
                <w:tcPr>
                  <w:tcW w:w="821" w:type="pct"/>
                  <w:shd w:val="clear" w:color="auto" w:fill="auto"/>
                  <w:vAlign w:val="center"/>
                </w:tcPr>
                <w:p>
                  <w:pPr>
                    <w:pStyle w:val="21"/>
                    <w:rPr>
                      <w:rFonts w:hint="eastAsia"/>
                      <w:color w:val="auto"/>
                    </w:rPr>
                  </w:pPr>
                </w:p>
              </w:tc>
              <w:tc>
                <w:tcPr>
                  <w:tcW w:w="1594" w:type="dxa"/>
                  <w:shd w:val="clear" w:color="auto" w:fill="auto"/>
                  <w:noWrap/>
                  <w:vAlign w:val="center"/>
                </w:tcPr>
                <w:p>
                  <w:pPr>
                    <w:pStyle w:val="21"/>
                    <w:rPr>
                      <w:color w:val="auto"/>
                    </w:rPr>
                  </w:pPr>
                </w:p>
              </w:tc>
              <w:tc>
                <w:tcPr>
                  <w:tcW w:w="528" w:type="pct"/>
                  <w:shd w:val="clear" w:color="auto" w:fill="auto"/>
                  <w:noWrap/>
                  <w:vAlign w:val="center"/>
                </w:tcPr>
                <w:p>
                  <w:pPr>
                    <w:pStyle w:val="21"/>
                    <w:rPr>
                      <w:rFonts w:hint="eastAsia"/>
                      <w:color w:val="auto"/>
                    </w:rPr>
                  </w:pPr>
                </w:p>
              </w:tc>
            </w:tr>
          </w:tbl>
          <w:p>
            <w:pPr>
              <w:pStyle w:val="24"/>
              <w:keepNext w:val="0"/>
              <w:keepLines w:val="0"/>
              <w:pageBreakBefore w:val="0"/>
              <w:widowControl/>
              <w:kinsoku/>
              <w:wordWrap w:val="0"/>
              <w:overflowPunct/>
              <w:topLinePunct w:val="0"/>
              <w:autoSpaceDE/>
              <w:autoSpaceDN/>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b w:val="0"/>
                <w:bCs w:val="0"/>
                <w:i w:val="0"/>
                <w:iCs/>
                <w:color w:val="auto"/>
                <w:sz w:val="24"/>
                <w:szCs w:val="22"/>
                <w:highlight w:val="none"/>
                <w:lang w:val="en-US" w:eastAsia="zh-CN"/>
              </w:rPr>
            </w:pPr>
            <w:r>
              <w:rPr>
                <w:rFonts w:hint="default" w:ascii="Times New Roman" w:hAnsi="Times New Roman" w:eastAsia="宋体" w:cs="Times New Roman"/>
                <w:b/>
                <w:bCs/>
                <w:i w:val="0"/>
                <w:iCs/>
                <w:color w:val="auto"/>
                <w:sz w:val="24"/>
                <w:szCs w:val="22"/>
                <w:highlight w:val="none"/>
                <w:lang w:val="en-US" w:eastAsia="zh-CN"/>
              </w:rPr>
              <w:t>工程建设内容</w:t>
            </w:r>
            <w:r>
              <w:rPr>
                <w:rFonts w:hint="default" w:ascii="Times New Roman" w:hAnsi="Times New Roman" w:eastAsia="宋体" w:cs="Times New Roman"/>
                <w:b/>
                <w:bCs/>
                <w:i w:val="0"/>
                <w:iCs/>
                <w:color w:val="auto"/>
                <w:sz w:val="24"/>
                <w:szCs w:val="22"/>
                <w:highlight w:val="none"/>
              </w:rPr>
              <w:t>验收范围与</w:t>
            </w:r>
            <w:r>
              <w:rPr>
                <w:rFonts w:hint="default" w:ascii="Times New Roman" w:hAnsi="Times New Roman" w:eastAsia="宋体" w:cs="Times New Roman"/>
                <w:b/>
                <w:bCs/>
                <w:i w:val="0"/>
                <w:iCs/>
                <w:color w:val="auto"/>
                <w:sz w:val="24"/>
                <w:szCs w:val="22"/>
                <w:highlight w:val="none"/>
                <w:lang w:val="en-US" w:eastAsia="zh-CN"/>
              </w:rPr>
              <w:t>环评相符性分析</w:t>
            </w:r>
            <w:r>
              <w:rPr>
                <w:rFonts w:hint="default" w:ascii="Times New Roman" w:hAnsi="Times New Roman" w:eastAsia="宋体" w:cs="Times New Roman"/>
                <w:b/>
                <w:bCs/>
                <w:i w:val="0"/>
                <w:iCs/>
                <w:color w:val="auto"/>
                <w:sz w:val="24"/>
                <w:szCs w:val="22"/>
                <w:highlight w:val="none"/>
              </w:rPr>
              <w:t>：</w:t>
            </w:r>
            <w:r>
              <w:rPr>
                <w:rFonts w:hint="default" w:ascii="Times New Roman" w:hAnsi="Times New Roman" w:eastAsia="宋体" w:cs="Times New Roman"/>
                <w:b w:val="0"/>
                <w:bCs w:val="0"/>
                <w:i w:val="0"/>
                <w:iCs/>
                <w:color w:val="auto"/>
                <w:sz w:val="24"/>
                <w:szCs w:val="22"/>
                <w:highlight w:val="none"/>
                <w:lang w:val="en-US" w:eastAsia="zh-CN"/>
              </w:rPr>
              <w:t>根据上述内容分析可知，验收期间，项目建设性质、规模、地点与环评一致，项目已建成的工程内容与环评审批内容一致，本次验收规模为</w:t>
            </w:r>
            <w:r>
              <w:rPr>
                <w:rFonts w:hint="eastAsia" w:ascii="Times New Roman" w:hAnsi="Times New Roman" w:eastAsia="宋体" w:cs="Times New Roman"/>
                <w:b w:val="0"/>
                <w:bCs w:val="0"/>
                <w:i w:val="0"/>
                <w:iCs/>
                <w:color w:val="auto"/>
                <w:sz w:val="24"/>
                <w:szCs w:val="22"/>
                <w:highlight w:val="none"/>
                <w:lang w:val="en-US" w:eastAsia="zh-CN"/>
              </w:rPr>
              <w:t>横</w:t>
            </w:r>
            <w:r>
              <w:rPr>
                <w:rFonts w:hint="default" w:ascii="Times New Roman" w:hAnsi="Times New Roman" w:eastAsia="宋体" w:cs="Times New Roman"/>
                <w:b w:val="0"/>
                <w:bCs w:val="0"/>
                <w:i w:val="0"/>
                <w:iCs/>
                <w:color w:val="auto"/>
                <w:sz w:val="24"/>
                <w:szCs w:val="22"/>
                <w:highlight w:val="none"/>
                <w:lang w:val="en-US" w:eastAsia="zh-CN"/>
              </w:rPr>
              <w:t>编织机</w:t>
            </w:r>
            <w:r>
              <w:rPr>
                <w:rFonts w:hint="eastAsia" w:ascii="Times New Roman" w:hAnsi="Times New Roman" w:eastAsia="宋体" w:cs="Times New Roman"/>
                <w:b w:val="0"/>
                <w:bCs w:val="0"/>
                <w:i w:val="0"/>
                <w:iCs/>
                <w:color w:val="auto"/>
                <w:sz w:val="24"/>
                <w:szCs w:val="22"/>
                <w:highlight w:val="none"/>
                <w:lang w:val="en-US" w:eastAsia="zh-CN"/>
              </w:rPr>
              <w:t>3</w:t>
            </w:r>
            <w:r>
              <w:rPr>
                <w:rFonts w:hint="default" w:ascii="Times New Roman" w:hAnsi="Times New Roman" w:eastAsia="宋体" w:cs="Times New Roman"/>
                <w:b w:val="0"/>
                <w:bCs w:val="0"/>
                <w:i w:val="0"/>
                <w:iCs/>
                <w:color w:val="auto"/>
                <w:sz w:val="24"/>
                <w:szCs w:val="22"/>
                <w:highlight w:val="none"/>
                <w:lang w:val="en-US" w:eastAsia="zh-CN"/>
              </w:rPr>
              <w:t>0000</w:t>
            </w:r>
            <w:r>
              <w:rPr>
                <w:rFonts w:hint="eastAsia" w:ascii="Times New Roman" w:hAnsi="Times New Roman" w:eastAsia="宋体" w:cs="Times New Roman"/>
                <w:b w:val="0"/>
                <w:bCs w:val="0"/>
                <w:i w:val="0"/>
                <w:iCs/>
                <w:color w:val="auto"/>
                <w:sz w:val="24"/>
                <w:szCs w:val="22"/>
                <w:highlight w:val="none"/>
                <w:lang w:val="en-US" w:eastAsia="zh-Hans"/>
              </w:rPr>
              <w:t>台</w:t>
            </w:r>
            <w:r>
              <w:rPr>
                <w:rFonts w:hint="default" w:ascii="Times New Roman" w:hAnsi="Times New Roman" w:eastAsia="宋体" w:cs="Times New Roman"/>
                <w:b w:val="0"/>
                <w:bCs w:val="0"/>
                <w:i w:val="0"/>
                <w:iCs/>
                <w:color w:val="auto"/>
                <w:sz w:val="24"/>
                <w:szCs w:val="22"/>
                <w:highlight w:val="none"/>
                <w:lang w:val="en-US" w:eastAsia="zh-CN"/>
              </w:rPr>
              <w:t>、</w:t>
            </w:r>
            <w:r>
              <w:rPr>
                <w:rFonts w:hint="eastAsia" w:ascii="Times New Roman" w:hAnsi="Times New Roman" w:eastAsia="宋体" w:cs="Times New Roman"/>
                <w:b w:val="0"/>
                <w:bCs w:val="0"/>
                <w:i w:val="0"/>
                <w:iCs/>
                <w:color w:val="auto"/>
                <w:sz w:val="24"/>
                <w:szCs w:val="22"/>
                <w:highlight w:val="none"/>
                <w:lang w:val="en-US" w:eastAsia="zh-CN"/>
              </w:rPr>
              <w:t>圆</w:t>
            </w:r>
            <w:r>
              <w:rPr>
                <w:rFonts w:hint="default" w:ascii="Times New Roman" w:hAnsi="Times New Roman" w:eastAsia="宋体" w:cs="Times New Roman"/>
                <w:b w:val="0"/>
                <w:bCs w:val="0"/>
                <w:i w:val="0"/>
                <w:iCs/>
                <w:color w:val="auto"/>
                <w:sz w:val="24"/>
                <w:szCs w:val="22"/>
                <w:highlight w:val="none"/>
                <w:lang w:val="en-US" w:eastAsia="zh-CN"/>
              </w:rPr>
              <w:t>编织机</w:t>
            </w:r>
            <w:r>
              <w:rPr>
                <w:rFonts w:hint="eastAsia" w:ascii="Times New Roman" w:hAnsi="Times New Roman" w:eastAsia="宋体" w:cs="Times New Roman"/>
                <w:b w:val="0"/>
                <w:bCs w:val="0"/>
                <w:i w:val="0"/>
                <w:iCs/>
                <w:color w:val="auto"/>
                <w:sz w:val="24"/>
                <w:szCs w:val="22"/>
                <w:highlight w:val="none"/>
                <w:lang w:val="en-US" w:eastAsia="zh-CN"/>
              </w:rPr>
              <w:t>5000</w:t>
            </w:r>
            <w:r>
              <w:rPr>
                <w:rFonts w:hint="eastAsia" w:ascii="Times New Roman" w:hAnsi="Times New Roman" w:eastAsia="宋体" w:cs="Times New Roman"/>
                <w:b w:val="0"/>
                <w:bCs w:val="0"/>
                <w:i w:val="0"/>
                <w:iCs/>
                <w:color w:val="auto"/>
                <w:sz w:val="24"/>
                <w:szCs w:val="22"/>
                <w:highlight w:val="none"/>
                <w:lang w:val="en-US" w:eastAsia="zh-Hans"/>
              </w:rPr>
              <w:t>台</w:t>
            </w:r>
            <w:r>
              <w:rPr>
                <w:rFonts w:hint="default" w:ascii="Times New Roman" w:hAnsi="Times New Roman" w:eastAsia="宋体" w:cs="Times New Roman"/>
                <w:b w:val="0"/>
                <w:bCs w:val="0"/>
                <w:i w:val="0"/>
                <w:iCs/>
                <w:color w:val="auto"/>
                <w:sz w:val="24"/>
                <w:szCs w:val="22"/>
                <w:highlight w:val="none"/>
                <w:lang w:val="en-US" w:eastAsia="zh-CN"/>
              </w:rPr>
              <w:t>，项目验收设备相对于环评有所</w:t>
            </w:r>
            <w:r>
              <w:rPr>
                <w:rFonts w:hint="eastAsia" w:ascii="Times New Roman" w:hAnsi="Times New Roman" w:eastAsia="宋体" w:cs="Times New Roman"/>
                <w:b w:val="0"/>
                <w:bCs w:val="0"/>
                <w:i w:val="0"/>
                <w:iCs/>
                <w:color w:val="auto"/>
                <w:sz w:val="24"/>
                <w:szCs w:val="22"/>
                <w:highlight w:val="none"/>
                <w:lang w:val="en-US" w:eastAsia="zh-CN"/>
              </w:rPr>
              <w:t>变动，新增设备为备用和公用辅助设备，</w:t>
            </w:r>
            <w:r>
              <w:rPr>
                <w:rFonts w:hint="default" w:ascii="Times New Roman" w:hAnsi="Times New Roman" w:eastAsia="宋体" w:cs="Times New Roman"/>
                <w:b w:val="0"/>
                <w:bCs w:val="0"/>
                <w:i w:val="0"/>
                <w:iCs/>
                <w:color w:val="auto"/>
                <w:sz w:val="24"/>
                <w:szCs w:val="22"/>
                <w:highlight w:val="none"/>
                <w:lang w:val="en-US" w:eastAsia="zh-CN"/>
              </w:rPr>
              <w:t>项目设备变动不影响生产规模，不增加排放总量，不新增污染防治措施。</w:t>
            </w:r>
          </w:p>
          <w:p>
            <w:pPr>
              <w:keepNext w:val="0"/>
              <w:keepLines w:val="0"/>
              <w:pageBreakBefore w:val="0"/>
              <w:widowControl/>
              <w:numPr>
                <w:ilvl w:val="1"/>
                <w:numId w:val="4"/>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地理位置</w:t>
            </w:r>
          </w:p>
          <w:p>
            <w:pPr>
              <w:ind w:firstLine="480" w:firstLineChars="200"/>
              <w:rPr>
                <w:rFonts w:hint="eastAsia" w:ascii="Times New Roman" w:hAnsi="Times New Roman" w:eastAsia="宋体" w:cs="Times New Roman"/>
                <w:b w:val="0"/>
                <w:bCs w:val="0"/>
                <w:i w:val="0"/>
                <w:iCs/>
                <w:color w:val="auto"/>
                <w:sz w:val="24"/>
                <w:szCs w:val="22"/>
                <w:highlight w:val="none"/>
                <w:lang w:val="en-US" w:eastAsia="zh-CN" w:bidi="ar-SA"/>
              </w:rPr>
            </w:pPr>
            <w:r>
              <w:rPr>
                <w:rFonts w:hint="eastAsia"/>
                <w:color w:val="auto"/>
              </w:rPr>
              <w:t>本项目拟建于滨海新区〔2023〕G5（JB-04-01-07d）地块</w:t>
            </w:r>
            <w:r>
              <w:rPr>
                <w:rFonts w:hint="default"/>
                <w:color w:val="auto"/>
              </w:rPr>
              <w:t>，</w:t>
            </w:r>
            <w:r>
              <w:rPr>
                <w:rFonts w:hint="eastAsia" w:ascii="Times New Roman" w:hAnsi="Times New Roman" w:eastAsia="宋体" w:cs="Times New Roman"/>
                <w:b w:val="0"/>
                <w:bCs w:val="0"/>
                <w:i w:val="0"/>
                <w:iCs/>
                <w:color w:val="auto"/>
                <w:sz w:val="24"/>
                <w:szCs w:val="22"/>
                <w:highlight w:val="none"/>
                <w:lang w:val="en-US" w:eastAsia="zh-CN" w:bidi="ar-SA"/>
              </w:rPr>
              <w:t>地理位置见附图1</w:t>
            </w:r>
            <w:r>
              <w:rPr>
                <w:rFonts w:hint="default" w:ascii="Times New Roman" w:hAnsi="Times New Roman" w:eastAsia="宋体" w:cs="Times New Roman"/>
                <w:b w:val="0"/>
                <w:bCs w:val="0"/>
                <w:i w:val="0"/>
                <w:iCs/>
                <w:color w:val="auto"/>
                <w:sz w:val="24"/>
                <w:szCs w:val="22"/>
                <w:highlight w:val="none"/>
                <w:lang w:eastAsia="zh-CN" w:bidi="ar-SA"/>
              </w:rPr>
              <w:t>。</w:t>
            </w:r>
            <w:r>
              <w:rPr>
                <w:rFonts w:hint="eastAsia"/>
                <w:color w:val="auto"/>
              </w:rPr>
              <w:t>该厂区东至规划绿绮路，南至开元东路，西至规划用地，北规划区间路。</w:t>
            </w:r>
            <w:r>
              <w:rPr>
                <w:rFonts w:hint="eastAsia" w:ascii="Times New Roman" w:hAnsi="Times New Roman" w:eastAsia="宋体" w:cs="Times New Roman"/>
                <w:b w:val="0"/>
                <w:bCs w:val="0"/>
                <w:i w:val="0"/>
                <w:iCs/>
                <w:color w:val="auto"/>
                <w:sz w:val="24"/>
                <w:szCs w:val="22"/>
                <w:highlight w:val="none"/>
                <w:lang w:val="en-US" w:eastAsia="zh-CN" w:bidi="ar-SA"/>
              </w:rPr>
              <w:t>距本项目50m范围内无居民住宅等敏感点。与环评一致。</w:t>
            </w:r>
          </w:p>
          <w:p>
            <w:pPr>
              <w:keepNext w:val="0"/>
              <w:keepLines w:val="0"/>
              <w:pageBreakBefore w:val="0"/>
              <w:widowControl/>
              <w:numPr>
                <w:ilvl w:val="1"/>
                <w:numId w:val="4"/>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本项目环境保护目标</w:t>
            </w:r>
          </w:p>
          <w:p>
            <w:pPr>
              <w:pStyle w:val="11"/>
              <w:jc w:val="both"/>
              <w:rPr>
                <w:rFonts w:hint="default"/>
                <w:color w:val="auto"/>
                <w:highlight w:val="none"/>
                <w:lang w:val="en-US" w:eastAsia="zh-CN"/>
              </w:rPr>
            </w:pPr>
            <w:r>
              <w:rPr>
                <w:rFonts w:hint="eastAsia" w:ascii="Times New Roman" w:hAnsi="Times New Roman" w:eastAsia="宋体" w:cs="Times New Roman"/>
                <w:b w:val="0"/>
                <w:bCs w:val="0"/>
                <w:i w:val="0"/>
                <w:iCs/>
                <w:color w:val="auto"/>
                <w:kern w:val="0"/>
                <w:sz w:val="24"/>
                <w:szCs w:val="22"/>
                <w:highlight w:val="none"/>
                <w:lang w:val="en-US" w:eastAsia="zh-CN" w:bidi="ar-SA"/>
              </w:rPr>
              <w:t>根据现场踏勘及规划布局，本项目厂界外500m范围内现状没有空气环境保护目标，也没有规划的环境保护目标。</w:t>
            </w:r>
            <w:r>
              <w:rPr>
                <w:rFonts w:hint="eastAsia" w:ascii="Times New Roman" w:hAnsi="Times New Roman" w:eastAsia="宋体" w:cs="Times New Roman"/>
                <w:b w:val="0"/>
                <w:bCs w:val="0"/>
                <w:i w:val="0"/>
                <w:iCs/>
                <w:color w:val="auto"/>
                <w:kern w:val="0"/>
                <w:sz w:val="24"/>
                <w:szCs w:val="22"/>
                <w:highlight w:val="none"/>
                <w:lang w:val="en-US" w:eastAsia="zh-Hans" w:bidi="ar-SA"/>
              </w:rPr>
              <w:t>与环评一致</w:t>
            </w:r>
            <w:r>
              <w:rPr>
                <w:rFonts w:hint="default" w:ascii="Times New Roman" w:hAnsi="Times New Roman" w:eastAsia="宋体" w:cs="Times New Roman"/>
                <w:b w:val="0"/>
                <w:bCs w:val="0"/>
                <w:i w:val="0"/>
                <w:iCs/>
                <w:color w:val="auto"/>
                <w:kern w:val="0"/>
                <w:sz w:val="24"/>
                <w:szCs w:val="22"/>
                <w:highlight w:val="none"/>
                <w:lang w:eastAsia="zh-Hans"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743" w:hRule="atLeast"/>
          <w:jc w:val="center"/>
        </w:trPr>
        <w:tc>
          <w:tcPr>
            <w:tcW w:w="9028" w:type="dxa"/>
            <w:noWrap w:val="0"/>
            <w:vAlign w:val="top"/>
          </w:tcPr>
          <w:p>
            <w:pPr>
              <w:keepNext w:val="0"/>
              <w:keepLines w:val="0"/>
              <w:pageBreakBefore w:val="0"/>
              <w:widowControl/>
              <w:numPr>
                <w:ilvl w:val="1"/>
                <w:numId w:val="4"/>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原辅材料消耗及水平衡：</w:t>
            </w:r>
          </w:p>
          <w:p>
            <w:pPr>
              <w:keepNext w:val="0"/>
              <w:keepLines w:val="0"/>
              <w:pageBreakBefore w:val="0"/>
              <w:widowControl/>
              <w:numPr>
                <w:ilvl w:val="0"/>
                <w:numId w:val="5"/>
              </w:numPr>
              <w:kinsoku/>
              <w:wordWrap/>
              <w:overflowPunct/>
              <w:topLinePunct w:val="0"/>
              <w:autoSpaceDE/>
              <w:autoSpaceDN/>
              <w:bidi w:val="0"/>
              <w:adjustRightInd w:val="0"/>
              <w:snapToGrid w:val="0"/>
              <w:spacing w:after="0" w:afterLines="0" w:line="240" w:lineRule="auto"/>
              <w:ind w:left="425" w:leftChars="0" w:right="0" w:rightChars="0" w:hanging="425"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原辅材料消耗表</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1257"/>
              <w:gridCol w:w="845"/>
              <w:gridCol w:w="1081"/>
              <w:gridCol w:w="1003"/>
              <w:gridCol w:w="1003"/>
              <w:gridCol w:w="1129"/>
              <w:gridCol w:w="1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67" w:type="pct"/>
                  <w:shd w:val="clear" w:color="000000" w:fill="FFFFFF"/>
                  <w:vAlign w:val="center"/>
                </w:tcPr>
                <w:p>
                  <w:pPr>
                    <w:pStyle w:val="21"/>
                    <w:rPr>
                      <w:color w:val="auto"/>
                    </w:rPr>
                  </w:pPr>
                  <w:r>
                    <w:rPr>
                      <w:rFonts w:hint="eastAsia"/>
                      <w:color w:val="auto"/>
                    </w:rPr>
                    <w:t>序号</w:t>
                  </w:r>
                </w:p>
              </w:tc>
              <w:tc>
                <w:tcPr>
                  <w:tcW w:w="757" w:type="pct"/>
                  <w:shd w:val="clear" w:color="000000" w:fill="FFFFFF"/>
                  <w:vAlign w:val="center"/>
                </w:tcPr>
                <w:p>
                  <w:pPr>
                    <w:pStyle w:val="21"/>
                    <w:rPr>
                      <w:color w:val="auto"/>
                    </w:rPr>
                  </w:pPr>
                  <w:r>
                    <w:rPr>
                      <w:rFonts w:hint="eastAsia"/>
                      <w:color w:val="auto"/>
                    </w:rPr>
                    <w:t>原辅料名称</w:t>
                  </w:r>
                </w:p>
              </w:tc>
              <w:tc>
                <w:tcPr>
                  <w:tcW w:w="509" w:type="pct"/>
                  <w:shd w:val="clear" w:color="000000" w:fill="FFFFFF"/>
                  <w:vAlign w:val="center"/>
                </w:tcPr>
                <w:p>
                  <w:pPr>
                    <w:pStyle w:val="21"/>
                    <w:rPr>
                      <w:color w:val="auto"/>
                    </w:rPr>
                  </w:pPr>
                  <w:r>
                    <w:rPr>
                      <w:rFonts w:hint="eastAsia"/>
                      <w:color w:val="auto"/>
                    </w:rPr>
                    <w:t>单位</w:t>
                  </w:r>
                </w:p>
              </w:tc>
              <w:tc>
                <w:tcPr>
                  <w:tcW w:w="651" w:type="pct"/>
                  <w:shd w:val="clear" w:color="000000" w:fill="FFFFFF"/>
                  <w:vAlign w:val="center"/>
                </w:tcPr>
                <w:p>
                  <w:pPr>
                    <w:pStyle w:val="21"/>
                    <w:rPr>
                      <w:color w:val="auto"/>
                    </w:rPr>
                  </w:pPr>
                  <w:r>
                    <w:rPr>
                      <w:rFonts w:hint="eastAsia"/>
                      <w:color w:val="auto"/>
                      <w:lang w:val="en-US" w:eastAsia="zh-CN"/>
                    </w:rPr>
                    <w:t>环评</w:t>
                  </w:r>
                  <w:r>
                    <w:rPr>
                      <w:rFonts w:hint="eastAsia"/>
                      <w:color w:val="auto"/>
                    </w:rPr>
                    <w:t>年消耗量</w:t>
                  </w:r>
                </w:p>
              </w:tc>
              <w:tc>
                <w:tcPr>
                  <w:tcW w:w="604" w:type="pct"/>
                  <w:shd w:val="clear" w:color="000000" w:fill="FFFFFF"/>
                  <w:vAlign w:val="center"/>
                </w:tcPr>
                <w:p>
                  <w:pPr>
                    <w:pStyle w:val="21"/>
                    <w:rPr>
                      <w:rFonts w:hint="eastAsia" w:eastAsia="宋体"/>
                      <w:color w:val="auto"/>
                      <w:lang w:val="en-US" w:eastAsia="zh-CN"/>
                    </w:rPr>
                  </w:pPr>
                  <w:r>
                    <w:rPr>
                      <w:rFonts w:hint="eastAsia"/>
                      <w:color w:val="auto"/>
                      <w:lang w:val="en-US" w:eastAsia="zh-CN"/>
                    </w:rPr>
                    <w:t>实际情况</w:t>
                  </w:r>
                </w:p>
              </w:tc>
              <w:tc>
                <w:tcPr>
                  <w:tcW w:w="604" w:type="pct"/>
                  <w:shd w:val="clear" w:color="000000" w:fill="FFFFFF"/>
                  <w:vAlign w:val="center"/>
                </w:tcPr>
                <w:p>
                  <w:pPr>
                    <w:pStyle w:val="21"/>
                    <w:rPr>
                      <w:color w:val="auto"/>
                    </w:rPr>
                  </w:pPr>
                  <w:r>
                    <w:rPr>
                      <w:rFonts w:hint="eastAsia"/>
                      <w:color w:val="auto"/>
                      <w:kern w:val="0"/>
                    </w:rPr>
                    <w:t>包装</w:t>
                  </w:r>
                  <w:r>
                    <w:rPr>
                      <w:color w:val="auto"/>
                      <w:kern w:val="0"/>
                    </w:rPr>
                    <w:t>方式</w:t>
                  </w:r>
                </w:p>
              </w:tc>
              <w:tc>
                <w:tcPr>
                  <w:tcW w:w="680" w:type="pct"/>
                  <w:shd w:val="clear" w:color="000000" w:fill="FFFFFF"/>
                  <w:vAlign w:val="center"/>
                </w:tcPr>
                <w:p>
                  <w:pPr>
                    <w:pStyle w:val="21"/>
                    <w:rPr>
                      <w:color w:val="auto"/>
                      <w:kern w:val="0"/>
                    </w:rPr>
                  </w:pPr>
                  <w:r>
                    <w:rPr>
                      <w:rFonts w:hint="eastAsia"/>
                      <w:color w:val="auto"/>
                      <w:kern w:val="0"/>
                    </w:rPr>
                    <w:t>形态</w:t>
                  </w:r>
                </w:p>
              </w:tc>
              <w:tc>
                <w:tcPr>
                  <w:tcW w:w="722" w:type="pct"/>
                  <w:shd w:val="clear" w:color="000000" w:fill="FFFFFF"/>
                  <w:vAlign w:val="center"/>
                </w:tcPr>
                <w:p>
                  <w:pPr>
                    <w:pStyle w:val="21"/>
                    <w:rPr>
                      <w:color w:val="auto"/>
                    </w:rPr>
                  </w:pPr>
                  <w:r>
                    <w:rPr>
                      <w:rFonts w:hint="eastAsia"/>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67" w:type="pct"/>
                  <w:shd w:val="clear" w:color="auto" w:fill="auto"/>
                  <w:noWrap/>
                  <w:vAlign w:val="center"/>
                </w:tcPr>
                <w:p>
                  <w:pPr>
                    <w:pStyle w:val="21"/>
                    <w:rPr>
                      <w:color w:val="auto"/>
                      <w:sz w:val="22"/>
                      <w:szCs w:val="22"/>
                    </w:rPr>
                  </w:pPr>
                  <w:r>
                    <w:rPr>
                      <w:rFonts w:hint="eastAsia"/>
                      <w:color w:val="auto"/>
                      <w:sz w:val="22"/>
                      <w:szCs w:val="22"/>
                    </w:rPr>
                    <w:t>1</w:t>
                  </w:r>
                </w:p>
              </w:tc>
              <w:tc>
                <w:tcPr>
                  <w:tcW w:w="757" w:type="pct"/>
                  <w:shd w:val="clear" w:color="000000" w:fill="FFFFFF"/>
                  <w:vAlign w:val="center"/>
                </w:tcPr>
                <w:p>
                  <w:pPr>
                    <w:pStyle w:val="21"/>
                    <w:rPr>
                      <w:color w:val="auto"/>
                    </w:rPr>
                  </w:pPr>
                  <w:r>
                    <w:rPr>
                      <w:rFonts w:hint="eastAsia"/>
                      <w:color w:val="auto"/>
                    </w:rPr>
                    <w:t>铁材</w:t>
                  </w:r>
                </w:p>
              </w:tc>
              <w:tc>
                <w:tcPr>
                  <w:tcW w:w="509" w:type="pct"/>
                  <w:shd w:val="clear" w:color="000000" w:fill="FFFFFF"/>
                  <w:vAlign w:val="center"/>
                </w:tcPr>
                <w:p>
                  <w:pPr>
                    <w:pStyle w:val="21"/>
                    <w:rPr>
                      <w:color w:val="auto"/>
                    </w:rPr>
                  </w:pPr>
                  <w:r>
                    <w:rPr>
                      <w:rFonts w:hint="eastAsia"/>
                      <w:color w:val="auto"/>
                    </w:rPr>
                    <w:t>吨/年</w:t>
                  </w:r>
                </w:p>
              </w:tc>
              <w:tc>
                <w:tcPr>
                  <w:tcW w:w="651" w:type="pct"/>
                  <w:shd w:val="clear" w:color="000000" w:fill="FFFFFF"/>
                  <w:vAlign w:val="center"/>
                </w:tcPr>
                <w:p>
                  <w:pPr>
                    <w:pStyle w:val="21"/>
                    <w:rPr>
                      <w:color w:val="auto"/>
                    </w:rPr>
                  </w:pPr>
                  <w:r>
                    <w:rPr>
                      <w:rFonts w:hint="eastAsia"/>
                      <w:color w:val="auto"/>
                    </w:rPr>
                    <w:t>500</w:t>
                  </w:r>
                </w:p>
              </w:tc>
              <w:tc>
                <w:tcPr>
                  <w:tcW w:w="604" w:type="pct"/>
                  <w:shd w:val="clear" w:color="000000" w:fill="FFFFFF"/>
                  <w:vAlign w:val="center"/>
                </w:tcPr>
                <w:p>
                  <w:pPr>
                    <w:pStyle w:val="21"/>
                    <w:rPr>
                      <w:rFonts w:hint="eastAsia"/>
                      <w:color w:val="auto"/>
                    </w:rPr>
                  </w:pPr>
                </w:p>
              </w:tc>
              <w:tc>
                <w:tcPr>
                  <w:tcW w:w="604" w:type="pct"/>
                  <w:shd w:val="clear" w:color="000000" w:fill="FFFFFF"/>
                  <w:vAlign w:val="center"/>
                </w:tcPr>
                <w:p>
                  <w:pPr>
                    <w:pStyle w:val="21"/>
                    <w:rPr>
                      <w:color w:val="auto"/>
                    </w:rPr>
                  </w:pPr>
                  <w:r>
                    <w:rPr>
                      <w:rFonts w:hint="eastAsia"/>
                      <w:color w:val="auto"/>
                    </w:rPr>
                    <w:t>捆扎</w:t>
                  </w:r>
                </w:p>
              </w:tc>
              <w:tc>
                <w:tcPr>
                  <w:tcW w:w="680" w:type="pct"/>
                  <w:shd w:val="clear" w:color="000000" w:fill="FFFFFF"/>
                  <w:vAlign w:val="center"/>
                </w:tcPr>
                <w:p>
                  <w:pPr>
                    <w:pStyle w:val="21"/>
                    <w:rPr>
                      <w:color w:val="auto"/>
                    </w:rPr>
                  </w:pPr>
                  <w:r>
                    <w:rPr>
                      <w:rFonts w:hint="eastAsia"/>
                      <w:color w:val="auto"/>
                    </w:rPr>
                    <w:t>固</w:t>
                  </w:r>
                </w:p>
              </w:tc>
              <w:tc>
                <w:tcPr>
                  <w:tcW w:w="722" w:type="pct"/>
                  <w:shd w:val="clear" w:color="000000" w:fill="FFFFFF"/>
                  <w:vAlign w:val="center"/>
                </w:tcPr>
                <w:p>
                  <w:pPr>
                    <w:pStyle w:val="21"/>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67" w:type="pct"/>
                  <w:shd w:val="clear" w:color="auto" w:fill="auto"/>
                  <w:noWrap/>
                  <w:vAlign w:val="center"/>
                </w:tcPr>
                <w:p>
                  <w:pPr>
                    <w:pStyle w:val="21"/>
                    <w:rPr>
                      <w:color w:val="auto"/>
                      <w:sz w:val="22"/>
                      <w:szCs w:val="22"/>
                    </w:rPr>
                  </w:pPr>
                  <w:r>
                    <w:rPr>
                      <w:rFonts w:hint="eastAsia"/>
                      <w:color w:val="auto"/>
                      <w:sz w:val="22"/>
                      <w:szCs w:val="22"/>
                    </w:rPr>
                    <w:t>2</w:t>
                  </w:r>
                </w:p>
              </w:tc>
              <w:tc>
                <w:tcPr>
                  <w:tcW w:w="757" w:type="pct"/>
                  <w:shd w:val="clear" w:color="000000" w:fill="FFFFFF"/>
                  <w:vAlign w:val="center"/>
                </w:tcPr>
                <w:p>
                  <w:pPr>
                    <w:pStyle w:val="21"/>
                    <w:rPr>
                      <w:color w:val="auto"/>
                    </w:rPr>
                  </w:pPr>
                  <w:r>
                    <w:rPr>
                      <w:rFonts w:hint="eastAsia"/>
                      <w:color w:val="auto"/>
                    </w:rPr>
                    <w:t>铝材</w:t>
                  </w:r>
                </w:p>
              </w:tc>
              <w:tc>
                <w:tcPr>
                  <w:tcW w:w="509" w:type="pct"/>
                  <w:shd w:val="clear" w:color="000000" w:fill="FFFFFF"/>
                  <w:vAlign w:val="center"/>
                </w:tcPr>
                <w:p>
                  <w:pPr>
                    <w:pStyle w:val="21"/>
                    <w:rPr>
                      <w:color w:val="auto"/>
                    </w:rPr>
                  </w:pPr>
                  <w:r>
                    <w:rPr>
                      <w:rFonts w:hint="eastAsia"/>
                      <w:color w:val="auto"/>
                    </w:rPr>
                    <w:t>吨/年</w:t>
                  </w:r>
                </w:p>
              </w:tc>
              <w:tc>
                <w:tcPr>
                  <w:tcW w:w="651" w:type="pct"/>
                  <w:shd w:val="clear" w:color="000000" w:fill="FFFFFF"/>
                  <w:vAlign w:val="center"/>
                </w:tcPr>
                <w:p>
                  <w:pPr>
                    <w:pStyle w:val="21"/>
                    <w:rPr>
                      <w:color w:val="auto"/>
                    </w:rPr>
                  </w:pPr>
                  <w:r>
                    <w:rPr>
                      <w:rFonts w:hint="eastAsia"/>
                      <w:color w:val="auto"/>
                    </w:rPr>
                    <w:t>100</w:t>
                  </w:r>
                </w:p>
              </w:tc>
              <w:tc>
                <w:tcPr>
                  <w:tcW w:w="604" w:type="pct"/>
                  <w:shd w:val="clear" w:color="000000" w:fill="FFFFFF"/>
                  <w:vAlign w:val="center"/>
                </w:tcPr>
                <w:p>
                  <w:pPr>
                    <w:pStyle w:val="21"/>
                    <w:rPr>
                      <w:rFonts w:hint="eastAsia"/>
                      <w:color w:val="auto"/>
                    </w:rPr>
                  </w:pPr>
                </w:p>
              </w:tc>
              <w:tc>
                <w:tcPr>
                  <w:tcW w:w="604" w:type="pct"/>
                  <w:shd w:val="clear" w:color="000000" w:fill="FFFFFF"/>
                  <w:vAlign w:val="center"/>
                </w:tcPr>
                <w:p>
                  <w:pPr>
                    <w:pStyle w:val="21"/>
                    <w:rPr>
                      <w:color w:val="auto"/>
                    </w:rPr>
                  </w:pPr>
                  <w:r>
                    <w:rPr>
                      <w:rFonts w:hint="eastAsia"/>
                      <w:color w:val="auto"/>
                    </w:rPr>
                    <w:t>捆扎</w:t>
                  </w:r>
                </w:p>
              </w:tc>
              <w:tc>
                <w:tcPr>
                  <w:tcW w:w="680" w:type="pct"/>
                  <w:shd w:val="clear" w:color="000000" w:fill="FFFFFF"/>
                  <w:vAlign w:val="center"/>
                </w:tcPr>
                <w:p>
                  <w:pPr>
                    <w:pStyle w:val="21"/>
                    <w:rPr>
                      <w:color w:val="auto"/>
                    </w:rPr>
                  </w:pPr>
                  <w:r>
                    <w:rPr>
                      <w:rFonts w:hint="eastAsia"/>
                      <w:color w:val="auto"/>
                    </w:rPr>
                    <w:t>固</w:t>
                  </w:r>
                </w:p>
              </w:tc>
              <w:tc>
                <w:tcPr>
                  <w:tcW w:w="722" w:type="pct"/>
                  <w:shd w:val="clear" w:color="000000" w:fill="FFFFFF"/>
                  <w:vAlign w:val="center"/>
                </w:tcPr>
                <w:p>
                  <w:pPr>
                    <w:pStyle w:val="21"/>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67" w:type="pct"/>
                  <w:shd w:val="clear" w:color="auto" w:fill="auto"/>
                  <w:noWrap/>
                  <w:vAlign w:val="center"/>
                </w:tcPr>
                <w:p>
                  <w:pPr>
                    <w:pStyle w:val="21"/>
                    <w:rPr>
                      <w:color w:val="auto"/>
                      <w:sz w:val="22"/>
                      <w:szCs w:val="22"/>
                    </w:rPr>
                  </w:pPr>
                  <w:r>
                    <w:rPr>
                      <w:rFonts w:hint="eastAsia"/>
                      <w:color w:val="auto"/>
                      <w:sz w:val="22"/>
                      <w:szCs w:val="22"/>
                    </w:rPr>
                    <w:t>3</w:t>
                  </w:r>
                </w:p>
              </w:tc>
              <w:tc>
                <w:tcPr>
                  <w:tcW w:w="757" w:type="pct"/>
                  <w:shd w:val="clear" w:color="000000" w:fill="FFFFFF"/>
                  <w:vAlign w:val="center"/>
                </w:tcPr>
                <w:p>
                  <w:pPr>
                    <w:pStyle w:val="21"/>
                    <w:rPr>
                      <w:color w:val="auto"/>
                    </w:rPr>
                  </w:pPr>
                  <w:r>
                    <w:rPr>
                      <w:rFonts w:hint="eastAsia"/>
                      <w:color w:val="auto"/>
                    </w:rPr>
                    <w:t>钢材</w:t>
                  </w:r>
                </w:p>
              </w:tc>
              <w:tc>
                <w:tcPr>
                  <w:tcW w:w="509" w:type="pct"/>
                  <w:shd w:val="clear" w:color="000000" w:fill="FFFFFF"/>
                  <w:vAlign w:val="center"/>
                </w:tcPr>
                <w:p>
                  <w:pPr>
                    <w:pStyle w:val="21"/>
                    <w:rPr>
                      <w:color w:val="auto"/>
                    </w:rPr>
                  </w:pPr>
                  <w:r>
                    <w:rPr>
                      <w:rFonts w:hint="eastAsia"/>
                      <w:color w:val="auto"/>
                    </w:rPr>
                    <w:t>吨/年</w:t>
                  </w:r>
                </w:p>
              </w:tc>
              <w:tc>
                <w:tcPr>
                  <w:tcW w:w="651" w:type="pct"/>
                  <w:shd w:val="clear" w:color="000000" w:fill="FFFFFF"/>
                  <w:vAlign w:val="center"/>
                </w:tcPr>
                <w:p>
                  <w:pPr>
                    <w:pStyle w:val="21"/>
                    <w:rPr>
                      <w:color w:val="auto"/>
                    </w:rPr>
                  </w:pPr>
                  <w:r>
                    <w:rPr>
                      <w:rFonts w:hint="eastAsia"/>
                      <w:color w:val="auto"/>
                    </w:rPr>
                    <w:t>300</w:t>
                  </w:r>
                </w:p>
              </w:tc>
              <w:tc>
                <w:tcPr>
                  <w:tcW w:w="604" w:type="pct"/>
                  <w:shd w:val="clear" w:color="000000" w:fill="FFFFFF"/>
                  <w:vAlign w:val="center"/>
                </w:tcPr>
                <w:p>
                  <w:pPr>
                    <w:pStyle w:val="21"/>
                    <w:rPr>
                      <w:rFonts w:hint="eastAsia"/>
                      <w:color w:val="auto"/>
                    </w:rPr>
                  </w:pPr>
                </w:p>
              </w:tc>
              <w:tc>
                <w:tcPr>
                  <w:tcW w:w="604" w:type="pct"/>
                  <w:shd w:val="clear" w:color="000000" w:fill="FFFFFF"/>
                  <w:vAlign w:val="center"/>
                </w:tcPr>
                <w:p>
                  <w:pPr>
                    <w:pStyle w:val="21"/>
                    <w:rPr>
                      <w:color w:val="auto"/>
                    </w:rPr>
                  </w:pPr>
                  <w:r>
                    <w:rPr>
                      <w:rFonts w:hint="eastAsia"/>
                      <w:color w:val="auto"/>
                    </w:rPr>
                    <w:t>捆扎</w:t>
                  </w:r>
                </w:p>
              </w:tc>
              <w:tc>
                <w:tcPr>
                  <w:tcW w:w="680" w:type="pct"/>
                  <w:shd w:val="clear" w:color="000000" w:fill="FFFFFF"/>
                  <w:vAlign w:val="center"/>
                </w:tcPr>
                <w:p>
                  <w:pPr>
                    <w:pStyle w:val="21"/>
                    <w:rPr>
                      <w:color w:val="auto"/>
                    </w:rPr>
                  </w:pPr>
                  <w:r>
                    <w:rPr>
                      <w:rFonts w:hint="eastAsia"/>
                      <w:color w:val="auto"/>
                    </w:rPr>
                    <w:t>固</w:t>
                  </w:r>
                </w:p>
              </w:tc>
              <w:tc>
                <w:tcPr>
                  <w:tcW w:w="722" w:type="pct"/>
                  <w:shd w:val="clear" w:color="000000" w:fill="FFFFFF"/>
                  <w:vAlign w:val="center"/>
                </w:tcPr>
                <w:p>
                  <w:pPr>
                    <w:pStyle w:val="21"/>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67" w:type="pct"/>
                  <w:shd w:val="clear" w:color="auto" w:fill="auto"/>
                  <w:noWrap/>
                  <w:vAlign w:val="center"/>
                </w:tcPr>
                <w:p>
                  <w:pPr>
                    <w:pStyle w:val="21"/>
                    <w:rPr>
                      <w:color w:val="auto"/>
                      <w:sz w:val="22"/>
                      <w:szCs w:val="22"/>
                    </w:rPr>
                  </w:pPr>
                  <w:r>
                    <w:rPr>
                      <w:rFonts w:hint="eastAsia"/>
                      <w:color w:val="auto"/>
                      <w:sz w:val="22"/>
                      <w:szCs w:val="22"/>
                    </w:rPr>
                    <w:t>4</w:t>
                  </w:r>
                </w:p>
              </w:tc>
              <w:tc>
                <w:tcPr>
                  <w:tcW w:w="757" w:type="pct"/>
                  <w:shd w:val="clear" w:color="000000" w:fill="FFFFFF"/>
                  <w:vAlign w:val="center"/>
                </w:tcPr>
                <w:p>
                  <w:pPr>
                    <w:pStyle w:val="21"/>
                    <w:rPr>
                      <w:color w:val="auto"/>
                    </w:rPr>
                  </w:pPr>
                  <w:r>
                    <w:rPr>
                      <w:rFonts w:hint="eastAsia"/>
                      <w:color w:val="auto"/>
                    </w:rPr>
                    <w:t>电子</w:t>
                  </w:r>
                  <w:r>
                    <w:rPr>
                      <w:color w:val="auto"/>
                    </w:rPr>
                    <w:t>配件</w:t>
                  </w:r>
                </w:p>
              </w:tc>
              <w:tc>
                <w:tcPr>
                  <w:tcW w:w="509" w:type="pct"/>
                  <w:shd w:val="clear" w:color="000000" w:fill="FFFFFF"/>
                  <w:vAlign w:val="center"/>
                </w:tcPr>
                <w:p>
                  <w:pPr>
                    <w:pStyle w:val="21"/>
                    <w:rPr>
                      <w:color w:val="auto"/>
                    </w:rPr>
                  </w:pPr>
                  <w:r>
                    <w:rPr>
                      <w:rFonts w:hint="eastAsia"/>
                      <w:color w:val="auto"/>
                    </w:rPr>
                    <w:t>套/年</w:t>
                  </w:r>
                </w:p>
              </w:tc>
              <w:tc>
                <w:tcPr>
                  <w:tcW w:w="651" w:type="pct"/>
                  <w:shd w:val="clear" w:color="000000" w:fill="FFFFFF"/>
                  <w:vAlign w:val="center"/>
                </w:tcPr>
                <w:p>
                  <w:pPr>
                    <w:pStyle w:val="21"/>
                    <w:rPr>
                      <w:color w:val="auto"/>
                    </w:rPr>
                  </w:pPr>
                  <w:r>
                    <w:rPr>
                      <w:rFonts w:hint="eastAsia"/>
                      <w:color w:val="auto"/>
                    </w:rPr>
                    <w:t>35000</w:t>
                  </w:r>
                </w:p>
              </w:tc>
              <w:tc>
                <w:tcPr>
                  <w:tcW w:w="604" w:type="pct"/>
                  <w:shd w:val="clear" w:color="000000" w:fill="FFFFFF"/>
                  <w:vAlign w:val="center"/>
                </w:tcPr>
                <w:p>
                  <w:pPr>
                    <w:pStyle w:val="21"/>
                    <w:rPr>
                      <w:rFonts w:hint="eastAsia"/>
                      <w:color w:val="auto"/>
                    </w:rPr>
                  </w:pPr>
                </w:p>
              </w:tc>
              <w:tc>
                <w:tcPr>
                  <w:tcW w:w="604" w:type="pct"/>
                  <w:shd w:val="clear" w:color="000000" w:fill="FFFFFF"/>
                  <w:vAlign w:val="center"/>
                </w:tcPr>
                <w:p>
                  <w:pPr>
                    <w:pStyle w:val="21"/>
                    <w:rPr>
                      <w:color w:val="auto"/>
                    </w:rPr>
                  </w:pPr>
                  <w:r>
                    <w:rPr>
                      <w:rFonts w:hint="eastAsia"/>
                      <w:color w:val="auto"/>
                    </w:rPr>
                    <w:t>包装箱</w:t>
                  </w:r>
                </w:p>
              </w:tc>
              <w:tc>
                <w:tcPr>
                  <w:tcW w:w="680" w:type="pct"/>
                  <w:shd w:val="clear" w:color="000000" w:fill="FFFFFF"/>
                  <w:vAlign w:val="center"/>
                </w:tcPr>
                <w:p>
                  <w:pPr>
                    <w:pStyle w:val="21"/>
                    <w:rPr>
                      <w:color w:val="auto"/>
                    </w:rPr>
                  </w:pPr>
                  <w:r>
                    <w:rPr>
                      <w:rFonts w:hint="eastAsia"/>
                      <w:color w:val="auto"/>
                    </w:rPr>
                    <w:t>固</w:t>
                  </w:r>
                </w:p>
              </w:tc>
              <w:tc>
                <w:tcPr>
                  <w:tcW w:w="722" w:type="pct"/>
                  <w:shd w:val="clear" w:color="000000" w:fill="FFFFFF"/>
                  <w:vAlign w:val="center"/>
                </w:tcPr>
                <w:p>
                  <w:pPr>
                    <w:pStyle w:val="21"/>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67" w:type="pct"/>
                  <w:shd w:val="clear" w:color="auto" w:fill="auto"/>
                  <w:noWrap/>
                  <w:vAlign w:val="center"/>
                </w:tcPr>
                <w:p>
                  <w:pPr>
                    <w:pStyle w:val="21"/>
                    <w:rPr>
                      <w:color w:val="auto"/>
                      <w:sz w:val="22"/>
                      <w:szCs w:val="22"/>
                    </w:rPr>
                  </w:pPr>
                  <w:r>
                    <w:rPr>
                      <w:rFonts w:hint="eastAsia"/>
                      <w:color w:val="auto"/>
                      <w:sz w:val="22"/>
                      <w:szCs w:val="22"/>
                    </w:rPr>
                    <w:t>5</w:t>
                  </w:r>
                </w:p>
              </w:tc>
              <w:tc>
                <w:tcPr>
                  <w:tcW w:w="757" w:type="pct"/>
                  <w:shd w:val="clear" w:color="000000" w:fill="FFFFFF"/>
                  <w:vAlign w:val="center"/>
                </w:tcPr>
                <w:p>
                  <w:pPr>
                    <w:pStyle w:val="21"/>
                    <w:rPr>
                      <w:color w:val="auto"/>
                    </w:rPr>
                  </w:pPr>
                  <w:r>
                    <w:rPr>
                      <w:rFonts w:hint="eastAsia"/>
                      <w:color w:val="auto"/>
                    </w:rPr>
                    <w:t>零配件</w:t>
                  </w:r>
                </w:p>
              </w:tc>
              <w:tc>
                <w:tcPr>
                  <w:tcW w:w="509" w:type="pct"/>
                  <w:shd w:val="clear" w:color="000000" w:fill="FFFFFF"/>
                  <w:vAlign w:val="center"/>
                </w:tcPr>
                <w:p>
                  <w:pPr>
                    <w:pStyle w:val="21"/>
                    <w:rPr>
                      <w:color w:val="auto"/>
                    </w:rPr>
                  </w:pPr>
                  <w:r>
                    <w:rPr>
                      <w:rFonts w:hint="eastAsia"/>
                      <w:color w:val="auto"/>
                    </w:rPr>
                    <w:t>套/年</w:t>
                  </w:r>
                </w:p>
              </w:tc>
              <w:tc>
                <w:tcPr>
                  <w:tcW w:w="651" w:type="pct"/>
                  <w:shd w:val="clear" w:color="000000" w:fill="FFFFFF"/>
                  <w:vAlign w:val="center"/>
                </w:tcPr>
                <w:p>
                  <w:pPr>
                    <w:pStyle w:val="21"/>
                    <w:rPr>
                      <w:color w:val="auto"/>
                    </w:rPr>
                  </w:pPr>
                  <w:r>
                    <w:rPr>
                      <w:color w:val="auto"/>
                    </w:rPr>
                    <w:t>35000</w:t>
                  </w:r>
                </w:p>
              </w:tc>
              <w:tc>
                <w:tcPr>
                  <w:tcW w:w="604" w:type="pct"/>
                  <w:shd w:val="clear" w:color="000000" w:fill="FFFFFF"/>
                  <w:vAlign w:val="center"/>
                </w:tcPr>
                <w:p>
                  <w:pPr>
                    <w:pStyle w:val="21"/>
                    <w:rPr>
                      <w:color w:val="auto"/>
                    </w:rPr>
                  </w:pPr>
                </w:p>
              </w:tc>
              <w:tc>
                <w:tcPr>
                  <w:tcW w:w="604" w:type="pct"/>
                  <w:shd w:val="clear" w:color="000000" w:fill="FFFFFF"/>
                  <w:vAlign w:val="center"/>
                </w:tcPr>
                <w:p>
                  <w:pPr>
                    <w:pStyle w:val="21"/>
                    <w:rPr>
                      <w:color w:val="auto"/>
                    </w:rPr>
                  </w:pPr>
                  <w:r>
                    <w:rPr>
                      <w:rFonts w:hint="eastAsia"/>
                      <w:color w:val="auto"/>
                    </w:rPr>
                    <w:t>包装箱</w:t>
                  </w:r>
                </w:p>
              </w:tc>
              <w:tc>
                <w:tcPr>
                  <w:tcW w:w="680" w:type="pct"/>
                  <w:shd w:val="clear" w:color="000000" w:fill="FFFFFF"/>
                  <w:vAlign w:val="center"/>
                </w:tcPr>
                <w:p>
                  <w:pPr>
                    <w:pStyle w:val="21"/>
                    <w:rPr>
                      <w:color w:val="auto"/>
                    </w:rPr>
                  </w:pPr>
                  <w:r>
                    <w:rPr>
                      <w:rFonts w:hint="eastAsia"/>
                      <w:color w:val="auto"/>
                    </w:rPr>
                    <w:t>固</w:t>
                  </w:r>
                </w:p>
              </w:tc>
              <w:tc>
                <w:tcPr>
                  <w:tcW w:w="722" w:type="pct"/>
                  <w:shd w:val="clear" w:color="000000" w:fill="FFFFFF"/>
                  <w:vAlign w:val="center"/>
                </w:tcPr>
                <w:p>
                  <w:pPr>
                    <w:pStyle w:val="21"/>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67" w:type="pct"/>
                  <w:shd w:val="clear" w:color="auto" w:fill="auto"/>
                  <w:noWrap/>
                  <w:vAlign w:val="center"/>
                </w:tcPr>
                <w:p>
                  <w:pPr>
                    <w:pStyle w:val="21"/>
                    <w:rPr>
                      <w:color w:val="auto"/>
                      <w:sz w:val="22"/>
                      <w:szCs w:val="22"/>
                    </w:rPr>
                  </w:pPr>
                  <w:r>
                    <w:rPr>
                      <w:rFonts w:hint="eastAsia"/>
                      <w:color w:val="auto"/>
                      <w:sz w:val="22"/>
                      <w:szCs w:val="22"/>
                    </w:rPr>
                    <w:t>6</w:t>
                  </w:r>
                </w:p>
              </w:tc>
              <w:tc>
                <w:tcPr>
                  <w:tcW w:w="757" w:type="pct"/>
                  <w:shd w:val="clear" w:color="000000" w:fill="FFFFFF"/>
                  <w:vAlign w:val="center"/>
                </w:tcPr>
                <w:p>
                  <w:pPr>
                    <w:pStyle w:val="21"/>
                    <w:rPr>
                      <w:color w:val="auto"/>
                    </w:rPr>
                  </w:pPr>
                  <w:r>
                    <w:rPr>
                      <w:rFonts w:hint="eastAsia"/>
                      <w:color w:val="auto"/>
                    </w:rPr>
                    <w:t>切削液</w:t>
                  </w:r>
                </w:p>
              </w:tc>
              <w:tc>
                <w:tcPr>
                  <w:tcW w:w="509" w:type="pct"/>
                  <w:shd w:val="clear" w:color="000000" w:fill="FFFFFF"/>
                  <w:vAlign w:val="center"/>
                </w:tcPr>
                <w:p>
                  <w:pPr>
                    <w:pStyle w:val="21"/>
                    <w:rPr>
                      <w:color w:val="auto"/>
                    </w:rPr>
                  </w:pPr>
                  <w:r>
                    <w:rPr>
                      <w:rFonts w:hint="eastAsia"/>
                      <w:color w:val="auto"/>
                    </w:rPr>
                    <w:t>吨/年</w:t>
                  </w:r>
                </w:p>
              </w:tc>
              <w:tc>
                <w:tcPr>
                  <w:tcW w:w="651" w:type="pct"/>
                  <w:shd w:val="clear" w:color="000000" w:fill="FFFFFF"/>
                  <w:vAlign w:val="center"/>
                </w:tcPr>
                <w:p>
                  <w:pPr>
                    <w:pStyle w:val="21"/>
                    <w:rPr>
                      <w:color w:val="auto"/>
                    </w:rPr>
                  </w:pPr>
                  <w:r>
                    <w:rPr>
                      <w:rFonts w:hint="eastAsia"/>
                      <w:color w:val="auto"/>
                    </w:rPr>
                    <w:t>3</w:t>
                  </w:r>
                </w:p>
              </w:tc>
              <w:tc>
                <w:tcPr>
                  <w:tcW w:w="604" w:type="pct"/>
                  <w:shd w:val="clear" w:color="000000" w:fill="FFFFFF"/>
                  <w:vAlign w:val="center"/>
                </w:tcPr>
                <w:p>
                  <w:pPr>
                    <w:pStyle w:val="21"/>
                    <w:rPr>
                      <w:rFonts w:hint="eastAsia"/>
                      <w:color w:val="auto"/>
                    </w:rPr>
                  </w:pPr>
                </w:p>
              </w:tc>
              <w:tc>
                <w:tcPr>
                  <w:tcW w:w="604" w:type="pct"/>
                  <w:shd w:val="clear" w:color="000000" w:fill="FFFFFF"/>
                  <w:vAlign w:val="center"/>
                </w:tcPr>
                <w:p>
                  <w:pPr>
                    <w:pStyle w:val="21"/>
                    <w:rPr>
                      <w:color w:val="auto"/>
                    </w:rPr>
                  </w:pPr>
                  <w:r>
                    <w:rPr>
                      <w:rFonts w:hint="eastAsia"/>
                      <w:color w:val="auto"/>
                    </w:rPr>
                    <w:t>铁桶装</w:t>
                  </w:r>
                </w:p>
              </w:tc>
              <w:tc>
                <w:tcPr>
                  <w:tcW w:w="680" w:type="pct"/>
                  <w:shd w:val="clear" w:color="000000" w:fill="FFFFFF"/>
                  <w:vAlign w:val="center"/>
                </w:tcPr>
                <w:p>
                  <w:pPr>
                    <w:pStyle w:val="21"/>
                    <w:rPr>
                      <w:color w:val="auto"/>
                    </w:rPr>
                  </w:pPr>
                  <w:r>
                    <w:rPr>
                      <w:rFonts w:hint="eastAsia"/>
                      <w:color w:val="auto"/>
                    </w:rPr>
                    <w:t>液</w:t>
                  </w:r>
                </w:p>
              </w:tc>
              <w:tc>
                <w:tcPr>
                  <w:tcW w:w="722" w:type="pct"/>
                  <w:shd w:val="clear" w:color="000000" w:fill="FFFFFF"/>
                  <w:vAlign w:val="center"/>
                </w:tcPr>
                <w:p>
                  <w:pPr>
                    <w:pStyle w:val="21"/>
                    <w:rPr>
                      <w:color w:val="auto"/>
                    </w:rPr>
                  </w:pPr>
                  <w:r>
                    <w:rPr>
                      <w:rFonts w:hint="eastAsia"/>
                      <w:color w:val="auto"/>
                    </w:rPr>
                    <w:t>200L/桶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67" w:type="pct"/>
                  <w:shd w:val="clear" w:color="auto" w:fill="auto"/>
                  <w:noWrap/>
                  <w:vAlign w:val="center"/>
                </w:tcPr>
                <w:p>
                  <w:pPr>
                    <w:pStyle w:val="21"/>
                    <w:rPr>
                      <w:color w:val="auto"/>
                      <w:sz w:val="22"/>
                      <w:szCs w:val="22"/>
                    </w:rPr>
                  </w:pPr>
                  <w:r>
                    <w:rPr>
                      <w:rFonts w:hint="eastAsia"/>
                      <w:color w:val="auto"/>
                      <w:sz w:val="22"/>
                      <w:szCs w:val="22"/>
                    </w:rPr>
                    <w:t>7</w:t>
                  </w:r>
                </w:p>
              </w:tc>
              <w:tc>
                <w:tcPr>
                  <w:tcW w:w="757" w:type="pct"/>
                  <w:shd w:val="clear" w:color="000000" w:fill="FFFFFF"/>
                  <w:vAlign w:val="center"/>
                </w:tcPr>
                <w:p>
                  <w:pPr>
                    <w:pStyle w:val="21"/>
                    <w:rPr>
                      <w:color w:val="auto"/>
                    </w:rPr>
                  </w:pPr>
                  <w:r>
                    <w:rPr>
                      <w:rFonts w:hint="eastAsia"/>
                      <w:color w:val="auto"/>
                    </w:rPr>
                    <w:t>机油</w:t>
                  </w:r>
                </w:p>
              </w:tc>
              <w:tc>
                <w:tcPr>
                  <w:tcW w:w="509" w:type="pct"/>
                  <w:shd w:val="clear" w:color="000000" w:fill="FFFFFF"/>
                  <w:vAlign w:val="center"/>
                </w:tcPr>
                <w:p>
                  <w:pPr>
                    <w:pStyle w:val="21"/>
                    <w:rPr>
                      <w:color w:val="auto"/>
                    </w:rPr>
                  </w:pPr>
                  <w:r>
                    <w:rPr>
                      <w:rFonts w:hint="eastAsia"/>
                      <w:color w:val="auto"/>
                    </w:rPr>
                    <w:t>吨/年</w:t>
                  </w:r>
                </w:p>
              </w:tc>
              <w:tc>
                <w:tcPr>
                  <w:tcW w:w="651" w:type="pct"/>
                  <w:shd w:val="clear" w:color="000000" w:fill="FFFFFF"/>
                  <w:vAlign w:val="center"/>
                </w:tcPr>
                <w:p>
                  <w:pPr>
                    <w:pStyle w:val="21"/>
                    <w:rPr>
                      <w:color w:val="auto"/>
                    </w:rPr>
                  </w:pPr>
                  <w:r>
                    <w:rPr>
                      <w:rFonts w:hint="eastAsia"/>
                      <w:color w:val="auto"/>
                    </w:rPr>
                    <w:t>0.18</w:t>
                  </w:r>
                </w:p>
              </w:tc>
              <w:tc>
                <w:tcPr>
                  <w:tcW w:w="604" w:type="pct"/>
                  <w:shd w:val="clear" w:color="000000" w:fill="FFFFFF"/>
                  <w:vAlign w:val="center"/>
                </w:tcPr>
                <w:p>
                  <w:pPr>
                    <w:pStyle w:val="21"/>
                    <w:rPr>
                      <w:rFonts w:hint="eastAsia"/>
                      <w:color w:val="auto"/>
                    </w:rPr>
                  </w:pPr>
                </w:p>
              </w:tc>
              <w:tc>
                <w:tcPr>
                  <w:tcW w:w="604" w:type="pct"/>
                  <w:shd w:val="clear" w:color="000000" w:fill="FFFFFF"/>
                  <w:vAlign w:val="center"/>
                </w:tcPr>
                <w:p>
                  <w:pPr>
                    <w:pStyle w:val="21"/>
                    <w:rPr>
                      <w:color w:val="auto"/>
                    </w:rPr>
                  </w:pPr>
                  <w:r>
                    <w:rPr>
                      <w:rFonts w:hint="eastAsia"/>
                      <w:color w:val="auto"/>
                    </w:rPr>
                    <w:t>铁桶装</w:t>
                  </w:r>
                </w:p>
              </w:tc>
              <w:tc>
                <w:tcPr>
                  <w:tcW w:w="680" w:type="pct"/>
                  <w:shd w:val="clear" w:color="000000" w:fill="FFFFFF"/>
                  <w:vAlign w:val="center"/>
                </w:tcPr>
                <w:p>
                  <w:pPr>
                    <w:pStyle w:val="21"/>
                    <w:rPr>
                      <w:color w:val="auto"/>
                    </w:rPr>
                  </w:pPr>
                  <w:r>
                    <w:rPr>
                      <w:rFonts w:hint="eastAsia"/>
                      <w:color w:val="auto"/>
                    </w:rPr>
                    <w:t>液</w:t>
                  </w:r>
                </w:p>
              </w:tc>
              <w:tc>
                <w:tcPr>
                  <w:tcW w:w="722" w:type="pct"/>
                  <w:shd w:val="clear" w:color="000000" w:fill="FFFFFF"/>
                  <w:vAlign w:val="center"/>
                </w:tcPr>
                <w:p>
                  <w:pPr>
                    <w:pStyle w:val="21"/>
                    <w:rPr>
                      <w:color w:val="auto"/>
                    </w:rPr>
                  </w:pPr>
                  <w:r>
                    <w:rPr>
                      <w:rFonts w:hint="eastAsia"/>
                      <w:color w:val="auto"/>
                    </w:rPr>
                    <w:t>25L/桶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67" w:type="pct"/>
                  <w:shd w:val="clear" w:color="auto" w:fill="auto"/>
                  <w:noWrap/>
                  <w:vAlign w:val="center"/>
                </w:tcPr>
                <w:p>
                  <w:pPr>
                    <w:pStyle w:val="21"/>
                    <w:rPr>
                      <w:color w:val="auto"/>
                      <w:sz w:val="22"/>
                      <w:szCs w:val="22"/>
                    </w:rPr>
                  </w:pPr>
                  <w:r>
                    <w:rPr>
                      <w:rFonts w:hint="eastAsia"/>
                      <w:color w:val="auto"/>
                      <w:sz w:val="22"/>
                      <w:szCs w:val="22"/>
                    </w:rPr>
                    <w:t>8</w:t>
                  </w:r>
                </w:p>
              </w:tc>
              <w:tc>
                <w:tcPr>
                  <w:tcW w:w="757" w:type="pct"/>
                  <w:shd w:val="clear" w:color="000000" w:fill="FFFFFF"/>
                  <w:vAlign w:val="center"/>
                </w:tcPr>
                <w:p>
                  <w:pPr>
                    <w:pStyle w:val="21"/>
                    <w:rPr>
                      <w:color w:val="auto"/>
                    </w:rPr>
                  </w:pPr>
                  <w:r>
                    <w:rPr>
                      <w:rFonts w:hint="eastAsia"/>
                      <w:color w:val="auto"/>
                    </w:rPr>
                    <w:t>清洗剂</w:t>
                  </w:r>
                </w:p>
              </w:tc>
              <w:tc>
                <w:tcPr>
                  <w:tcW w:w="509" w:type="pct"/>
                  <w:shd w:val="clear" w:color="000000" w:fill="FFFFFF"/>
                  <w:vAlign w:val="center"/>
                </w:tcPr>
                <w:p>
                  <w:pPr>
                    <w:pStyle w:val="21"/>
                    <w:rPr>
                      <w:color w:val="auto"/>
                    </w:rPr>
                  </w:pPr>
                  <w:r>
                    <w:rPr>
                      <w:rFonts w:hint="eastAsia"/>
                      <w:color w:val="auto"/>
                    </w:rPr>
                    <w:t>吨/年</w:t>
                  </w:r>
                </w:p>
              </w:tc>
              <w:tc>
                <w:tcPr>
                  <w:tcW w:w="651" w:type="pct"/>
                  <w:shd w:val="clear" w:color="000000" w:fill="FFFFFF"/>
                  <w:vAlign w:val="center"/>
                </w:tcPr>
                <w:p>
                  <w:pPr>
                    <w:pStyle w:val="21"/>
                    <w:rPr>
                      <w:color w:val="auto"/>
                    </w:rPr>
                  </w:pPr>
                  <w:r>
                    <w:rPr>
                      <w:rFonts w:hint="eastAsia"/>
                      <w:color w:val="auto"/>
                    </w:rPr>
                    <w:t>0.02</w:t>
                  </w:r>
                </w:p>
              </w:tc>
              <w:tc>
                <w:tcPr>
                  <w:tcW w:w="604" w:type="pct"/>
                  <w:shd w:val="clear" w:color="000000" w:fill="FFFFFF"/>
                  <w:vAlign w:val="center"/>
                </w:tcPr>
                <w:p>
                  <w:pPr>
                    <w:pStyle w:val="21"/>
                    <w:rPr>
                      <w:rFonts w:hint="eastAsia"/>
                      <w:color w:val="auto"/>
                    </w:rPr>
                  </w:pPr>
                </w:p>
              </w:tc>
              <w:tc>
                <w:tcPr>
                  <w:tcW w:w="604" w:type="pct"/>
                  <w:shd w:val="clear" w:color="000000" w:fill="FFFFFF"/>
                  <w:vAlign w:val="center"/>
                </w:tcPr>
                <w:p>
                  <w:pPr>
                    <w:pStyle w:val="21"/>
                    <w:rPr>
                      <w:color w:val="auto"/>
                    </w:rPr>
                  </w:pPr>
                  <w:r>
                    <w:rPr>
                      <w:rFonts w:hint="eastAsia"/>
                      <w:color w:val="auto"/>
                    </w:rPr>
                    <w:t>包装桶</w:t>
                  </w:r>
                </w:p>
              </w:tc>
              <w:tc>
                <w:tcPr>
                  <w:tcW w:w="680" w:type="pct"/>
                  <w:shd w:val="clear" w:color="000000" w:fill="FFFFFF"/>
                  <w:vAlign w:val="center"/>
                </w:tcPr>
                <w:p>
                  <w:pPr>
                    <w:pStyle w:val="21"/>
                    <w:rPr>
                      <w:color w:val="auto"/>
                    </w:rPr>
                  </w:pPr>
                  <w:r>
                    <w:rPr>
                      <w:rFonts w:hint="eastAsia"/>
                      <w:color w:val="auto"/>
                    </w:rPr>
                    <w:t>固</w:t>
                  </w:r>
                </w:p>
              </w:tc>
              <w:tc>
                <w:tcPr>
                  <w:tcW w:w="722" w:type="pct"/>
                  <w:shd w:val="clear" w:color="000000" w:fill="FFFFFF"/>
                  <w:vAlign w:val="center"/>
                </w:tcPr>
                <w:p>
                  <w:pPr>
                    <w:pStyle w:val="21"/>
                    <w:rPr>
                      <w:color w:val="auto"/>
                    </w:rPr>
                  </w:pPr>
                  <w:r>
                    <w:rPr>
                      <w:rFonts w:hint="eastAsia"/>
                      <w:color w:val="auto"/>
                    </w:rPr>
                    <w:t>柠檬</w:t>
                  </w:r>
                  <w:r>
                    <w:rPr>
                      <w:color w:val="auto"/>
                    </w:rPr>
                    <w:t>酸钠、硅酸盐、非离子活性剂等</w:t>
                  </w:r>
                  <w:r>
                    <w:rPr>
                      <w:rFonts w:hint="eastAsia"/>
                      <w:color w:val="auto"/>
                    </w:rPr>
                    <w:t>；10kg/桶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67" w:type="pct"/>
                  <w:shd w:val="clear" w:color="auto" w:fill="auto"/>
                  <w:noWrap/>
                  <w:vAlign w:val="center"/>
                </w:tcPr>
                <w:p>
                  <w:pPr>
                    <w:pStyle w:val="21"/>
                    <w:rPr>
                      <w:color w:val="auto"/>
                      <w:sz w:val="22"/>
                      <w:szCs w:val="22"/>
                    </w:rPr>
                  </w:pPr>
                  <w:r>
                    <w:rPr>
                      <w:rFonts w:hint="eastAsia"/>
                      <w:color w:val="auto"/>
                      <w:sz w:val="22"/>
                      <w:szCs w:val="22"/>
                    </w:rPr>
                    <w:t>9</w:t>
                  </w:r>
                </w:p>
              </w:tc>
              <w:tc>
                <w:tcPr>
                  <w:tcW w:w="757" w:type="pct"/>
                  <w:shd w:val="clear" w:color="000000" w:fill="FFFFFF"/>
                  <w:vAlign w:val="center"/>
                </w:tcPr>
                <w:p>
                  <w:pPr>
                    <w:pStyle w:val="21"/>
                    <w:rPr>
                      <w:color w:val="auto"/>
                    </w:rPr>
                  </w:pPr>
                  <w:r>
                    <w:rPr>
                      <w:rFonts w:hint="eastAsia"/>
                      <w:color w:val="auto"/>
                    </w:rPr>
                    <w:t>固体</w:t>
                  </w:r>
                  <w:r>
                    <w:rPr>
                      <w:color w:val="auto"/>
                    </w:rPr>
                    <w:t>磨料</w:t>
                  </w:r>
                </w:p>
              </w:tc>
              <w:tc>
                <w:tcPr>
                  <w:tcW w:w="509" w:type="pct"/>
                  <w:shd w:val="clear" w:color="000000" w:fill="FFFFFF"/>
                  <w:vAlign w:val="center"/>
                </w:tcPr>
                <w:p>
                  <w:pPr>
                    <w:pStyle w:val="21"/>
                    <w:rPr>
                      <w:color w:val="auto"/>
                    </w:rPr>
                  </w:pPr>
                  <w:r>
                    <w:rPr>
                      <w:rFonts w:hint="eastAsia"/>
                      <w:color w:val="auto"/>
                    </w:rPr>
                    <w:t>吨/年</w:t>
                  </w:r>
                </w:p>
              </w:tc>
              <w:tc>
                <w:tcPr>
                  <w:tcW w:w="651" w:type="pct"/>
                  <w:shd w:val="clear" w:color="000000" w:fill="FFFFFF"/>
                  <w:vAlign w:val="center"/>
                </w:tcPr>
                <w:p>
                  <w:pPr>
                    <w:pStyle w:val="21"/>
                    <w:rPr>
                      <w:color w:val="auto"/>
                    </w:rPr>
                  </w:pPr>
                  <w:r>
                    <w:rPr>
                      <w:rFonts w:hint="eastAsia"/>
                      <w:color w:val="auto"/>
                    </w:rPr>
                    <w:t>1</w:t>
                  </w:r>
                </w:p>
              </w:tc>
              <w:tc>
                <w:tcPr>
                  <w:tcW w:w="604" w:type="pct"/>
                  <w:shd w:val="clear" w:color="000000" w:fill="FFFFFF"/>
                  <w:vAlign w:val="center"/>
                </w:tcPr>
                <w:p>
                  <w:pPr>
                    <w:pStyle w:val="21"/>
                    <w:rPr>
                      <w:rFonts w:hint="eastAsia"/>
                      <w:color w:val="auto"/>
                    </w:rPr>
                  </w:pPr>
                </w:p>
              </w:tc>
              <w:tc>
                <w:tcPr>
                  <w:tcW w:w="604" w:type="pct"/>
                  <w:shd w:val="clear" w:color="000000" w:fill="FFFFFF"/>
                  <w:vAlign w:val="center"/>
                </w:tcPr>
                <w:p>
                  <w:pPr>
                    <w:pStyle w:val="21"/>
                    <w:rPr>
                      <w:color w:val="auto"/>
                    </w:rPr>
                  </w:pPr>
                  <w:r>
                    <w:rPr>
                      <w:rFonts w:hint="eastAsia"/>
                      <w:color w:val="auto"/>
                    </w:rPr>
                    <w:t>包装袋</w:t>
                  </w:r>
                </w:p>
              </w:tc>
              <w:tc>
                <w:tcPr>
                  <w:tcW w:w="680" w:type="pct"/>
                  <w:shd w:val="clear" w:color="000000" w:fill="FFFFFF"/>
                  <w:vAlign w:val="center"/>
                </w:tcPr>
                <w:p>
                  <w:pPr>
                    <w:pStyle w:val="21"/>
                    <w:rPr>
                      <w:color w:val="auto"/>
                    </w:rPr>
                  </w:pPr>
                  <w:r>
                    <w:rPr>
                      <w:rFonts w:hint="eastAsia"/>
                      <w:color w:val="auto"/>
                    </w:rPr>
                    <w:t>固</w:t>
                  </w:r>
                </w:p>
              </w:tc>
              <w:tc>
                <w:tcPr>
                  <w:tcW w:w="722" w:type="pct"/>
                  <w:shd w:val="clear" w:color="000000" w:fill="FFFFFF"/>
                  <w:vAlign w:val="center"/>
                </w:tcPr>
                <w:p>
                  <w:pPr>
                    <w:pStyle w:val="21"/>
                    <w:rPr>
                      <w:color w:val="auto"/>
                    </w:rPr>
                  </w:pPr>
                  <w:r>
                    <w:rPr>
                      <w:rFonts w:hint="eastAsia"/>
                      <w:color w:val="auto"/>
                    </w:rPr>
                    <w:t>喷砂</w:t>
                  </w:r>
                  <w:r>
                    <w:rPr>
                      <w:color w:val="auto"/>
                    </w:rPr>
                    <w:t>使用</w:t>
                  </w:r>
                  <w:r>
                    <w:rPr>
                      <w:rFonts w:hint="eastAsia"/>
                      <w:color w:val="auto"/>
                    </w:rPr>
                    <w:t>（白</w:t>
                  </w:r>
                  <w:r>
                    <w:rPr>
                      <w:color w:val="auto"/>
                    </w:rPr>
                    <w:t>刚</w:t>
                  </w:r>
                  <w:r>
                    <w:rPr>
                      <w:rFonts w:hint="eastAsia"/>
                      <w:color w:val="auto"/>
                    </w:rPr>
                    <w:t>玉）；25kg/袋</w:t>
                  </w:r>
                </w:p>
              </w:tc>
            </w:tr>
          </w:tbl>
          <w:p>
            <w:pPr>
              <w:keepNext w:val="0"/>
              <w:keepLines w:val="0"/>
              <w:pageBreakBefore w:val="0"/>
              <w:widowControl/>
              <w:suppressLineNumbers w:val="0"/>
              <w:tabs>
                <w:tab w:val="left" w:pos="3826"/>
              </w:tabs>
              <w:kinsoku/>
              <w:overflowPunct/>
              <w:topLinePunct w:val="0"/>
              <w:autoSpaceDE/>
              <w:autoSpaceDN/>
              <w:bidi w:val="0"/>
              <w:spacing w:before="0" w:beforeAutospacing="0" w:afterLines="0" w:afterAutospacing="0" w:line="360" w:lineRule="auto"/>
              <w:ind w:left="0" w:right="0" w:firstLine="480" w:firstLineChars="200"/>
              <w:textAlignment w:val="auto"/>
              <w:rPr>
                <w:rFonts w:hint="eastAsia" w:ascii="Times New Roman" w:hAnsi="Times New Roman" w:eastAsia="宋体" w:cs="Times New Roman"/>
                <w:b w:val="0"/>
                <w:bCs w:val="0"/>
                <w:i w:val="0"/>
                <w:iCs/>
                <w:color w:val="auto"/>
                <w:sz w:val="24"/>
                <w:szCs w:val="22"/>
                <w:highlight w:val="none"/>
                <w:lang w:val="en-US" w:eastAsia="zh-CN" w:bidi="ar-SA"/>
              </w:rPr>
            </w:pPr>
            <w:r>
              <w:rPr>
                <w:rFonts w:hint="eastAsia" w:ascii="Times New Roman" w:hAnsi="Times New Roman" w:eastAsia="宋体" w:cs="Times New Roman"/>
                <w:b w:val="0"/>
                <w:bCs w:val="0"/>
                <w:i w:val="0"/>
                <w:iCs/>
                <w:color w:val="auto"/>
                <w:sz w:val="24"/>
                <w:szCs w:val="22"/>
                <w:highlight w:val="none"/>
                <w:lang w:val="en-US" w:eastAsia="zh-CN" w:bidi="ar-SA"/>
              </w:rPr>
              <w:t>原辅材料说明：</w:t>
            </w:r>
          </w:p>
          <w:p>
            <w:pPr>
              <w:pStyle w:val="19"/>
              <w:ind w:firstLine="480"/>
              <w:rPr>
                <w:color w:val="auto"/>
              </w:rPr>
            </w:pPr>
            <w:r>
              <w:rPr>
                <w:rFonts w:hint="eastAsia"/>
                <w:color w:val="auto"/>
              </w:rPr>
              <w:t>（1）切削液</w:t>
            </w:r>
          </w:p>
          <w:p>
            <w:pPr>
              <w:pStyle w:val="19"/>
              <w:ind w:firstLine="480"/>
              <w:rPr>
                <w:color w:val="auto"/>
              </w:rPr>
            </w:pPr>
            <w:r>
              <w:rPr>
                <w:rFonts w:hint="eastAsia"/>
                <w:color w:val="auto"/>
              </w:rPr>
              <w:t>一种浅黄色透明液体，由深度精制基础油调制而成的油性切削液，含有非活性硫及氯极压添加剂。切削液是一种用在金属切削、磨加工过程中，用来冷却和润滑刀具和加工件的工业用液体，同时具备良好的冷却性能、润滑性能、防锈性能、除油清洗功能、防腐功能、易稀释特点，并且具备无毒、无味、对人体无侵蚀、对设备不腐蚀、对环境不污染等特点。</w:t>
            </w:r>
          </w:p>
          <w:p>
            <w:pPr>
              <w:pStyle w:val="19"/>
              <w:ind w:firstLine="480"/>
              <w:rPr>
                <w:color w:val="auto"/>
              </w:rPr>
            </w:pPr>
            <w:r>
              <w:rPr>
                <w:rFonts w:hint="eastAsia"/>
                <w:color w:val="auto"/>
              </w:rPr>
              <w:t>（2）清洗剂</w:t>
            </w:r>
          </w:p>
          <w:p>
            <w:pPr>
              <w:pStyle w:val="19"/>
              <w:ind w:firstLine="480"/>
              <w:rPr>
                <w:color w:val="auto"/>
              </w:rPr>
            </w:pPr>
            <w:r>
              <w:rPr>
                <w:rFonts w:hint="eastAsia"/>
                <w:color w:val="auto"/>
              </w:rPr>
              <w:t>根据本项目环保清洗剂MSDS，其主要成分为柠檬酸钠、硅酸盐</w:t>
            </w:r>
            <w:r>
              <w:rPr>
                <w:color w:val="auto"/>
              </w:rPr>
              <w:t>、</w:t>
            </w:r>
            <w:r>
              <w:rPr>
                <w:rFonts w:hint="eastAsia"/>
                <w:color w:val="auto"/>
              </w:rPr>
              <w:t>非离子活性剂，均为不挥发成分，不属于《清洗剂挥发性有机化合物含量限值》（GB 38508-2020 ）的适用范围，PH为碱性，主要用途为</w:t>
            </w:r>
            <w:r>
              <w:rPr>
                <w:color w:val="auto"/>
              </w:rPr>
              <w:t>清</w:t>
            </w:r>
            <w:r>
              <w:rPr>
                <w:rFonts w:hint="eastAsia"/>
                <w:color w:val="auto"/>
              </w:rPr>
              <w:t>洗金属表面的油污。项目用环保清洗剂MSDS见附件。主要成分</w:t>
            </w:r>
            <w:r>
              <w:rPr>
                <w:color w:val="auto"/>
              </w:rPr>
              <w:t>理化性质如下</w:t>
            </w:r>
            <w:r>
              <w:rPr>
                <w:rFonts w:hint="eastAsia"/>
                <w:color w:val="auto"/>
              </w:rPr>
              <w:t>：</w:t>
            </w:r>
          </w:p>
          <w:p>
            <w:pPr>
              <w:pStyle w:val="19"/>
              <w:ind w:firstLine="480"/>
              <w:rPr>
                <w:color w:val="auto"/>
              </w:rPr>
            </w:pPr>
            <w:r>
              <w:rPr>
                <w:rFonts w:hint="eastAsia"/>
                <w:color w:val="auto"/>
              </w:rPr>
              <w:t>①</w:t>
            </w:r>
            <w:r>
              <w:rPr>
                <w:color w:val="auto"/>
              </w:rPr>
              <w:t>柠檬酸钠：</w:t>
            </w:r>
            <w:r>
              <w:rPr>
                <w:rFonts w:hint="eastAsia"/>
                <w:color w:val="auto"/>
              </w:rPr>
              <w:t>又名枸橼酸，柠檬酸三钠。本品为白色立方晶系结晶或粒状粉末，无嗅、清凉、有盐的咸味并略带辣。在1.5ml水中溶解1g(25℃)，不溶于乙醇，在空气中稳定，Na</w:t>
            </w:r>
            <w:r>
              <w:rPr>
                <w:rFonts w:hint="eastAsia"/>
                <w:color w:val="auto"/>
                <w:vertAlign w:val="subscript"/>
              </w:rPr>
              <w:t>3</w:t>
            </w:r>
            <w:r>
              <w:rPr>
                <w:rFonts w:hint="eastAsia"/>
                <w:color w:val="auto"/>
              </w:rPr>
              <w:t>C</w:t>
            </w:r>
            <w:r>
              <w:rPr>
                <w:rFonts w:hint="eastAsia"/>
                <w:color w:val="auto"/>
                <w:vertAlign w:val="subscript"/>
              </w:rPr>
              <w:t>6</w:t>
            </w:r>
            <w:r>
              <w:rPr>
                <w:rFonts w:hint="eastAsia"/>
                <w:color w:val="auto"/>
              </w:rPr>
              <w:t>H</w:t>
            </w:r>
            <w:r>
              <w:rPr>
                <w:rFonts w:hint="eastAsia"/>
                <w:color w:val="auto"/>
                <w:vertAlign w:val="subscript"/>
              </w:rPr>
              <w:t>5</w:t>
            </w:r>
            <w:r>
              <w:rPr>
                <w:rFonts w:hint="eastAsia"/>
                <w:color w:val="auto"/>
              </w:rPr>
              <w:t>O</w:t>
            </w:r>
            <w:r>
              <w:rPr>
                <w:rFonts w:hint="eastAsia"/>
                <w:color w:val="auto"/>
                <w:vertAlign w:val="subscript"/>
              </w:rPr>
              <w:t>7</w:t>
            </w:r>
            <w:r>
              <w:rPr>
                <w:rFonts w:hint="eastAsia"/>
                <w:color w:val="auto"/>
              </w:rPr>
              <w:t>·5H</w:t>
            </w:r>
            <w:r>
              <w:rPr>
                <w:rFonts w:hint="eastAsia"/>
                <w:color w:val="auto"/>
                <w:vertAlign w:val="subscript"/>
              </w:rPr>
              <w:t>2</w:t>
            </w:r>
            <w:r>
              <w:rPr>
                <w:rFonts w:hint="eastAsia"/>
                <w:color w:val="auto"/>
              </w:rPr>
              <w:t>O(五水物)1450℃时失去结晶水而成为无水物，更热则分解。无熔点，LD5o=1549mg/kg</w:t>
            </w:r>
            <w:r>
              <w:rPr>
                <w:rFonts w:hint="eastAsia"/>
                <w:color w:val="auto"/>
              </w:rPr>
              <w:tab/>
            </w:r>
            <w:r>
              <w:rPr>
                <w:rFonts w:hint="eastAsia"/>
                <w:color w:val="auto"/>
              </w:rPr>
              <w:t>。常用作缓冲剂、细菌培养基，在医药上用于利尿、祛痰、发汗、阻止血液凝固，并用于食品、饮料、电镀、照相、工业清洗等方面。</w:t>
            </w:r>
          </w:p>
          <w:p>
            <w:pPr>
              <w:pStyle w:val="19"/>
              <w:ind w:firstLine="480"/>
              <w:rPr>
                <w:rFonts w:hint="eastAsia" w:ascii="Times New Roman" w:hAnsi="Times New Roman"/>
                <w:color w:val="auto"/>
              </w:rPr>
            </w:pPr>
            <w:r>
              <w:rPr>
                <w:rFonts w:hint="eastAsia"/>
                <w:color w:val="auto"/>
              </w:rPr>
              <w:t>②硅酸盐：指的是硅、氧与其它化学元素(主要是铝、铁、钙、镁、钾、钠等)</w:t>
            </w:r>
            <w:r>
              <w:rPr>
                <w:rFonts w:hint="eastAsia" w:ascii="Times New Roman" w:hAnsi="Times New Roman"/>
                <w:color w:val="auto"/>
              </w:rPr>
              <w:t>结合而成的化合物的总称，熔点高，化学性质稳定。</w:t>
            </w:r>
          </w:p>
          <w:p>
            <w:pPr>
              <w:pStyle w:val="19"/>
              <w:ind w:firstLine="480"/>
              <w:rPr>
                <w:rFonts w:hint="default" w:ascii="Times New Roman" w:hAnsi="Times New Roman"/>
                <w:color w:val="auto"/>
              </w:rPr>
            </w:pPr>
            <w:r>
              <w:rPr>
                <w:rFonts w:hint="eastAsia" w:ascii="Times New Roman" w:hAnsi="Times New Roman"/>
                <w:color w:val="auto"/>
              </w:rPr>
              <w:t>③非离子表面活性剂：是分子中含有在水溶液中不离解的醚基为主要亲水基的表面活性剂，具有很高的表面活性，良好的增溶、洗涤、抗静电、钙皂分散等性能，刺激性小，还有优异的润湿和洗涤功能。</w:t>
            </w:r>
          </w:p>
          <w:p>
            <w:pPr>
              <w:pStyle w:val="24"/>
              <w:keepNext w:val="0"/>
              <w:keepLines w:val="0"/>
              <w:pageBreakBefore w:val="0"/>
              <w:widowControl/>
              <w:kinsoku/>
              <w:wordWrap w:val="0"/>
              <w:overflowPunct/>
              <w:topLinePunct w:val="0"/>
              <w:autoSpaceDE/>
              <w:autoSpaceDN/>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b w:val="0"/>
                <w:bCs w:val="0"/>
                <w:i w:val="0"/>
                <w:iCs/>
                <w:color w:val="auto"/>
                <w:sz w:val="24"/>
                <w:szCs w:val="24"/>
                <w:highlight w:val="none"/>
                <w:lang w:val="en-US" w:eastAsia="zh-CN"/>
              </w:rPr>
            </w:pPr>
            <w:r>
              <w:rPr>
                <w:rFonts w:hint="default" w:ascii="Times New Roman" w:hAnsi="Times New Roman" w:eastAsia="宋体" w:cs="Times New Roman"/>
                <w:b/>
                <w:bCs/>
                <w:i w:val="0"/>
                <w:iCs/>
                <w:color w:val="auto"/>
                <w:sz w:val="24"/>
                <w:szCs w:val="24"/>
                <w:highlight w:val="none"/>
                <w:lang w:val="en-US" w:eastAsia="zh-CN"/>
              </w:rPr>
              <w:t>原辅材料消分析：</w:t>
            </w:r>
            <w:r>
              <w:rPr>
                <w:rFonts w:hint="default" w:ascii="Times New Roman" w:hAnsi="Times New Roman" w:eastAsia="宋体" w:cs="Times New Roman"/>
                <w:b w:val="0"/>
                <w:bCs w:val="0"/>
                <w:i w:val="0"/>
                <w:iCs/>
                <w:color w:val="auto"/>
                <w:sz w:val="24"/>
                <w:szCs w:val="24"/>
                <w:highlight w:val="none"/>
                <w:lang w:val="en-US" w:eastAsia="zh-CN"/>
              </w:rPr>
              <w:t>根据上表分析可知，</w:t>
            </w:r>
            <w:r>
              <w:rPr>
                <w:rFonts w:hint="eastAsia" w:ascii="Times New Roman" w:hAnsi="Times New Roman" w:eastAsia="宋体" w:cs="Times New Roman"/>
                <w:b w:val="0"/>
                <w:bCs w:val="0"/>
                <w:i w:val="0"/>
                <w:iCs/>
                <w:color w:val="auto"/>
                <w:sz w:val="24"/>
                <w:szCs w:val="24"/>
                <w:highlight w:val="none"/>
                <w:lang w:val="en-US" w:eastAsia="zh-CN"/>
              </w:rPr>
              <w:t>建设项目实际使用的原辅材料种类及折算满负荷年耗量在环评审批范围内</w:t>
            </w:r>
            <w:r>
              <w:rPr>
                <w:rFonts w:hint="default" w:ascii="Times New Roman" w:hAnsi="Times New Roman" w:eastAsia="宋体" w:cs="Times New Roman"/>
                <w:b w:val="0"/>
                <w:bCs w:val="0"/>
                <w:i w:val="0"/>
                <w:iCs/>
                <w:color w:val="auto"/>
                <w:sz w:val="24"/>
                <w:szCs w:val="24"/>
                <w:highlight w:val="none"/>
                <w:lang w:val="en-US" w:eastAsia="zh-CN"/>
              </w:rPr>
              <w:t>。</w:t>
            </w:r>
          </w:p>
          <w:p>
            <w:pPr>
              <w:keepNext w:val="0"/>
              <w:keepLines w:val="0"/>
              <w:pageBreakBefore w:val="0"/>
              <w:widowControl/>
              <w:numPr>
                <w:ilvl w:val="1"/>
                <w:numId w:val="4"/>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水源水平衡</w:t>
            </w:r>
          </w:p>
          <w:p>
            <w:pPr>
              <w:pStyle w:val="9"/>
              <w:spacing w:after="0"/>
              <w:ind w:firstLine="480" w:firstLineChars="200"/>
              <w:rPr>
                <w:rFonts w:hint="eastAsia"/>
                <w:color w:val="auto"/>
                <w:kern w:val="0"/>
                <w:highlight w:val="none"/>
              </w:rPr>
            </w:pPr>
            <w:r>
              <w:rPr>
                <w:rFonts w:hint="eastAsia"/>
                <w:color w:val="auto"/>
                <w:highlight w:val="none"/>
              </w:rPr>
              <w:t>根据调查，建设项目用水来源为自来水，根据企业提供资料，项目折算年用水量约为</w:t>
            </w:r>
            <w:r>
              <w:rPr>
                <w:rFonts w:hint="eastAsia"/>
                <w:color w:val="auto"/>
                <w:highlight w:val="none"/>
                <w:lang w:val="en-US" w:eastAsia="zh-CN"/>
              </w:rPr>
              <w:t>680.48</w:t>
            </w:r>
            <w:r>
              <w:rPr>
                <w:rFonts w:hint="eastAsia"/>
                <w:color w:val="auto"/>
                <w:highlight w:val="none"/>
              </w:rPr>
              <w:t>t/a。</w:t>
            </w:r>
            <w:r>
              <w:rPr>
                <w:rFonts w:hint="eastAsia"/>
                <w:color w:val="auto"/>
                <w:highlight w:val="none"/>
                <w:lang w:val="en-US" w:eastAsia="zh-CN"/>
              </w:rPr>
              <w:t>本项目用水主要</w:t>
            </w:r>
            <w:r>
              <w:rPr>
                <w:rFonts w:hint="eastAsia"/>
                <w:color w:val="auto"/>
                <w:highlight w:val="none"/>
              </w:rPr>
              <w:t>为</w:t>
            </w:r>
            <w:r>
              <w:rPr>
                <w:rFonts w:hint="eastAsia"/>
                <w:color w:val="auto"/>
                <w:highlight w:val="none"/>
                <w:lang w:val="en-US" w:eastAsia="zh-CN"/>
              </w:rPr>
              <w:t>循环冷却水和</w:t>
            </w:r>
            <w:r>
              <w:rPr>
                <w:rFonts w:hint="eastAsia"/>
                <w:color w:val="auto"/>
                <w:highlight w:val="none"/>
              </w:rPr>
              <w:t>生活用水。</w:t>
            </w:r>
            <w:r>
              <w:rPr>
                <w:rFonts w:hint="eastAsia"/>
                <w:color w:val="auto"/>
                <w:kern w:val="0"/>
                <w:highlight w:val="none"/>
              </w:rPr>
              <w:t>厂区</w:t>
            </w:r>
            <w:r>
              <w:rPr>
                <w:rFonts w:hint="eastAsia"/>
                <w:color w:val="auto"/>
                <w:kern w:val="0"/>
                <w:highlight w:val="none"/>
                <w:lang w:val="en-US" w:eastAsia="zh-CN"/>
              </w:rPr>
              <w:t>循环冷却水</w:t>
            </w:r>
            <w:r>
              <w:rPr>
                <w:rFonts w:hint="eastAsia"/>
                <w:color w:val="auto"/>
                <w:kern w:val="0"/>
                <w:highlight w:val="none"/>
              </w:rPr>
              <w:t>循环使用，定期补充</w:t>
            </w:r>
            <w:r>
              <w:rPr>
                <w:rFonts w:hint="eastAsia"/>
                <w:color w:val="auto"/>
                <w:kern w:val="0"/>
                <w:highlight w:val="none"/>
                <w:lang w:eastAsia="zh-CN"/>
              </w:rPr>
              <w:t>（</w:t>
            </w:r>
            <w:r>
              <w:rPr>
                <w:rFonts w:hint="eastAsia"/>
                <w:color w:val="auto"/>
                <w:kern w:val="0"/>
                <w:highlight w:val="none"/>
                <w:lang w:val="en-US" w:eastAsia="zh-CN"/>
              </w:rPr>
              <w:t>每</w:t>
            </w:r>
            <w:r>
              <w:rPr>
                <w:rFonts w:hint="eastAsia"/>
                <w:color w:val="auto"/>
                <w:kern w:val="0"/>
                <w:highlight w:val="none"/>
                <w:lang w:eastAsia="zh-CN"/>
              </w:rPr>
              <w:t>）</w:t>
            </w:r>
            <w:r>
              <w:rPr>
                <w:rFonts w:hint="eastAsia"/>
                <w:color w:val="auto"/>
                <w:kern w:val="0"/>
                <w:highlight w:val="none"/>
              </w:rPr>
              <w:t>，不外排。项目仅排放生活污水。项目实施后水平衡情况详见下图。</w:t>
            </w:r>
          </w:p>
          <w:p>
            <w:pPr>
              <w:pStyle w:val="9"/>
              <w:spacing w:after="0" w:line="240" w:lineRule="auto"/>
              <w:ind w:firstLine="0" w:firstLineChars="0"/>
              <w:jc w:val="center"/>
              <w:rPr>
                <w:rFonts w:hint="eastAsia" w:eastAsia="宋体"/>
                <w:color w:val="auto"/>
                <w:kern w:val="0"/>
                <w:highlight w:val="none"/>
                <w:lang w:eastAsia="zh-CN"/>
              </w:rPr>
            </w:pPr>
            <w:r>
              <w:rPr>
                <w:rFonts w:hint="eastAsia" w:eastAsia="宋体"/>
                <w:color w:val="auto"/>
                <w:kern w:val="0"/>
                <w:highlight w:val="none"/>
                <w:lang w:eastAsia="zh-CN"/>
              </w:rPr>
              <w:drawing>
                <wp:inline distT="0" distB="0" distL="114300" distR="114300">
                  <wp:extent cx="5052060" cy="2188845"/>
                  <wp:effectExtent l="0" t="0" r="0" b="0"/>
                  <wp:docPr id="8" name="ECB019B1-382A-4266-B25C-5B523AA43C14-1" descr="C:/Users/1/AppData/Local/Temp/wps.TGyJcS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019B1-382A-4266-B25C-5B523AA43C14-1" descr="C:/Users/1/AppData/Local/Temp/wps.TGyJcSwps"/>
                          <pic:cNvPicPr>
                            <a:picLocks noChangeAspect="1"/>
                          </pic:cNvPicPr>
                        </pic:nvPicPr>
                        <pic:blipFill>
                          <a:blip r:embed="rId9"/>
                          <a:stretch>
                            <a:fillRect/>
                          </a:stretch>
                        </pic:blipFill>
                        <pic:spPr>
                          <a:xfrm>
                            <a:off x="0" y="0"/>
                            <a:ext cx="5052060" cy="2188845"/>
                          </a:xfrm>
                          <a:prstGeom prst="rect">
                            <a:avLst/>
                          </a:prstGeom>
                        </pic:spPr>
                      </pic:pic>
                    </a:graphicData>
                  </a:graphic>
                </wp:inline>
              </w:drawing>
            </w:r>
          </w:p>
          <w:p>
            <w:pPr>
              <w:pStyle w:val="9"/>
              <w:spacing w:after="0"/>
              <w:jc w:val="center"/>
              <w:rPr>
                <w:rFonts w:hint="default"/>
                <w:color w:val="auto"/>
                <w:highlight w:val="none"/>
                <w:lang w:val="en-US" w:eastAsia="zh-CN"/>
              </w:rPr>
            </w:pPr>
            <w:r>
              <w:rPr>
                <w:rFonts w:hint="eastAsia"/>
                <w:b/>
                <w:color w:val="auto"/>
                <w:kern w:val="0"/>
                <w:sz w:val="21"/>
                <w:szCs w:val="21"/>
                <w:highlight w:val="none"/>
              </w:rPr>
              <w:t>图2-</w:t>
            </w:r>
            <w:r>
              <w:rPr>
                <w:rFonts w:hint="eastAsia"/>
                <w:b/>
                <w:color w:val="auto"/>
                <w:kern w:val="0"/>
                <w:sz w:val="21"/>
                <w:szCs w:val="21"/>
                <w:highlight w:val="none"/>
                <w:lang w:val="en-US" w:eastAsia="zh-CN"/>
              </w:rPr>
              <w:t>2</w:t>
            </w:r>
            <w:r>
              <w:rPr>
                <w:rFonts w:hint="eastAsia"/>
                <w:b/>
                <w:color w:val="auto"/>
                <w:kern w:val="0"/>
                <w:sz w:val="21"/>
                <w:szCs w:val="21"/>
                <w:highlight w:val="none"/>
              </w:rPr>
              <w:t xml:space="preserve"> 项目水平衡情况图   单位：t/a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457" w:hRule="atLeast"/>
          <w:jc w:val="center"/>
        </w:trPr>
        <w:tc>
          <w:tcPr>
            <w:tcW w:w="9028" w:type="dxa"/>
            <w:noWrap w:val="0"/>
            <w:vAlign w:val="top"/>
          </w:tcPr>
          <w:p>
            <w:pPr>
              <w:keepNext w:val="0"/>
              <w:keepLines w:val="0"/>
              <w:pageBreakBefore w:val="0"/>
              <w:widowControl/>
              <w:numPr>
                <w:ilvl w:val="1"/>
                <w:numId w:val="4"/>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主要工艺流程及产物环节（附处理工艺流程图，标出产污节点）</w:t>
            </w:r>
          </w:p>
          <w:p>
            <w:pPr>
              <w:pStyle w:val="19"/>
              <w:ind w:firstLine="480"/>
              <w:rPr>
                <w:color w:val="auto"/>
              </w:rPr>
            </w:pPr>
            <w:r>
              <w:rPr>
                <w:rFonts w:hint="eastAsia"/>
                <w:color w:val="auto"/>
              </w:rPr>
              <w:t>建设</w:t>
            </w:r>
            <w:r>
              <w:rPr>
                <w:color w:val="auto"/>
              </w:rPr>
              <w:t>项目</w:t>
            </w:r>
            <w:r>
              <w:rPr>
                <w:rFonts w:hint="eastAsia"/>
                <w:color w:val="auto"/>
              </w:rPr>
              <w:t>主要进行</w:t>
            </w:r>
            <w:r>
              <w:rPr>
                <w:color w:val="auto"/>
              </w:rPr>
              <w:t>自动化纺机的生产，</w:t>
            </w:r>
            <w:r>
              <w:rPr>
                <w:rFonts w:hint="eastAsia"/>
                <w:color w:val="auto"/>
              </w:rPr>
              <w:t>其中</w:t>
            </w:r>
            <w:r>
              <w:rPr>
                <w:color w:val="auto"/>
              </w:rPr>
              <w:t>的横编织机和圆</w:t>
            </w:r>
            <w:r>
              <w:rPr>
                <w:rFonts w:hint="eastAsia"/>
                <w:color w:val="auto"/>
              </w:rPr>
              <w:t>编</w:t>
            </w:r>
            <w:r>
              <w:rPr>
                <w:color w:val="auto"/>
              </w:rPr>
              <w:t>织机</w:t>
            </w:r>
            <w:r>
              <w:rPr>
                <w:rFonts w:hint="eastAsia"/>
                <w:color w:val="auto"/>
              </w:rPr>
              <w:t>产品</w:t>
            </w:r>
            <w:r>
              <w:rPr>
                <w:color w:val="auto"/>
              </w:rPr>
              <w:t>生产工艺基本相同，主要包括粗加工、精加工、部件组装、喷砂、研磨抛光等工艺，其中部分产品因型号和客户需求，</w:t>
            </w:r>
            <w:r>
              <w:rPr>
                <w:rFonts w:hint="eastAsia"/>
                <w:color w:val="auto"/>
              </w:rPr>
              <w:t>涉及</w:t>
            </w:r>
            <w:r>
              <w:rPr>
                <w:color w:val="auto"/>
              </w:rPr>
              <w:t>喷塑</w:t>
            </w:r>
            <w:r>
              <w:rPr>
                <w:rFonts w:hint="eastAsia"/>
                <w:color w:val="auto"/>
              </w:rPr>
              <w:t>（外协）</w:t>
            </w:r>
            <w:r>
              <w:rPr>
                <w:color w:val="auto"/>
              </w:rPr>
              <w:t>和超声波清洗工艺</w:t>
            </w:r>
            <w:r>
              <w:rPr>
                <w:rFonts w:hint="eastAsia"/>
                <w:color w:val="auto"/>
              </w:rPr>
              <w:t>等，具体的生产工艺见图2-</w:t>
            </w:r>
            <w:r>
              <w:rPr>
                <w:color w:val="auto"/>
              </w:rPr>
              <w:t>2</w:t>
            </w:r>
            <w:r>
              <w:rPr>
                <w:rFonts w:hint="eastAsia"/>
                <w:color w:val="auto"/>
              </w:rPr>
              <w:t>。</w:t>
            </w:r>
          </w:p>
          <w:p>
            <w:pPr>
              <w:pStyle w:val="19"/>
              <w:spacing w:line="240" w:lineRule="auto"/>
              <w:ind w:firstLine="0" w:firstLineChars="0"/>
              <w:jc w:val="center"/>
              <w:rPr>
                <w:rFonts w:eastAsia="仿宋"/>
                <w:b/>
                <w:color w:val="auto"/>
                <w:sz w:val="21"/>
              </w:rPr>
            </w:pPr>
            <w:r>
              <w:rPr>
                <w:color w:val="auto"/>
                <w:sz w:val="24"/>
              </w:rPr>
              <mc:AlternateContent>
                <mc:Choice Requires="wps">
                  <w:drawing>
                    <wp:anchor distT="0" distB="0" distL="114300" distR="114300" simplePos="0" relativeHeight="251662336" behindDoc="0" locked="0" layoutInCell="1" allowOverlap="1">
                      <wp:simplePos x="0" y="0"/>
                      <wp:positionH relativeFrom="column">
                        <wp:posOffset>1779905</wp:posOffset>
                      </wp:positionH>
                      <wp:positionV relativeFrom="paragraph">
                        <wp:posOffset>31115</wp:posOffset>
                      </wp:positionV>
                      <wp:extent cx="2076450" cy="3657600"/>
                      <wp:effectExtent l="13970" t="13970" r="17780" b="36830"/>
                      <wp:wrapNone/>
                      <wp:docPr id="58" name="矩形 58"/>
                      <wp:cNvGraphicFramePr/>
                      <a:graphic xmlns:a="http://schemas.openxmlformats.org/drawingml/2006/main">
                        <a:graphicData uri="http://schemas.microsoft.com/office/word/2010/wordprocessingShape">
                          <wps:wsp>
                            <wps:cNvSpPr/>
                            <wps:spPr>
                              <a:xfrm>
                                <a:off x="3037205" y="2329815"/>
                                <a:ext cx="2076450" cy="3657600"/>
                              </a:xfrm>
                              <a:prstGeom prst="rect">
                                <a:avLst/>
                              </a:prstGeom>
                              <a:noFill/>
                              <a:ln w="28575" cmpd="sng">
                                <a:solidFill>
                                  <a:srgbClr val="FF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0.15pt;margin-top:2.45pt;height:288pt;width:163.5pt;z-index:251662336;v-text-anchor:middle;mso-width-relative:page;mso-height-relative:page;" filled="f" stroked="t" coordsize="21600,21600" o:gfxdata="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gUGmdNgAAAAJAQAADwAAAAAAAAABACAAAAA4AAAAZHJz&#10;L2Rvd25yZXYueG1sUEsBAhQAFAAAAAgAh07iQBR6YpRgAgAAjAQAAA4AAAAAAAAAAQAgAAAAPQEA&#10;AGRycy9lMm9Eb2MueG1sUEsFBgAAAAAGAAYAWQEAAA8GAAAAAA==&#10;">
                      <v:fill on="f" focussize="0,0"/>
                      <v:stroke weight="2.25pt" color="#FF0000 [2404]" miterlimit="8" joinstyle="miter"/>
                      <v:imagedata o:title=""/>
                      <o:lock v:ext="edit" aspectratio="f"/>
                    </v:rect>
                  </w:pict>
                </mc:Fallback>
              </mc:AlternateContent>
            </w:r>
            <w:r>
              <w:rPr>
                <w:color w:val="auto"/>
                <w:sz w:val="24"/>
              </w:rPr>
              <mc:AlternateContent>
                <mc:Choice Requires="wps">
                  <w:drawing>
                    <wp:anchor distT="0" distB="0" distL="114300" distR="114300" simplePos="0" relativeHeight="251664384" behindDoc="0" locked="0" layoutInCell="1" allowOverlap="1">
                      <wp:simplePos x="0" y="0"/>
                      <wp:positionH relativeFrom="column">
                        <wp:posOffset>741680</wp:posOffset>
                      </wp:positionH>
                      <wp:positionV relativeFrom="paragraph">
                        <wp:posOffset>3237865</wp:posOffset>
                      </wp:positionV>
                      <wp:extent cx="1199515" cy="476250"/>
                      <wp:effectExtent l="0" t="0" r="0" b="0"/>
                      <wp:wrapNone/>
                      <wp:docPr id="62" name="文本框 62"/>
                      <wp:cNvGraphicFramePr/>
                      <a:graphic xmlns:a="http://schemas.openxmlformats.org/drawingml/2006/main">
                        <a:graphicData uri="http://schemas.microsoft.com/office/word/2010/wordprocessingShape">
                          <wps:wsp>
                            <wps:cNvSpPr txBox="1"/>
                            <wps:spPr>
                              <a:xfrm>
                                <a:off x="1998980" y="5599430"/>
                                <a:ext cx="1199515" cy="476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实际生产内容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4pt;margin-top:254.95pt;height:37.5pt;width:94.45pt;z-index:251664384;mso-width-relative:page;mso-height-relative:page;" filled="f" stroked="f" coordsize="21600,21600" o:gfxdata="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NM+BO9sAAAALAQAADwAAAAAAAAABACAAAAA4&#10;AAAAZHJzL2Rvd25yZXYueG1sUEsBAhQAFAAAAAgAh07iQFk828EqAgAAJgQAAA4AAAAAAAAAAQAg&#10;AAAAQAEAAGRycy9lMm9Eb2MueG1sUEsFBgAAAAAGAAYAWQEAANwFAAAAAA==&#10;">
                      <v:fill on="f" focussize="0,0"/>
                      <v:stroke on="f" weight="0.5pt"/>
                      <v:imagedata o:title=""/>
                      <o:lock v:ext="edit" aspectratio="f"/>
                      <v:textbox>
                        <w:txbxContent>
                          <w:p>
                            <w:pPr>
                              <w:rPr>
                                <w:rFonts w:hint="default" w:eastAsia="宋体"/>
                                <w:lang w:val="en-US" w:eastAsia="zh-CN"/>
                              </w:rPr>
                            </w:pPr>
                            <w:r>
                              <w:rPr>
                                <w:rFonts w:hint="eastAsia"/>
                                <w:lang w:val="en-US" w:eastAsia="zh-CN"/>
                              </w:rPr>
                              <w:t>实际生产内容</w:t>
                            </w:r>
                          </w:p>
                        </w:txbxContent>
                      </v:textbox>
                    </v:shape>
                  </w:pict>
                </mc:Fallback>
              </mc:AlternateContent>
            </w:r>
            <w:r>
              <w:rPr>
                <w:color w:val="auto"/>
                <w:sz w:val="24"/>
              </w:rPr>
              <mc:AlternateContent>
                <mc:Choice Requires="wps">
                  <w:drawing>
                    <wp:anchor distT="0" distB="0" distL="114300" distR="114300" simplePos="0" relativeHeight="251663360" behindDoc="0" locked="0" layoutInCell="1" allowOverlap="1">
                      <wp:simplePos x="0" y="0"/>
                      <wp:positionH relativeFrom="column">
                        <wp:posOffset>332105</wp:posOffset>
                      </wp:positionH>
                      <wp:positionV relativeFrom="paragraph">
                        <wp:posOffset>3269615</wp:posOffset>
                      </wp:positionV>
                      <wp:extent cx="372110" cy="210185"/>
                      <wp:effectExtent l="13970" t="13970" r="20320" b="29845"/>
                      <wp:wrapNone/>
                      <wp:docPr id="61" name="矩形 61"/>
                      <wp:cNvGraphicFramePr/>
                      <a:graphic xmlns:a="http://schemas.openxmlformats.org/drawingml/2006/main">
                        <a:graphicData uri="http://schemas.microsoft.com/office/word/2010/wordprocessingShape">
                          <wps:wsp>
                            <wps:cNvSpPr/>
                            <wps:spPr>
                              <a:xfrm>
                                <a:off x="0" y="0"/>
                                <a:ext cx="372110" cy="210185"/>
                              </a:xfrm>
                              <a:prstGeom prst="rect">
                                <a:avLst/>
                              </a:prstGeom>
                              <a:noFill/>
                              <a:ln w="28575" cmpd="sng">
                                <a:solidFill>
                                  <a:srgbClr val="FF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15pt;margin-top:257.45pt;height:16.55pt;width:29.3pt;z-index:251663360;v-text-anchor:middle;mso-width-relative:page;mso-height-relative:page;" filled="f" stroked="t" coordsize="21600,21600" o:gfxdata="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DeoWz3XAAAACgEAAA8AAAAAAAAAAQAgAAAAOAAAAGRycy9kb3ducmV2LnhtbFBLAQIU&#10;ABQAAAAIAIdO4kB4IB7LUAIAAH4EAAAOAAAAAAAAAAEAIAAAADwBAABkcnMvZTJvRG9jLnhtbFBL&#10;BQYAAAAABgAGAFkBAAD+BQAAAAA=&#10;">
                      <v:fill on="f" focussize="0,0"/>
                      <v:stroke weight="2.25pt" color="#FF0000 [2404]" miterlimit="8" joinstyle="miter"/>
                      <v:imagedata o:title=""/>
                      <o:lock v:ext="edit" aspectratio="f"/>
                    </v:rect>
                  </w:pict>
                </mc:Fallback>
              </mc:AlternateContent>
            </w:r>
            <w:r>
              <w:rPr>
                <w:color w:val="auto"/>
              </w:rPr>
              <w:object>
                <v:shape id="_x0000_i1025" o:spt="75" type="#_x0000_t75" style="height:292.85pt;width:421.85pt;" o:ole="t" filled="f" o:preferrelative="t" stroked="f" coordsize="21600,21600">
                  <v:path/>
                  <v:fill on="f" focussize="0,0"/>
                  <v:stroke on="f"/>
                  <v:imagedata r:id="rId11" o:title=""/>
                  <o:lock v:ext="edit" aspectratio="t"/>
                  <w10:wrap type="none"/>
                  <w10:anchorlock/>
                </v:shape>
                <o:OLEObject Type="Embed" ProgID="Visio.Drawing.15" ShapeID="_x0000_i1025" DrawAspect="Content" ObjectID="_1468075725" r:id="rId10">
                  <o:LockedField>false</o:LockedField>
                </o:OLEObject>
              </w:object>
            </w:r>
            <w:r>
              <w:rPr>
                <w:rFonts w:hint="eastAsia" w:eastAsia="仿宋"/>
                <w:b/>
                <w:color w:val="auto"/>
                <w:sz w:val="21"/>
              </w:rPr>
              <w:t xml:space="preserve">图2- </w:t>
            </w:r>
            <w:r>
              <w:rPr>
                <w:rFonts w:eastAsia="仿宋"/>
                <w:b/>
                <w:color w:val="auto"/>
                <w:sz w:val="21"/>
              </w:rPr>
              <w:t xml:space="preserve">2 </w:t>
            </w:r>
            <w:r>
              <w:rPr>
                <w:rFonts w:hint="eastAsia" w:eastAsia="仿宋"/>
                <w:b/>
                <w:color w:val="auto"/>
                <w:sz w:val="21"/>
              </w:rPr>
              <w:t>建设</w:t>
            </w:r>
            <w:r>
              <w:rPr>
                <w:rFonts w:eastAsia="仿宋"/>
                <w:b/>
                <w:color w:val="auto"/>
                <w:sz w:val="21"/>
              </w:rPr>
              <w:t>项目</w:t>
            </w:r>
            <w:r>
              <w:rPr>
                <w:rFonts w:hint="eastAsia" w:eastAsia="仿宋"/>
                <w:b/>
                <w:color w:val="auto"/>
                <w:sz w:val="21"/>
              </w:rPr>
              <w:t>工艺流程及</w:t>
            </w:r>
            <w:r>
              <w:rPr>
                <w:rFonts w:eastAsia="仿宋"/>
                <w:b/>
                <w:color w:val="auto"/>
                <w:sz w:val="21"/>
              </w:rPr>
              <w:t>产污环节</w:t>
            </w:r>
            <w:r>
              <w:rPr>
                <w:rFonts w:hint="eastAsia" w:eastAsia="仿宋"/>
                <w:b/>
                <w:color w:val="auto"/>
                <w:sz w:val="21"/>
              </w:rPr>
              <w:t>图</w:t>
            </w:r>
          </w:p>
          <w:p>
            <w:pPr>
              <w:pStyle w:val="19"/>
              <w:ind w:firstLine="480"/>
              <w:rPr>
                <w:color w:val="auto"/>
              </w:rPr>
            </w:pPr>
            <w:r>
              <w:rPr>
                <w:rFonts w:hint="eastAsia"/>
                <w:color w:val="auto"/>
              </w:rPr>
              <w:t>工艺流程说明：</w:t>
            </w:r>
          </w:p>
          <w:p>
            <w:pPr>
              <w:pStyle w:val="23"/>
              <w:ind w:firstLine="480"/>
              <w:rPr>
                <w:color w:val="auto"/>
              </w:rPr>
            </w:pPr>
            <w:r>
              <w:rPr>
                <w:rFonts w:hint="eastAsia"/>
                <w:color w:val="auto"/>
              </w:rPr>
              <w:t>1、粗加工：</w:t>
            </w:r>
            <w:r>
              <w:rPr>
                <w:color w:val="auto"/>
              </w:rPr>
              <w:t>项目铁材、铝材和钢材等进行车、</w:t>
            </w:r>
            <w:r>
              <w:rPr>
                <w:rFonts w:hint="eastAsia"/>
                <w:color w:val="auto"/>
              </w:rPr>
              <w:t>切</w:t>
            </w:r>
            <w:r>
              <w:rPr>
                <w:color w:val="auto"/>
              </w:rPr>
              <w:t>、锯</w:t>
            </w:r>
            <w:r>
              <w:rPr>
                <w:rFonts w:hint="eastAsia"/>
                <w:color w:val="auto"/>
              </w:rPr>
              <w:t>、</w:t>
            </w:r>
            <w:r>
              <w:rPr>
                <w:color w:val="auto"/>
              </w:rPr>
              <w:t>铣等机械加工成想要的形状。部分工件在加工过程中需使用切削液，切削液与水1:20进行配比使用，日常运行切削液经过滤后循环使用并根据损耗不定期进行补充，切削液</w:t>
            </w:r>
            <w:r>
              <w:rPr>
                <w:rFonts w:hint="eastAsia"/>
                <w:color w:val="auto"/>
              </w:rPr>
              <w:t>定期更换</w:t>
            </w:r>
            <w:r>
              <w:rPr>
                <w:color w:val="auto"/>
              </w:rPr>
              <w:t>。</w:t>
            </w:r>
          </w:p>
          <w:p>
            <w:pPr>
              <w:pStyle w:val="23"/>
              <w:ind w:firstLine="480"/>
              <w:rPr>
                <w:color w:val="auto"/>
              </w:rPr>
            </w:pPr>
            <w:r>
              <w:rPr>
                <w:color w:val="auto"/>
              </w:rPr>
              <w:t>2</w:t>
            </w:r>
            <w:r>
              <w:rPr>
                <w:rFonts w:hint="eastAsia"/>
                <w:color w:val="auto"/>
              </w:rPr>
              <w:t>、精加工</w:t>
            </w:r>
            <w:r>
              <w:rPr>
                <w:color w:val="auto"/>
              </w:rPr>
              <w:t>：粗加工后的金属件经过加工中心加工、钻床</w:t>
            </w:r>
            <w:r>
              <w:rPr>
                <w:rFonts w:hint="eastAsia"/>
                <w:color w:val="auto"/>
              </w:rPr>
              <w:t>钻孔</w:t>
            </w:r>
            <w:r>
              <w:rPr>
                <w:color w:val="auto"/>
              </w:rPr>
              <w:t>等精</w:t>
            </w:r>
            <w:r>
              <w:rPr>
                <w:rFonts w:hint="eastAsia"/>
                <w:color w:val="auto"/>
              </w:rPr>
              <w:t>加工</w:t>
            </w:r>
            <w:r>
              <w:rPr>
                <w:color w:val="auto"/>
              </w:rPr>
              <w:t>成成品部件。部分工件在加工过程中需使用切削液，切削液与水1:20进行配比使用，日常运行切削液经过滤后循环使用并根据损耗不定期进行补充，切削液</w:t>
            </w:r>
            <w:r>
              <w:rPr>
                <w:rFonts w:hint="eastAsia"/>
                <w:color w:val="auto"/>
              </w:rPr>
              <w:t>定期更换</w:t>
            </w:r>
            <w:r>
              <w:rPr>
                <w:color w:val="auto"/>
              </w:rPr>
              <w:t>。</w:t>
            </w:r>
          </w:p>
          <w:p>
            <w:pPr>
              <w:pStyle w:val="23"/>
              <w:ind w:firstLine="480"/>
              <w:rPr>
                <w:color w:val="auto"/>
              </w:rPr>
            </w:pPr>
            <w:r>
              <w:rPr>
                <w:rFonts w:hint="eastAsia"/>
                <w:color w:val="auto"/>
              </w:rPr>
              <w:t>3、</w:t>
            </w:r>
            <w:r>
              <w:rPr>
                <w:color w:val="auto"/>
              </w:rPr>
              <w:t>部件组装：根据</w:t>
            </w:r>
            <w:r>
              <w:rPr>
                <w:rFonts w:hint="eastAsia"/>
                <w:color w:val="auto"/>
              </w:rPr>
              <w:t>产品</w:t>
            </w:r>
            <w:r>
              <w:rPr>
                <w:color w:val="auto"/>
              </w:rPr>
              <w:t>和</w:t>
            </w:r>
            <w:r>
              <w:rPr>
                <w:rFonts w:hint="eastAsia"/>
                <w:color w:val="auto"/>
              </w:rPr>
              <w:t>部件设计要求，部分</w:t>
            </w:r>
            <w:r>
              <w:rPr>
                <w:color w:val="auto"/>
              </w:rPr>
              <w:t>精加工后的部件经部件组装后</w:t>
            </w:r>
            <w:r>
              <w:rPr>
                <w:rFonts w:hint="eastAsia"/>
                <w:color w:val="auto"/>
              </w:rPr>
              <w:t>可</w:t>
            </w:r>
            <w:r>
              <w:rPr>
                <w:color w:val="auto"/>
              </w:rPr>
              <w:t>用于整</w:t>
            </w:r>
            <w:r>
              <w:rPr>
                <w:rFonts w:hint="eastAsia"/>
                <w:color w:val="auto"/>
              </w:rPr>
              <w:t>机组装</w:t>
            </w:r>
            <w:r>
              <w:rPr>
                <w:color w:val="auto"/>
              </w:rPr>
              <w:t>工序。</w:t>
            </w:r>
          </w:p>
          <w:p>
            <w:pPr>
              <w:pStyle w:val="23"/>
              <w:ind w:firstLine="480"/>
              <w:rPr>
                <w:color w:val="auto"/>
              </w:rPr>
            </w:pPr>
            <w:r>
              <w:rPr>
                <w:color w:val="auto"/>
              </w:rPr>
              <w:t>4</w:t>
            </w:r>
            <w:r>
              <w:rPr>
                <w:rFonts w:hint="eastAsia"/>
                <w:color w:val="auto"/>
              </w:rPr>
              <w:t>、研磨</w:t>
            </w:r>
            <w:r>
              <w:rPr>
                <w:color w:val="auto"/>
              </w:rPr>
              <w:t>抛光</w:t>
            </w:r>
            <w:r>
              <w:rPr>
                <w:rFonts w:hint="eastAsia"/>
                <w:color w:val="auto"/>
              </w:rPr>
              <w:t>：</w:t>
            </w:r>
            <w:r>
              <w:rPr>
                <w:color w:val="auto"/>
              </w:rPr>
              <w:t>工件经</w:t>
            </w:r>
            <w:r>
              <w:rPr>
                <w:rFonts w:hint="eastAsia"/>
                <w:color w:val="auto"/>
              </w:rPr>
              <w:t>抛光</w:t>
            </w:r>
            <w:r>
              <w:rPr>
                <w:color w:val="auto"/>
              </w:rPr>
              <w:t>后进一步采用磨床等设备进行研磨抛光，以进一步提高</w:t>
            </w:r>
            <w:r>
              <w:rPr>
                <w:rFonts w:hint="eastAsia"/>
                <w:color w:val="auto"/>
              </w:rPr>
              <w:t>金属部件表面光亮、平整度</w:t>
            </w:r>
            <w:r>
              <w:rPr>
                <w:color w:val="auto"/>
              </w:rPr>
              <w:t>。</w:t>
            </w:r>
            <w:r>
              <w:rPr>
                <w:rFonts w:hint="eastAsia"/>
                <w:color w:val="auto"/>
              </w:rPr>
              <w:t>研磨抛光采用湿法工艺，</w:t>
            </w:r>
            <w:r>
              <w:rPr>
                <w:color w:val="auto"/>
              </w:rPr>
              <w:t>加工过程中需使用切削液</w:t>
            </w:r>
            <w:r>
              <w:rPr>
                <w:rFonts w:hint="eastAsia"/>
                <w:color w:val="auto"/>
              </w:rPr>
              <w:t>作为研磨液</w:t>
            </w:r>
            <w:r>
              <w:rPr>
                <w:color w:val="auto"/>
              </w:rPr>
              <w:t>，切削液与水1:20进行配比使用，日常运行切削液经过滤后循环使用并根据损耗不定期进行补充，切削液</w:t>
            </w:r>
            <w:r>
              <w:rPr>
                <w:rFonts w:hint="eastAsia"/>
                <w:color w:val="auto"/>
              </w:rPr>
              <w:t>定期更换</w:t>
            </w:r>
            <w:r>
              <w:rPr>
                <w:color w:val="auto"/>
              </w:rPr>
              <w:t>。</w:t>
            </w:r>
          </w:p>
          <w:p>
            <w:pPr>
              <w:pStyle w:val="23"/>
              <w:ind w:firstLine="480"/>
              <w:rPr>
                <w:color w:val="auto"/>
              </w:rPr>
            </w:pPr>
            <w:r>
              <w:rPr>
                <w:color w:val="auto"/>
              </w:rPr>
              <w:t>5</w:t>
            </w:r>
            <w:r>
              <w:rPr>
                <w:rFonts w:hint="eastAsia"/>
                <w:color w:val="auto"/>
              </w:rPr>
              <w:t>、超声波</w:t>
            </w:r>
            <w:r>
              <w:rPr>
                <w:color w:val="auto"/>
              </w:rPr>
              <w:t>清洗：根据</w:t>
            </w:r>
            <w:r>
              <w:rPr>
                <w:rFonts w:hint="eastAsia"/>
                <w:color w:val="auto"/>
              </w:rPr>
              <w:t>产品</w:t>
            </w:r>
            <w:r>
              <w:rPr>
                <w:color w:val="auto"/>
              </w:rPr>
              <w:t>和</w:t>
            </w:r>
            <w:r>
              <w:rPr>
                <w:rFonts w:hint="eastAsia"/>
                <w:color w:val="auto"/>
              </w:rPr>
              <w:t>部件设计要求，少</w:t>
            </w:r>
            <w:r>
              <w:rPr>
                <w:color w:val="auto"/>
              </w:rPr>
              <w:t>部分</w:t>
            </w:r>
            <w:r>
              <w:rPr>
                <w:rFonts w:hint="eastAsia"/>
                <w:color w:val="auto"/>
              </w:rPr>
              <w:t>精加工</w:t>
            </w:r>
            <w:r>
              <w:rPr>
                <w:color w:val="auto"/>
              </w:rPr>
              <w:t>后的</w:t>
            </w:r>
            <w:r>
              <w:rPr>
                <w:rFonts w:hint="eastAsia"/>
                <w:color w:val="auto"/>
              </w:rPr>
              <w:t>小型</w:t>
            </w:r>
            <w:r>
              <w:rPr>
                <w:color w:val="auto"/>
              </w:rPr>
              <w:t>部件</w:t>
            </w:r>
            <w:r>
              <w:rPr>
                <w:rFonts w:hint="eastAsia"/>
                <w:color w:val="auto"/>
              </w:rPr>
              <w:t>为</w:t>
            </w:r>
            <w:r>
              <w:rPr>
                <w:color w:val="auto"/>
              </w:rPr>
              <w:t>用于产品核心工艺的精密部件，需使用超声波清洗</w:t>
            </w:r>
            <w:r>
              <w:rPr>
                <w:rFonts w:hint="eastAsia"/>
                <w:color w:val="auto"/>
              </w:rPr>
              <w:t>机</w:t>
            </w:r>
            <w:r>
              <w:rPr>
                <w:color w:val="auto"/>
              </w:rPr>
              <w:t>进行清洗</w:t>
            </w:r>
            <w:r>
              <w:rPr>
                <w:rFonts w:hint="eastAsia"/>
                <w:color w:val="auto"/>
              </w:rPr>
              <w:t>，</w:t>
            </w:r>
            <w:r>
              <w:rPr>
                <w:color w:val="auto"/>
              </w:rPr>
              <w:t>以去除</w:t>
            </w:r>
            <w:r>
              <w:rPr>
                <w:rFonts w:hint="eastAsia"/>
                <w:color w:val="auto"/>
              </w:rPr>
              <w:t>核心精密</w:t>
            </w:r>
            <w:r>
              <w:rPr>
                <w:color w:val="auto"/>
              </w:rPr>
              <w:t>部件表面的</w:t>
            </w:r>
            <w:r>
              <w:rPr>
                <w:rFonts w:hint="eastAsia"/>
                <w:color w:val="auto"/>
              </w:rPr>
              <w:t>油污</w:t>
            </w:r>
            <w:r>
              <w:rPr>
                <w:color w:val="auto"/>
              </w:rPr>
              <w:t>。</w:t>
            </w:r>
            <w:r>
              <w:rPr>
                <w:rFonts w:hint="eastAsia"/>
                <w:color w:val="auto"/>
              </w:rPr>
              <w:t>项目设4套超声波清洗机，2套添加清洗剂，2套自来水洗，清洗过程为先用添加清洗剂的超声波清洗机清洗，再用自来水清洗。</w:t>
            </w:r>
          </w:p>
          <w:p>
            <w:pPr>
              <w:pStyle w:val="23"/>
              <w:ind w:firstLine="480"/>
              <w:rPr>
                <w:color w:val="auto"/>
              </w:rPr>
            </w:pPr>
            <w:r>
              <w:rPr>
                <w:rFonts w:hint="eastAsia"/>
                <w:color w:val="auto"/>
              </w:rPr>
              <w:t>6、喷砂</w:t>
            </w:r>
            <w:r>
              <w:rPr>
                <w:color w:val="auto"/>
              </w:rPr>
              <w:t>：</w:t>
            </w:r>
            <w:r>
              <w:rPr>
                <w:rFonts w:hint="eastAsia"/>
                <w:color w:val="auto"/>
              </w:rPr>
              <w:t>根据产品</w:t>
            </w:r>
            <w:r>
              <w:rPr>
                <w:color w:val="auto"/>
              </w:rPr>
              <w:t>和</w:t>
            </w:r>
            <w:r>
              <w:rPr>
                <w:rFonts w:hint="eastAsia"/>
                <w:color w:val="auto"/>
              </w:rPr>
              <w:t>部件设计要求，部分</w:t>
            </w:r>
            <w:r>
              <w:rPr>
                <w:color w:val="auto"/>
              </w:rPr>
              <w:t>精加工后的部件</w:t>
            </w:r>
            <w:r>
              <w:rPr>
                <w:rFonts w:hint="eastAsia"/>
                <w:color w:val="auto"/>
              </w:rPr>
              <w:t>需使用喷砂机等设备对精加工后的金属部件进行抛光处理，使得金属部件表面光亮、平整。项目固体</w:t>
            </w:r>
            <w:r>
              <w:rPr>
                <w:color w:val="auto"/>
              </w:rPr>
              <w:t>磨料</w:t>
            </w:r>
            <w:r>
              <w:rPr>
                <w:rFonts w:hint="eastAsia"/>
                <w:color w:val="auto"/>
              </w:rPr>
              <w:t>磨损</w:t>
            </w:r>
            <w:r>
              <w:rPr>
                <w:color w:val="auto"/>
              </w:rPr>
              <w:t>消耗，定期添加，不产生废弃磨料。</w:t>
            </w:r>
          </w:p>
          <w:p>
            <w:pPr>
              <w:pStyle w:val="23"/>
              <w:ind w:firstLine="480"/>
              <w:rPr>
                <w:color w:val="auto"/>
              </w:rPr>
            </w:pPr>
            <w:r>
              <w:rPr>
                <w:color w:val="auto"/>
              </w:rPr>
              <w:t>7</w:t>
            </w:r>
            <w:r>
              <w:rPr>
                <w:rFonts w:hint="eastAsia"/>
                <w:color w:val="auto"/>
              </w:rPr>
              <w:t>、喷塑、</w:t>
            </w:r>
            <w:r>
              <w:rPr>
                <w:color w:val="auto"/>
              </w:rPr>
              <w:t>电热</w:t>
            </w:r>
            <w:r>
              <w:rPr>
                <w:rFonts w:hint="eastAsia"/>
                <w:color w:val="auto"/>
              </w:rPr>
              <w:t>固化（外协）</w:t>
            </w:r>
            <w:r>
              <w:rPr>
                <w:color w:val="auto"/>
              </w:rPr>
              <w:t>：根据</w:t>
            </w:r>
            <w:r>
              <w:rPr>
                <w:rFonts w:hint="eastAsia"/>
                <w:color w:val="auto"/>
              </w:rPr>
              <w:t>产品</w:t>
            </w:r>
            <w:r>
              <w:rPr>
                <w:color w:val="auto"/>
              </w:rPr>
              <w:t>和</w:t>
            </w:r>
            <w:r>
              <w:rPr>
                <w:rFonts w:hint="eastAsia"/>
                <w:color w:val="auto"/>
              </w:rPr>
              <w:t>部件设计要求，部分产品部件（约</w:t>
            </w:r>
            <w:r>
              <w:rPr>
                <w:color w:val="auto"/>
              </w:rPr>
              <w:t>5000</w:t>
            </w:r>
            <w:r>
              <w:rPr>
                <w:rFonts w:hint="eastAsia"/>
                <w:color w:val="auto"/>
              </w:rPr>
              <w:t>套/年）需进行喷塑处理。喷塑、</w:t>
            </w:r>
            <w:r>
              <w:rPr>
                <w:color w:val="auto"/>
              </w:rPr>
              <w:t>电热</w:t>
            </w:r>
            <w:r>
              <w:rPr>
                <w:rFonts w:hint="eastAsia"/>
                <w:color w:val="auto"/>
              </w:rPr>
              <w:t>固化委外加工。</w:t>
            </w:r>
          </w:p>
          <w:p>
            <w:pPr>
              <w:pStyle w:val="23"/>
              <w:ind w:firstLine="480"/>
              <w:rPr>
                <w:rFonts w:hint="eastAsia" w:ascii="Times New Roman" w:hAnsi="Times New Roman"/>
                <w:color w:val="auto"/>
              </w:rPr>
            </w:pPr>
            <w:r>
              <w:rPr>
                <w:color w:val="auto"/>
              </w:rPr>
              <w:t>8</w:t>
            </w:r>
            <w:r>
              <w:rPr>
                <w:rFonts w:hint="eastAsia"/>
                <w:color w:val="auto"/>
              </w:rPr>
              <w:t>、整机装配、</w:t>
            </w:r>
            <w:r>
              <w:rPr>
                <w:color w:val="auto"/>
              </w:rPr>
              <w:t>打标：</w:t>
            </w:r>
            <w:r>
              <w:rPr>
                <w:rFonts w:hint="eastAsia"/>
                <w:color w:val="auto"/>
              </w:rPr>
              <w:t>将</w:t>
            </w:r>
            <w:r>
              <w:rPr>
                <w:color w:val="auto"/>
              </w:rPr>
              <w:t>自产工件与外购零配件、电子配件组装成产品。装配</w:t>
            </w:r>
            <w:r>
              <w:rPr>
                <w:rFonts w:hint="eastAsia" w:ascii="Times New Roman" w:hAnsi="Times New Roman"/>
                <w:color w:val="auto"/>
              </w:rPr>
              <w:t>采用人工装配。打标采用电脑气动打标，气动打标无打标废气产生。</w:t>
            </w:r>
          </w:p>
          <w:p>
            <w:pPr>
              <w:pStyle w:val="23"/>
              <w:ind w:firstLine="480"/>
              <w:rPr>
                <w:rFonts w:hint="eastAsia" w:ascii="Times New Roman" w:hAnsi="Times New Roman"/>
                <w:color w:val="auto"/>
                <w:lang w:val="en-US" w:eastAsia="zh-CN"/>
              </w:rPr>
            </w:pPr>
            <w:r>
              <w:rPr>
                <w:rFonts w:hint="eastAsia" w:ascii="Times New Roman" w:hAnsi="Times New Roman"/>
                <w:color w:val="auto"/>
              </w:rPr>
              <w:t>9、检验、包装入库：产品经检验合格后包装入库。</w:t>
            </w:r>
          </w:p>
          <w:p>
            <w:pPr>
              <w:keepNext w:val="0"/>
              <w:keepLines w:val="0"/>
              <w:pageBreakBefore w:val="0"/>
              <w:widowControl/>
              <w:numPr>
                <w:ilvl w:val="2"/>
                <w:numId w:val="0"/>
              </w:numPr>
              <w:tabs>
                <w:tab w:val="left" w:pos="0"/>
              </w:tabs>
              <w:kinsoku/>
              <w:wordWrap/>
              <w:overflowPunct/>
              <w:topLinePunct w:val="0"/>
              <w:autoSpaceDE/>
              <w:autoSpaceDN/>
              <w:bidi w:val="0"/>
              <w:adjustRightInd/>
              <w:snapToGrid w:val="0"/>
              <w:spacing w:after="0" w:afterLines="0" w:line="360" w:lineRule="auto"/>
              <w:ind w:left="0" w:leftChars="0" w:firstLine="429" w:firstLineChars="0"/>
              <w:jc w:val="both"/>
              <w:textAlignment w:val="auto"/>
              <w:outlineLvl w:val="1"/>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bidi="ar-SA"/>
              </w:rPr>
              <w:t>2.</w:t>
            </w:r>
            <w:r>
              <w:rPr>
                <w:rFonts w:hint="eastAsia" w:cs="Times New Roman"/>
                <w:b w:val="0"/>
                <w:bCs w:val="0"/>
                <w:color w:val="auto"/>
                <w:sz w:val="24"/>
                <w:szCs w:val="24"/>
                <w:highlight w:val="none"/>
                <w:lang w:val="en-US" w:eastAsia="zh-CN" w:bidi="ar-SA"/>
              </w:rPr>
              <w:t>6</w:t>
            </w:r>
            <w:r>
              <w:rPr>
                <w:rFonts w:hint="default" w:ascii="Times New Roman" w:hAnsi="Times New Roman" w:eastAsia="宋体" w:cs="Times New Roman"/>
                <w:b w:val="0"/>
                <w:bCs w:val="0"/>
                <w:color w:val="auto"/>
                <w:sz w:val="24"/>
                <w:szCs w:val="24"/>
                <w:highlight w:val="none"/>
                <w:lang w:val="en-US" w:eastAsia="zh-CN" w:bidi="ar-SA"/>
              </w:rPr>
              <w:t>.1</w:t>
            </w:r>
            <w:r>
              <w:rPr>
                <w:rFonts w:hint="default" w:ascii="Times New Roman" w:hAnsi="Times New Roman" w:eastAsia="宋体" w:cs="Times New Roman"/>
                <w:color w:val="auto"/>
                <w:sz w:val="24"/>
                <w:szCs w:val="24"/>
                <w:highlight w:val="none"/>
                <w:lang w:val="en-US" w:eastAsia="zh-CN"/>
              </w:rPr>
              <w:t>实际生产工艺流程</w:t>
            </w:r>
          </w:p>
          <w:p>
            <w:pPr>
              <w:pStyle w:val="10"/>
              <w:keepNext w:val="0"/>
              <w:keepLines w:val="0"/>
              <w:pageBreakBefore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eastAsia" w:ascii="Times New Roman" w:hAnsi="Times New Roman" w:cs="Times New Roman"/>
                <w:b w:val="0"/>
                <w:bCs w:val="0"/>
                <w:i w:val="0"/>
                <w:iCs/>
                <w:color w:val="auto"/>
                <w:sz w:val="24"/>
                <w:szCs w:val="22"/>
                <w:highlight w:val="none"/>
                <w:lang w:val="en-US" w:eastAsia="zh-CN" w:bidi="ar-SA"/>
              </w:rPr>
              <w:t>由于本次项目前期粗加工、精加工设备未上，直接购入成品工件，实际生产内容为研磨、抛光、超声波清洗、喷砂、组装、检验、包装等工序</w:t>
            </w:r>
            <w:r>
              <w:rPr>
                <w:rFonts w:hint="default" w:ascii="Times New Roman" w:hAnsi="Times New Roman" w:eastAsia="宋体" w:cs="Times New Roman"/>
                <w:b w:val="0"/>
                <w:bCs w:val="0"/>
                <w:i w:val="0"/>
                <w:iCs/>
                <w:color w:val="auto"/>
                <w:sz w:val="24"/>
                <w:szCs w:val="22"/>
                <w:highlight w:val="none"/>
                <w:lang w:val="en-US" w:eastAsia="zh-CN" w:bidi="ar-SA"/>
              </w:rPr>
              <w:t>。</w:t>
            </w:r>
          </w:p>
          <w:p>
            <w:pPr>
              <w:keepNext w:val="0"/>
              <w:keepLines w:val="0"/>
              <w:pageBreakBefore w:val="0"/>
              <w:widowControl/>
              <w:numPr>
                <w:ilvl w:val="1"/>
                <w:numId w:val="4"/>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验收项目变动情况</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i w:val="0"/>
                <w:iCs/>
                <w:color w:val="auto"/>
                <w:kern w:val="2"/>
                <w:sz w:val="24"/>
                <w:szCs w:val="22"/>
                <w:highlight w:val="none"/>
                <w:lang w:val="en-US" w:eastAsia="zh-CN" w:bidi="ar-SA"/>
              </w:rPr>
            </w:pPr>
            <w:r>
              <w:rPr>
                <w:rFonts w:hint="default" w:ascii="Times New Roman" w:hAnsi="Times New Roman" w:eastAsia="宋体" w:cs="Times New Roman"/>
                <w:b w:val="0"/>
                <w:bCs w:val="0"/>
                <w:i w:val="0"/>
                <w:iCs/>
                <w:color w:val="auto"/>
                <w:kern w:val="2"/>
                <w:sz w:val="24"/>
                <w:szCs w:val="22"/>
                <w:highlight w:val="none"/>
                <w:lang w:val="en-US" w:eastAsia="zh-CN" w:bidi="ar-SA"/>
              </w:rPr>
              <w:t>根据《建设项目竣工环境保护验收暂行办法》（国环规环评[2017]4 号）和《关 于印发污染影响类建设项目重大变动清单（试行）的通知》（环办环评函〔2020〕688 号），项目重大变动符合性分析如下：</w:t>
            </w:r>
          </w:p>
          <w:p>
            <w:pPr>
              <w:keepNext w:val="0"/>
              <w:keepLines w:val="0"/>
              <w:pageBreakBefore w:val="0"/>
              <w:widowControl/>
              <w:numPr>
                <w:ilvl w:val="0"/>
                <w:numId w:val="5"/>
              </w:numPr>
              <w:kinsoku/>
              <w:wordWrap/>
              <w:overflowPunct/>
              <w:topLinePunct w:val="0"/>
              <w:autoSpaceDE/>
              <w:autoSpaceDN/>
              <w:bidi w:val="0"/>
              <w:adjustRightInd w:val="0"/>
              <w:snapToGrid w:val="0"/>
              <w:spacing w:after="0" w:afterLines="0" w:line="240" w:lineRule="auto"/>
              <w:ind w:left="425" w:leftChars="0" w:right="0" w:rightChars="0" w:hanging="425"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 xml:space="preserve"> 项目变更情况表</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3"/>
              <w:gridCol w:w="891"/>
              <w:gridCol w:w="2192"/>
              <w:gridCol w:w="2210"/>
              <w:gridCol w:w="1681"/>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804" w:type="pct"/>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名称</w:t>
                  </w:r>
                </w:p>
              </w:tc>
              <w:tc>
                <w:tcPr>
                  <w:tcW w:w="132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环评内容（规模/功能）</w:t>
                  </w:r>
                </w:p>
              </w:tc>
              <w:tc>
                <w:tcPr>
                  <w:tcW w:w="133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实际内容（规模/功能）</w:t>
                  </w:r>
                </w:p>
              </w:tc>
              <w:tc>
                <w:tcPr>
                  <w:tcW w:w="101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变动说明</w:t>
                  </w:r>
                </w:p>
              </w:tc>
              <w:tc>
                <w:tcPr>
                  <w:tcW w:w="5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是否属于重大变动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267" w:type="pct"/>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主体工程</w:t>
                  </w:r>
                </w:p>
              </w:tc>
              <w:tc>
                <w:tcPr>
                  <w:tcW w:w="53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项目性质</w:t>
                  </w:r>
                </w:p>
              </w:tc>
              <w:tc>
                <w:tcPr>
                  <w:tcW w:w="132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新建</w:t>
                  </w:r>
                </w:p>
              </w:tc>
              <w:tc>
                <w:tcPr>
                  <w:tcW w:w="133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新建</w:t>
                  </w:r>
                </w:p>
              </w:tc>
              <w:tc>
                <w:tcPr>
                  <w:tcW w:w="101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与环评一致</w:t>
                  </w:r>
                </w:p>
              </w:tc>
              <w:tc>
                <w:tcPr>
                  <w:tcW w:w="5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267"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p>
              </w:tc>
              <w:tc>
                <w:tcPr>
                  <w:tcW w:w="53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项目规模</w:t>
                  </w:r>
                </w:p>
              </w:tc>
              <w:tc>
                <w:tcPr>
                  <w:tcW w:w="132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年产35000台自动化纺机</w:t>
                  </w:r>
                </w:p>
              </w:tc>
              <w:tc>
                <w:tcPr>
                  <w:tcW w:w="133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年产35000台自动化纺机</w:t>
                  </w:r>
                </w:p>
              </w:tc>
              <w:tc>
                <w:tcPr>
                  <w:tcW w:w="101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与环评一致</w:t>
                  </w:r>
                </w:p>
              </w:tc>
              <w:tc>
                <w:tcPr>
                  <w:tcW w:w="5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267"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p>
              </w:tc>
              <w:tc>
                <w:tcPr>
                  <w:tcW w:w="53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项目地点</w:t>
                  </w:r>
                </w:p>
              </w:tc>
              <w:tc>
                <w:tcPr>
                  <w:tcW w:w="132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浙江省绍兴市滨海新区〔2023〕G5（JB-04-01-07d）</w:t>
                  </w:r>
                </w:p>
              </w:tc>
              <w:tc>
                <w:tcPr>
                  <w:tcW w:w="133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浙江省绍兴市滨海新区〔2023〕G5（JB-04-01-07d）</w:t>
                  </w:r>
                </w:p>
              </w:tc>
              <w:tc>
                <w:tcPr>
                  <w:tcW w:w="101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与环评一致</w:t>
                  </w:r>
                </w:p>
              </w:tc>
              <w:tc>
                <w:tcPr>
                  <w:tcW w:w="5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267"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53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厂区平面布设</w:t>
                  </w:r>
                </w:p>
              </w:tc>
              <w:tc>
                <w:tcPr>
                  <w:tcW w:w="1321" w:type="pct"/>
                  <w:tcBorders>
                    <w:tl2br w:val="nil"/>
                    <w:tr2bl w:val="nil"/>
                  </w:tcBorders>
                  <w:vAlign w:val="center"/>
                </w:tcPr>
                <w:p>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厂房布局及厂区布局详见附图2。</w:t>
                  </w:r>
                </w:p>
              </w:tc>
              <w:tc>
                <w:tcPr>
                  <w:tcW w:w="1332" w:type="pct"/>
                  <w:tcBorders>
                    <w:tl2br w:val="nil"/>
                    <w:tr2bl w:val="nil"/>
                  </w:tcBorders>
                  <w:vAlign w:val="center"/>
                </w:tcPr>
                <w:p>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厂房布局及厂区布局详见附图2。</w:t>
                  </w:r>
                </w:p>
              </w:tc>
              <w:tc>
                <w:tcPr>
                  <w:tcW w:w="101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Hans"/>
                    </w:rPr>
                    <w:t>较环评有所变动</w:t>
                  </w:r>
                  <w:r>
                    <w:rPr>
                      <w:rFonts w:hint="default" w:cs="Times New Roman"/>
                      <w:color w:val="auto"/>
                      <w:sz w:val="21"/>
                      <w:szCs w:val="21"/>
                      <w:highlight w:val="none"/>
                      <w:lang w:eastAsia="zh-Hans"/>
                    </w:rPr>
                    <w:t>，</w:t>
                  </w:r>
                  <w:r>
                    <w:rPr>
                      <w:rFonts w:hint="eastAsia" w:cs="Times New Roman"/>
                      <w:color w:val="auto"/>
                      <w:sz w:val="21"/>
                      <w:szCs w:val="21"/>
                      <w:highlight w:val="none"/>
                      <w:lang w:val="en-US" w:eastAsia="zh-Hans"/>
                    </w:rPr>
                    <w:t>不新增污染物</w:t>
                  </w:r>
                </w:p>
              </w:tc>
              <w:tc>
                <w:tcPr>
                  <w:tcW w:w="5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267"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53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设备安装情况</w:t>
                  </w:r>
                </w:p>
              </w:tc>
              <w:tc>
                <w:tcPr>
                  <w:tcW w:w="132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设备详见</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REF _Ref3053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rPr>
                    <w:t xml:space="preserve">表 </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STYLEREF 1 \s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w:t>
                  </w:r>
                </w:p>
              </w:tc>
              <w:tc>
                <w:tcPr>
                  <w:tcW w:w="133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设备详见</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REF _Ref3053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rPr>
                    <w:t xml:space="preserve">表 </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STYLEREF 1 \s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w:t>
                  </w:r>
                </w:p>
              </w:tc>
              <w:tc>
                <w:tcPr>
                  <w:tcW w:w="101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较环评有所变动</w:t>
                  </w:r>
                  <w:r>
                    <w:rPr>
                      <w:rFonts w:hint="eastAsia" w:ascii="Times New Roman" w:hAnsi="Times New Roman" w:eastAsia="宋体" w:cs="Times New Roman"/>
                      <w:color w:val="auto"/>
                      <w:sz w:val="21"/>
                      <w:szCs w:val="21"/>
                      <w:highlight w:val="none"/>
                      <w:lang w:val="en-US" w:eastAsia="zh-CN"/>
                    </w:rPr>
                    <w:t>，新增设备为备用设备，项目设备变动不影响生产规模，不增加排放总量，不新增污染防治措施。</w:t>
                  </w:r>
                </w:p>
              </w:tc>
              <w:tc>
                <w:tcPr>
                  <w:tcW w:w="5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267"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53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生产工艺</w:t>
                  </w:r>
                </w:p>
              </w:tc>
              <w:tc>
                <w:tcPr>
                  <w:tcW w:w="132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环评工艺详见</w:t>
                  </w:r>
                  <w:r>
                    <w:rPr>
                      <w:rFonts w:hint="eastAsia"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6</w:t>
                  </w:r>
                </w:p>
              </w:tc>
              <w:tc>
                <w:tcPr>
                  <w:tcW w:w="133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实际工艺详见</w:t>
                  </w:r>
                  <w:r>
                    <w:rPr>
                      <w:rFonts w:hint="eastAsia"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6</w:t>
                  </w:r>
                </w:p>
              </w:tc>
              <w:tc>
                <w:tcPr>
                  <w:tcW w:w="101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Hans"/>
                    </w:rPr>
                  </w:pPr>
                  <w:r>
                    <w:rPr>
                      <w:rFonts w:hint="eastAsia" w:cs="Times New Roman"/>
                      <w:color w:val="auto"/>
                      <w:sz w:val="21"/>
                      <w:szCs w:val="21"/>
                      <w:highlight w:val="none"/>
                      <w:lang w:val="en-US" w:eastAsia="zh-Hans"/>
                    </w:rPr>
                    <w:t>本次验收先验收其中一部分</w:t>
                  </w:r>
                  <w:r>
                    <w:rPr>
                      <w:rFonts w:hint="default" w:cs="Times New Roman"/>
                      <w:color w:val="auto"/>
                      <w:sz w:val="21"/>
                      <w:szCs w:val="21"/>
                      <w:highlight w:val="none"/>
                      <w:lang w:eastAsia="zh-Hans"/>
                    </w:rPr>
                    <w:t>，</w:t>
                  </w:r>
                  <w:r>
                    <w:rPr>
                      <w:rFonts w:hint="eastAsia" w:cs="Times New Roman"/>
                      <w:color w:val="auto"/>
                      <w:sz w:val="21"/>
                      <w:szCs w:val="21"/>
                      <w:highlight w:val="none"/>
                      <w:lang w:val="en-US" w:eastAsia="zh-Hans"/>
                    </w:rPr>
                    <w:t>不新增污染物</w:t>
                  </w:r>
                </w:p>
              </w:tc>
              <w:tc>
                <w:tcPr>
                  <w:tcW w:w="5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267"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53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原辅料消耗</w:t>
                  </w:r>
                </w:p>
              </w:tc>
              <w:tc>
                <w:tcPr>
                  <w:tcW w:w="132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原辅料消耗详见</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REF _Ref8696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rPr>
                    <w:t xml:space="preserve">表 </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STYLEREF 1 \s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fldChar w:fldCharType="end"/>
                  </w:r>
                </w:p>
              </w:tc>
              <w:tc>
                <w:tcPr>
                  <w:tcW w:w="133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原辅料消耗详见</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REF _Ref8696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rPr>
                    <w:t xml:space="preserve">表 </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STYLEREF 1 \s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fldChar w:fldCharType="end"/>
                  </w:r>
                </w:p>
              </w:tc>
              <w:tc>
                <w:tcPr>
                  <w:tcW w:w="101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en-US"/>
                    </w:rPr>
                    <w:t>减少污染物排放量</w:t>
                  </w:r>
                </w:p>
              </w:tc>
              <w:tc>
                <w:tcPr>
                  <w:tcW w:w="5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267"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53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敏感点</w:t>
                  </w:r>
                </w:p>
              </w:tc>
              <w:tc>
                <w:tcPr>
                  <w:tcW w:w="132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项目周围50</w:t>
                  </w:r>
                  <w:r>
                    <w:rPr>
                      <w:rFonts w:hint="default" w:cs="Times New Roman"/>
                      <w:color w:val="auto"/>
                      <w:sz w:val="21"/>
                      <w:szCs w:val="21"/>
                      <w:highlight w:val="none"/>
                      <w:lang w:eastAsia="zh-CN"/>
                    </w:rPr>
                    <w:t>0</w:t>
                  </w:r>
                  <w:r>
                    <w:rPr>
                      <w:rFonts w:hint="default" w:ascii="Times New Roman" w:hAnsi="Times New Roman" w:eastAsia="宋体" w:cs="Times New Roman"/>
                      <w:color w:val="auto"/>
                      <w:sz w:val="21"/>
                      <w:szCs w:val="21"/>
                      <w:highlight w:val="none"/>
                      <w:lang w:val="en-US" w:eastAsia="zh-CN"/>
                    </w:rPr>
                    <w:t>m范围内不存在主要环境保护目标。</w:t>
                  </w:r>
                </w:p>
              </w:tc>
              <w:tc>
                <w:tcPr>
                  <w:tcW w:w="133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项目周围</w:t>
                  </w:r>
                  <w:r>
                    <w:rPr>
                      <w:rFonts w:hint="default" w:ascii="Times New Roman" w:hAnsi="Times New Roman" w:eastAsia="宋体" w:cs="Times New Roman"/>
                      <w:color w:val="auto"/>
                      <w:sz w:val="21"/>
                      <w:szCs w:val="21"/>
                      <w:highlight w:val="none"/>
                      <w:lang w:val="en-US" w:eastAsia="zh-CN"/>
                    </w:rPr>
                    <w:t>5</w:t>
                  </w:r>
                  <w:r>
                    <w:rPr>
                      <w:rFonts w:hint="default" w:cs="Times New Roman"/>
                      <w:color w:val="auto"/>
                      <w:sz w:val="21"/>
                      <w:szCs w:val="21"/>
                      <w:highlight w:val="none"/>
                      <w:lang w:eastAsia="zh-CN"/>
                    </w:rPr>
                    <w:t>0</w:t>
                  </w:r>
                  <w:r>
                    <w:rPr>
                      <w:rFonts w:hint="default" w:ascii="Times New Roman" w:hAnsi="Times New Roman" w:eastAsia="宋体" w:cs="Times New Roman"/>
                      <w:color w:val="auto"/>
                      <w:sz w:val="21"/>
                      <w:szCs w:val="21"/>
                      <w:highlight w:val="none"/>
                      <w:lang w:val="en-US" w:eastAsia="zh-CN"/>
                    </w:rPr>
                    <w:t>0m范围内不存在</w:t>
                  </w:r>
                  <w:r>
                    <w:rPr>
                      <w:rFonts w:hint="default" w:ascii="Times New Roman" w:hAnsi="Times New Roman" w:eastAsia="宋体" w:cs="Times New Roman"/>
                      <w:color w:val="auto"/>
                      <w:sz w:val="21"/>
                      <w:szCs w:val="21"/>
                      <w:highlight w:val="none"/>
                    </w:rPr>
                    <w:t>主要环境保护目标</w:t>
                  </w:r>
                  <w:r>
                    <w:rPr>
                      <w:rFonts w:hint="default" w:ascii="Times New Roman" w:hAnsi="Times New Roman" w:eastAsia="宋体" w:cs="Times New Roman"/>
                      <w:color w:val="auto"/>
                      <w:sz w:val="21"/>
                      <w:szCs w:val="21"/>
                      <w:highlight w:val="none"/>
                      <w:lang w:eastAsia="zh-CN"/>
                    </w:rPr>
                    <w:t>。</w:t>
                  </w:r>
                </w:p>
              </w:tc>
              <w:tc>
                <w:tcPr>
                  <w:tcW w:w="101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与环评一致</w:t>
                  </w:r>
                </w:p>
              </w:tc>
              <w:tc>
                <w:tcPr>
                  <w:tcW w:w="5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9" w:hRule="atLeast"/>
                <w:jc w:val="center"/>
              </w:trPr>
              <w:tc>
                <w:tcPr>
                  <w:tcW w:w="267" w:type="pct"/>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配套环保设施</w:t>
                  </w:r>
                </w:p>
              </w:tc>
              <w:tc>
                <w:tcPr>
                  <w:tcW w:w="53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废水处理</w:t>
                  </w:r>
                </w:p>
              </w:tc>
              <w:tc>
                <w:tcPr>
                  <w:tcW w:w="2192" w:type="dxa"/>
                  <w:tcBorders>
                    <w:tl2br w:val="nil"/>
                    <w:tr2bl w:val="nil"/>
                  </w:tcBorders>
                  <w:vAlign w:val="center"/>
                </w:tcPr>
                <w:p>
                  <w:pPr>
                    <w:pStyle w:val="21"/>
                    <w:widowControl w:val="0"/>
                    <w:jc w:val="left"/>
                    <w:rPr>
                      <w:color w:val="auto"/>
                    </w:rPr>
                  </w:pPr>
                  <w:r>
                    <w:rPr>
                      <w:rFonts w:hint="eastAsia"/>
                      <w:color w:val="auto"/>
                    </w:rPr>
                    <w:t>1、</w:t>
                  </w:r>
                  <w:r>
                    <w:rPr>
                      <w:color w:val="auto"/>
                    </w:rPr>
                    <w:t>超声波清洗废水</w:t>
                  </w:r>
                  <w:r>
                    <w:rPr>
                      <w:rFonts w:hint="eastAsia"/>
                      <w:color w:val="auto"/>
                    </w:rPr>
                    <w:t>经</w:t>
                  </w:r>
                  <w:r>
                    <w:rPr>
                      <w:color w:val="auto"/>
                    </w:rPr>
                    <w:t>收集后作为</w:t>
                  </w:r>
                  <w:r>
                    <w:rPr>
                      <w:rFonts w:hint="eastAsia"/>
                      <w:color w:val="auto"/>
                    </w:rPr>
                    <w:t>废液</w:t>
                  </w:r>
                  <w:r>
                    <w:rPr>
                      <w:color w:val="auto"/>
                    </w:rPr>
                    <w:t>处置。</w:t>
                  </w:r>
                </w:p>
                <w:p>
                  <w:pPr>
                    <w:pStyle w:val="21"/>
                    <w:widowControl w:val="0"/>
                    <w:jc w:val="left"/>
                    <w:rPr>
                      <w:rFonts w:hint="default" w:ascii="Times New Roman" w:hAnsi="Times New Roman" w:eastAsia="宋体" w:cs="Times New Roman"/>
                      <w:color w:val="auto"/>
                      <w:sz w:val="21"/>
                      <w:szCs w:val="21"/>
                      <w:highlight w:val="none"/>
                      <w:lang w:val="en-US" w:eastAsia="zh-CN" w:bidi="ar-SA"/>
                    </w:rPr>
                  </w:pPr>
                  <w:r>
                    <w:rPr>
                      <w:color w:val="auto"/>
                    </w:rPr>
                    <w:t>2</w:t>
                  </w:r>
                  <w:r>
                    <w:rPr>
                      <w:rFonts w:hint="eastAsia"/>
                      <w:color w:val="auto"/>
                    </w:rPr>
                    <w:t>、项目生活污水经隔油池、化粪池预处理后排入南侧市政污水管网，送污水处理厂达标处理后排放。</w:t>
                  </w:r>
                </w:p>
              </w:tc>
              <w:tc>
                <w:tcPr>
                  <w:tcW w:w="2210" w:type="dxa"/>
                  <w:tcBorders>
                    <w:tl2br w:val="nil"/>
                    <w:tr2bl w:val="nil"/>
                  </w:tcBorders>
                  <w:vAlign w:val="center"/>
                </w:tcPr>
                <w:p>
                  <w:pPr>
                    <w:pStyle w:val="21"/>
                    <w:widowControl w:val="0"/>
                    <w:jc w:val="left"/>
                    <w:rPr>
                      <w:rFonts w:hint="eastAsia"/>
                      <w:color w:val="auto"/>
                      <w:lang w:val="en-US" w:eastAsia="zh-CN"/>
                    </w:rPr>
                  </w:pPr>
                  <w:r>
                    <w:rPr>
                      <w:rFonts w:hint="eastAsia"/>
                      <w:color w:val="auto"/>
                      <w:lang w:val="en-US" w:eastAsia="zh-CN"/>
                    </w:rPr>
                    <w:t>1、超声波清洗废水经低温蒸发设备处理后回用，最终废液作为危废，委托有资质单位处置。</w:t>
                  </w:r>
                </w:p>
                <w:p>
                  <w:pPr>
                    <w:pStyle w:val="21"/>
                    <w:widowControl w:val="0"/>
                    <w:jc w:val="left"/>
                    <w:rPr>
                      <w:rFonts w:hint="default" w:ascii="Times New Roman" w:hAnsi="Times New Roman" w:eastAsia="宋体" w:cs="Times New Roman"/>
                      <w:color w:val="auto"/>
                      <w:sz w:val="21"/>
                      <w:szCs w:val="21"/>
                      <w:highlight w:val="none"/>
                      <w:lang w:val="en-US" w:eastAsia="zh-CN" w:bidi="ar-SA"/>
                    </w:rPr>
                  </w:pPr>
                  <w:r>
                    <w:rPr>
                      <w:rFonts w:hint="eastAsia"/>
                      <w:color w:val="auto"/>
                      <w:lang w:val="en-US" w:eastAsia="zh-CN"/>
                    </w:rPr>
                    <w:t>2、</w:t>
                  </w:r>
                  <w:r>
                    <w:rPr>
                      <w:rFonts w:hint="eastAsia"/>
                      <w:color w:val="auto"/>
                    </w:rPr>
                    <w:t>项目生活污水经隔油池、化粪池预处理后排入南侧市政污水管网，送污水处理厂达标处理后排放。</w:t>
                  </w:r>
                </w:p>
              </w:tc>
              <w:tc>
                <w:tcPr>
                  <w:tcW w:w="101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与环评一致</w:t>
                  </w:r>
                </w:p>
              </w:tc>
              <w:tc>
                <w:tcPr>
                  <w:tcW w:w="5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267"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p>
              </w:tc>
              <w:tc>
                <w:tcPr>
                  <w:tcW w:w="53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废气</w:t>
                  </w:r>
                </w:p>
              </w:tc>
              <w:tc>
                <w:tcPr>
                  <w:tcW w:w="2192" w:type="dxa"/>
                  <w:tcBorders>
                    <w:tl2br w:val="nil"/>
                    <w:tr2bl w:val="nil"/>
                  </w:tcBorders>
                  <w:vAlign w:val="center"/>
                </w:tcPr>
                <w:p>
                  <w:pPr>
                    <w:pStyle w:val="21"/>
                    <w:widowControl w:val="0"/>
                    <w:jc w:val="left"/>
                    <w:rPr>
                      <w:color w:val="auto"/>
                    </w:rPr>
                  </w:pPr>
                  <w:r>
                    <w:rPr>
                      <w:rFonts w:hint="eastAsia"/>
                      <w:color w:val="auto"/>
                    </w:rPr>
                    <w:t>1、项目喷砂</w:t>
                  </w:r>
                  <w:r>
                    <w:rPr>
                      <w:color w:val="auto"/>
                    </w:rPr>
                    <w:t>机密闭运行，</w:t>
                  </w:r>
                  <w:r>
                    <w:rPr>
                      <w:rFonts w:hint="eastAsia"/>
                      <w:color w:val="auto"/>
                    </w:rPr>
                    <w:t>喷砂粉尘经自带布袋除尘器除尘处理、配套集气系统统一收集后由1只25m排气筒排放。</w:t>
                  </w:r>
                </w:p>
                <w:p>
                  <w:pPr>
                    <w:pStyle w:val="21"/>
                    <w:widowControl w:val="0"/>
                    <w:jc w:val="left"/>
                    <w:rPr>
                      <w:rFonts w:hint="default" w:ascii="Times New Roman" w:hAnsi="Times New Roman" w:eastAsia="宋体" w:cs="Times New Roman"/>
                      <w:color w:val="auto"/>
                      <w:sz w:val="21"/>
                      <w:szCs w:val="21"/>
                      <w:highlight w:val="none"/>
                      <w:lang w:val="en-US" w:eastAsia="zh-CN" w:bidi="ar-SA"/>
                    </w:rPr>
                  </w:pPr>
                  <w:r>
                    <w:rPr>
                      <w:rFonts w:hint="eastAsia"/>
                      <w:color w:val="auto"/>
                    </w:rPr>
                    <w:t>2、项目食堂配套设油烟净化器，油烟经收集处理后通过排风管引至屋顶排放。</w:t>
                  </w:r>
                </w:p>
              </w:tc>
              <w:tc>
                <w:tcPr>
                  <w:tcW w:w="2210" w:type="dxa"/>
                  <w:tcBorders>
                    <w:tl2br w:val="nil"/>
                    <w:tr2bl w:val="nil"/>
                  </w:tcBorders>
                  <w:vAlign w:val="center"/>
                </w:tcPr>
                <w:p>
                  <w:pPr>
                    <w:pStyle w:val="21"/>
                    <w:widowControl w:val="0"/>
                    <w:jc w:val="left"/>
                    <w:rPr>
                      <w:rFonts w:hint="eastAsia"/>
                      <w:color w:val="auto"/>
                      <w:lang w:val="en-US" w:eastAsia="zh-CN"/>
                    </w:rPr>
                  </w:pPr>
                  <w:r>
                    <w:rPr>
                      <w:rFonts w:hint="eastAsia"/>
                      <w:color w:val="auto"/>
                      <w:lang w:val="en-US" w:eastAsia="zh-CN"/>
                    </w:rPr>
                    <w:t>1、项目喷砂废气经设备自带布袋除尘器处理后和收集的抛光废气一起经湿式除尘设备处理后由25m排气筒排放。</w:t>
                  </w:r>
                </w:p>
                <w:p>
                  <w:pPr>
                    <w:pStyle w:val="21"/>
                    <w:widowControl w:val="0"/>
                    <w:jc w:val="left"/>
                    <w:rPr>
                      <w:rFonts w:hint="default" w:ascii="Times New Roman" w:hAnsi="Times New Roman" w:eastAsia="宋体" w:cs="Times New Roman"/>
                      <w:color w:val="auto"/>
                      <w:sz w:val="21"/>
                      <w:szCs w:val="21"/>
                      <w:highlight w:val="none"/>
                      <w:lang w:val="en-US" w:eastAsia="zh-CN" w:bidi="ar-SA"/>
                    </w:rPr>
                  </w:pPr>
                  <w:r>
                    <w:rPr>
                      <w:rFonts w:hint="eastAsia"/>
                      <w:color w:val="auto"/>
                      <w:lang w:val="en-US" w:eastAsia="zh-CN"/>
                    </w:rPr>
                    <w:t>2、项目食堂配套设油烟净化器，油烟经收集处理后通过排风管引至屋顶排放。</w:t>
                  </w:r>
                </w:p>
              </w:tc>
              <w:tc>
                <w:tcPr>
                  <w:tcW w:w="101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较环评有所变动</w:t>
                  </w:r>
                  <w:r>
                    <w:rPr>
                      <w:rFonts w:hint="eastAsia" w:ascii="Times New Roman" w:hAnsi="Times New Roman" w:eastAsia="宋体" w:cs="Times New Roman"/>
                      <w:color w:val="auto"/>
                      <w:sz w:val="21"/>
                      <w:szCs w:val="21"/>
                      <w:highlight w:val="none"/>
                      <w:lang w:val="en-US" w:eastAsia="zh-CN"/>
                    </w:rPr>
                    <w:t>，将无组织排放的</w:t>
                  </w:r>
                  <w:r>
                    <w:rPr>
                      <w:rFonts w:hint="eastAsia" w:cs="Times New Roman"/>
                      <w:color w:val="auto"/>
                      <w:sz w:val="21"/>
                      <w:szCs w:val="21"/>
                      <w:highlight w:val="none"/>
                      <w:lang w:val="en-US" w:eastAsia="zh-Hans"/>
                    </w:rPr>
                    <w:t>抛光</w:t>
                  </w:r>
                  <w:r>
                    <w:rPr>
                      <w:rFonts w:hint="eastAsia" w:ascii="Times New Roman" w:hAnsi="Times New Roman" w:eastAsia="宋体" w:cs="Times New Roman"/>
                      <w:color w:val="auto"/>
                      <w:sz w:val="21"/>
                      <w:szCs w:val="21"/>
                      <w:highlight w:val="none"/>
                      <w:lang w:val="en-US" w:eastAsia="zh-CN"/>
                    </w:rPr>
                    <w:t>废气，经有组织收集后排放，优化环评要求。</w:t>
                  </w:r>
                </w:p>
              </w:tc>
              <w:tc>
                <w:tcPr>
                  <w:tcW w:w="5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6" w:hRule="atLeast"/>
                <w:jc w:val="center"/>
              </w:trPr>
              <w:tc>
                <w:tcPr>
                  <w:tcW w:w="267"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p>
              </w:tc>
              <w:tc>
                <w:tcPr>
                  <w:tcW w:w="53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噪声处理</w:t>
                  </w:r>
                </w:p>
              </w:tc>
              <w:tc>
                <w:tcPr>
                  <w:tcW w:w="2192" w:type="dxa"/>
                  <w:tcBorders>
                    <w:tl2br w:val="nil"/>
                    <w:tr2bl w:val="nil"/>
                  </w:tcBorders>
                  <w:vAlign w:val="center"/>
                </w:tcPr>
                <w:p>
                  <w:pPr>
                    <w:widowControl w:val="0"/>
                    <w:snapToGrid w:val="0"/>
                    <w:jc w:val="left"/>
                    <w:rPr>
                      <w:rFonts w:ascii="Times New Roman" w:hAnsi="Times New Roman" w:cs="Times New Roman"/>
                      <w:color w:val="auto"/>
                      <w:kern w:val="2"/>
                      <w:sz w:val="21"/>
                    </w:rPr>
                  </w:pPr>
                  <w:r>
                    <w:rPr>
                      <w:rFonts w:ascii="Times New Roman" w:hAnsi="Times New Roman" w:cs="Times New Roman"/>
                      <w:color w:val="auto"/>
                      <w:kern w:val="2"/>
                      <w:sz w:val="21"/>
                    </w:rPr>
                    <w:t>1、采用低噪声设备</w:t>
                  </w:r>
                  <w:r>
                    <w:rPr>
                      <w:rFonts w:hint="eastAsia" w:ascii="Times New Roman" w:hAnsi="Times New Roman" w:cs="Times New Roman"/>
                      <w:color w:val="auto"/>
                      <w:kern w:val="2"/>
                      <w:sz w:val="21"/>
                    </w:rPr>
                    <w:t>。</w:t>
                  </w:r>
                </w:p>
                <w:p>
                  <w:pPr>
                    <w:widowControl w:val="0"/>
                    <w:snapToGrid w:val="0"/>
                    <w:jc w:val="left"/>
                    <w:rPr>
                      <w:rFonts w:ascii="Times New Roman" w:hAnsi="Times New Roman" w:cs="Times New Roman"/>
                      <w:color w:val="auto"/>
                      <w:kern w:val="2"/>
                      <w:sz w:val="21"/>
                    </w:rPr>
                  </w:pPr>
                  <w:r>
                    <w:rPr>
                      <w:rFonts w:ascii="Times New Roman" w:hAnsi="Times New Roman" w:cs="Times New Roman"/>
                      <w:color w:val="auto"/>
                      <w:kern w:val="2"/>
                      <w:sz w:val="21"/>
                    </w:rPr>
                    <w:t>2、采取隔声降噪措施。</w:t>
                  </w:r>
                </w:p>
                <w:p>
                  <w:pPr>
                    <w:widowControl w:val="0"/>
                    <w:snapToGrid w:val="0"/>
                    <w:jc w:val="left"/>
                    <w:rPr>
                      <w:rFonts w:ascii="Times New Roman" w:hAnsi="Times New Roman" w:cs="Times New Roman"/>
                      <w:color w:val="auto"/>
                      <w:kern w:val="2"/>
                      <w:sz w:val="21"/>
                    </w:rPr>
                  </w:pPr>
                  <w:r>
                    <w:rPr>
                      <w:rFonts w:ascii="Times New Roman" w:hAnsi="Times New Roman" w:cs="Times New Roman"/>
                      <w:color w:val="auto"/>
                      <w:kern w:val="2"/>
                      <w:sz w:val="21"/>
                    </w:rPr>
                    <w:t>3、合理布置生产设备。</w:t>
                  </w:r>
                </w:p>
                <w:p>
                  <w:pPr>
                    <w:widowControl w:val="0"/>
                    <w:snapToGrid w:val="0"/>
                    <w:jc w:val="left"/>
                    <w:rPr>
                      <w:rFonts w:ascii="Times New Roman" w:hAnsi="Times New Roman" w:cs="Times New Roman"/>
                      <w:color w:val="auto"/>
                      <w:kern w:val="2"/>
                      <w:sz w:val="21"/>
                    </w:rPr>
                  </w:pPr>
                  <w:r>
                    <w:rPr>
                      <w:rFonts w:ascii="Times New Roman" w:hAnsi="Times New Roman" w:cs="Times New Roman"/>
                      <w:color w:val="auto"/>
                      <w:kern w:val="2"/>
                      <w:sz w:val="21"/>
                    </w:rPr>
                    <w:t>4、高噪声设备采用减振、隔震措施；室外风机安装隔声罩，风机类设备的进出口管道采取适当消音措施。</w:t>
                  </w:r>
                </w:p>
                <w:p>
                  <w:pPr>
                    <w:widowControl w:val="0"/>
                    <w:snapToGrid w:val="0"/>
                    <w:jc w:val="left"/>
                    <w:rPr>
                      <w:rFonts w:hint="default" w:ascii="Times New Roman" w:hAnsi="Times New Roman" w:eastAsia="宋体" w:cs="Times New Roman"/>
                      <w:color w:val="auto"/>
                      <w:kern w:val="0"/>
                      <w:sz w:val="21"/>
                      <w:szCs w:val="21"/>
                      <w:highlight w:val="none"/>
                      <w:lang w:val="en-US" w:eastAsia="zh-CN"/>
                    </w:rPr>
                  </w:pPr>
                  <w:r>
                    <w:rPr>
                      <w:rFonts w:ascii="Times New Roman" w:hAnsi="Times New Roman" w:cs="Times New Roman"/>
                      <w:color w:val="auto"/>
                      <w:kern w:val="2"/>
                      <w:sz w:val="21"/>
                    </w:rPr>
                    <w:t>5、加强设备维护。</w:t>
                  </w:r>
                </w:p>
              </w:tc>
              <w:tc>
                <w:tcPr>
                  <w:tcW w:w="2210" w:type="dxa"/>
                  <w:tcBorders>
                    <w:tl2br w:val="nil"/>
                    <w:tr2bl w:val="nil"/>
                  </w:tcBorders>
                  <w:vAlign w:val="center"/>
                </w:tcPr>
                <w:p>
                  <w:pPr>
                    <w:widowControl w:val="0"/>
                    <w:snapToGrid w:val="0"/>
                    <w:jc w:val="left"/>
                    <w:rPr>
                      <w:rFonts w:ascii="Times New Roman" w:hAnsi="Times New Roman" w:cs="Times New Roman"/>
                      <w:color w:val="auto"/>
                      <w:kern w:val="2"/>
                      <w:sz w:val="21"/>
                    </w:rPr>
                  </w:pPr>
                  <w:r>
                    <w:rPr>
                      <w:rFonts w:ascii="Times New Roman" w:hAnsi="Times New Roman" w:cs="Times New Roman"/>
                      <w:color w:val="auto"/>
                      <w:kern w:val="2"/>
                      <w:sz w:val="21"/>
                    </w:rPr>
                    <w:t>1、采用低噪声设备</w:t>
                  </w:r>
                  <w:r>
                    <w:rPr>
                      <w:rFonts w:hint="eastAsia" w:ascii="Times New Roman" w:hAnsi="Times New Roman" w:cs="Times New Roman"/>
                      <w:color w:val="auto"/>
                      <w:kern w:val="2"/>
                      <w:sz w:val="21"/>
                    </w:rPr>
                    <w:t>。</w:t>
                  </w:r>
                </w:p>
                <w:p>
                  <w:pPr>
                    <w:widowControl w:val="0"/>
                    <w:snapToGrid w:val="0"/>
                    <w:jc w:val="left"/>
                    <w:rPr>
                      <w:rFonts w:ascii="Times New Roman" w:hAnsi="Times New Roman" w:cs="Times New Roman"/>
                      <w:color w:val="auto"/>
                      <w:kern w:val="2"/>
                      <w:sz w:val="21"/>
                    </w:rPr>
                  </w:pPr>
                  <w:r>
                    <w:rPr>
                      <w:rFonts w:ascii="Times New Roman" w:hAnsi="Times New Roman" w:cs="Times New Roman"/>
                      <w:color w:val="auto"/>
                      <w:kern w:val="2"/>
                      <w:sz w:val="21"/>
                    </w:rPr>
                    <w:t>2、采取隔声降噪措施。</w:t>
                  </w:r>
                </w:p>
                <w:p>
                  <w:pPr>
                    <w:widowControl w:val="0"/>
                    <w:snapToGrid w:val="0"/>
                    <w:jc w:val="left"/>
                    <w:rPr>
                      <w:rFonts w:ascii="Times New Roman" w:hAnsi="Times New Roman" w:cs="Times New Roman"/>
                      <w:color w:val="auto"/>
                      <w:kern w:val="2"/>
                      <w:sz w:val="21"/>
                    </w:rPr>
                  </w:pPr>
                  <w:r>
                    <w:rPr>
                      <w:rFonts w:ascii="Times New Roman" w:hAnsi="Times New Roman" w:cs="Times New Roman"/>
                      <w:color w:val="auto"/>
                      <w:kern w:val="2"/>
                      <w:sz w:val="21"/>
                    </w:rPr>
                    <w:t>3、合理布置生产设备。</w:t>
                  </w:r>
                </w:p>
                <w:p>
                  <w:pPr>
                    <w:widowControl w:val="0"/>
                    <w:snapToGrid w:val="0"/>
                    <w:jc w:val="left"/>
                    <w:rPr>
                      <w:rFonts w:ascii="Times New Roman" w:hAnsi="Times New Roman" w:cs="Times New Roman"/>
                      <w:color w:val="auto"/>
                      <w:kern w:val="2"/>
                      <w:sz w:val="21"/>
                    </w:rPr>
                  </w:pPr>
                  <w:r>
                    <w:rPr>
                      <w:rFonts w:ascii="Times New Roman" w:hAnsi="Times New Roman" w:cs="Times New Roman"/>
                      <w:color w:val="auto"/>
                      <w:kern w:val="2"/>
                      <w:sz w:val="21"/>
                    </w:rPr>
                    <w:t>4、高噪声设备采用减振、隔震措施；室外风机安装隔声罩，风机类设备的进出口管道采取适当消音措施。</w:t>
                  </w:r>
                </w:p>
                <w:p>
                  <w:pPr>
                    <w:keepNext w:val="0"/>
                    <w:keepLines w:val="0"/>
                    <w:pageBreakBefore w:val="0"/>
                    <w:widowControl/>
                    <w:kinsoku/>
                    <w:wordWrap/>
                    <w:overflowPunct/>
                    <w:topLinePunct w:val="0"/>
                    <w:autoSpaceDE w:val="0"/>
                    <w:autoSpaceDN w:val="0"/>
                    <w:bidi w:val="0"/>
                    <w:spacing w:after="0" w:afterLines="0"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ascii="Times New Roman" w:hAnsi="Times New Roman" w:cs="Times New Roman"/>
                      <w:color w:val="auto"/>
                      <w:kern w:val="2"/>
                      <w:sz w:val="21"/>
                    </w:rPr>
                    <w:t>5、加强设备维护。</w:t>
                  </w:r>
                </w:p>
              </w:tc>
              <w:tc>
                <w:tcPr>
                  <w:tcW w:w="101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与环评一致</w:t>
                  </w:r>
                </w:p>
              </w:tc>
              <w:tc>
                <w:tcPr>
                  <w:tcW w:w="5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6" w:hRule="atLeast"/>
                <w:jc w:val="center"/>
              </w:trPr>
              <w:tc>
                <w:tcPr>
                  <w:tcW w:w="267"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p>
              </w:tc>
              <w:tc>
                <w:tcPr>
                  <w:tcW w:w="53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固废</w:t>
                  </w:r>
                </w:p>
              </w:tc>
              <w:tc>
                <w:tcPr>
                  <w:tcW w:w="2192" w:type="dxa"/>
                  <w:tcBorders>
                    <w:tl2br w:val="nil"/>
                    <w:tr2bl w:val="nil"/>
                  </w:tcBorders>
                  <w:vAlign w:val="center"/>
                </w:tcPr>
                <w:p>
                  <w:pPr>
                    <w:widowControl w:val="0"/>
                    <w:snapToGrid w:val="0"/>
                    <w:jc w:val="left"/>
                    <w:rPr>
                      <w:rFonts w:ascii="Times New Roman" w:hAnsi="Times New Roman" w:cs="Times New Roman"/>
                      <w:color w:val="auto"/>
                      <w:kern w:val="2"/>
                      <w:sz w:val="21"/>
                      <w:szCs w:val="18"/>
                    </w:rPr>
                  </w:pPr>
                  <w:r>
                    <w:rPr>
                      <w:rFonts w:hint="eastAsia" w:ascii="Times New Roman" w:hAnsi="Times New Roman" w:cs="Times New Roman"/>
                      <w:color w:val="auto"/>
                      <w:kern w:val="2"/>
                      <w:sz w:val="21"/>
                      <w:szCs w:val="18"/>
                    </w:rPr>
                    <w:t>1、建设项目拟在3</w:t>
                  </w:r>
                  <w:r>
                    <w:rPr>
                      <w:rFonts w:ascii="Times New Roman" w:hAnsi="Times New Roman" w:cs="Times New Roman"/>
                      <w:color w:val="auto"/>
                      <w:kern w:val="2"/>
                      <w:sz w:val="21"/>
                      <w:szCs w:val="18"/>
                    </w:rPr>
                    <w:t>#厂房</w:t>
                  </w:r>
                  <w:r>
                    <w:rPr>
                      <w:rFonts w:hint="eastAsia" w:ascii="Times New Roman" w:hAnsi="Times New Roman" w:cs="Times New Roman"/>
                      <w:color w:val="auto"/>
                      <w:kern w:val="2"/>
                      <w:sz w:val="21"/>
                      <w:szCs w:val="18"/>
                    </w:rPr>
                    <w:t>1</w:t>
                  </w:r>
                  <w:r>
                    <w:rPr>
                      <w:rFonts w:ascii="Times New Roman" w:hAnsi="Times New Roman" w:cs="Times New Roman"/>
                      <w:color w:val="auto"/>
                      <w:kern w:val="2"/>
                      <w:sz w:val="21"/>
                      <w:szCs w:val="18"/>
                    </w:rPr>
                    <w:t>F</w:t>
                  </w:r>
                  <w:r>
                    <w:rPr>
                      <w:rFonts w:hint="eastAsia" w:ascii="Times New Roman" w:hAnsi="Times New Roman" w:cs="Times New Roman"/>
                      <w:color w:val="auto"/>
                      <w:kern w:val="2"/>
                      <w:sz w:val="21"/>
                      <w:szCs w:val="18"/>
                    </w:rPr>
                    <w:t>南侧新建危险废物暂存库，暂存库面积约5</w:t>
                  </w:r>
                  <w:r>
                    <w:rPr>
                      <w:rFonts w:ascii="Times New Roman" w:hAnsi="Times New Roman" w:cs="Times New Roman"/>
                      <w:color w:val="auto"/>
                      <w:kern w:val="2"/>
                      <w:sz w:val="21"/>
                      <w:szCs w:val="18"/>
                    </w:rPr>
                    <w:t>0</w:t>
                  </w:r>
                  <w:r>
                    <w:rPr>
                      <w:rFonts w:hint="eastAsia" w:ascii="Times New Roman" w:hAnsi="Times New Roman" w:cs="Times New Roman"/>
                      <w:color w:val="auto"/>
                      <w:kern w:val="2"/>
                      <w:sz w:val="21"/>
                      <w:szCs w:val="18"/>
                    </w:rPr>
                    <w:t>m</w:t>
                  </w:r>
                  <w:r>
                    <w:rPr>
                      <w:rFonts w:hint="eastAsia" w:ascii="Times New Roman" w:hAnsi="Times New Roman" w:cs="Times New Roman"/>
                      <w:color w:val="auto"/>
                      <w:kern w:val="2"/>
                      <w:sz w:val="21"/>
                      <w:szCs w:val="18"/>
                      <w:vertAlign w:val="superscript"/>
                    </w:rPr>
                    <w:t>2</w:t>
                  </w:r>
                  <w:r>
                    <w:rPr>
                      <w:rFonts w:ascii="Times New Roman" w:hAnsi="Times New Roman" w:cs="Times New Roman"/>
                      <w:color w:val="auto"/>
                      <w:kern w:val="2"/>
                      <w:sz w:val="21"/>
                      <w:szCs w:val="18"/>
                    </w:rPr>
                    <w:t>，用于本项目危险废物暂存。</w:t>
                  </w:r>
                </w:p>
                <w:p>
                  <w:pPr>
                    <w:widowControl w:val="0"/>
                    <w:rPr>
                      <w:rFonts w:ascii="Times New Roman" w:hAnsi="Times New Roman" w:cs="Times New Roman"/>
                      <w:color w:val="auto"/>
                      <w:kern w:val="2"/>
                      <w:sz w:val="21"/>
                      <w:szCs w:val="18"/>
                    </w:rPr>
                  </w:pPr>
                  <w:r>
                    <w:rPr>
                      <w:rFonts w:ascii="Times New Roman" w:hAnsi="Times New Roman" w:cs="Times New Roman"/>
                      <w:color w:val="auto"/>
                      <w:kern w:val="2"/>
                      <w:sz w:val="21"/>
                      <w:szCs w:val="18"/>
                    </w:rPr>
                    <w:t>2</w:t>
                  </w:r>
                  <w:r>
                    <w:rPr>
                      <w:rFonts w:hint="eastAsia" w:ascii="Times New Roman" w:hAnsi="Times New Roman" w:cs="Times New Roman"/>
                      <w:color w:val="auto"/>
                      <w:kern w:val="2"/>
                      <w:sz w:val="21"/>
                      <w:szCs w:val="18"/>
                    </w:rPr>
                    <w:t>、建设</w:t>
                  </w:r>
                  <w:r>
                    <w:rPr>
                      <w:rFonts w:ascii="Times New Roman" w:hAnsi="Times New Roman" w:cs="Times New Roman"/>
                      <w:color w:val="auto"/>
                      <w:kern w:val="2"/>
                      <w:sz w:val="21"/>
                      <w:szCs w:val="18"/>
                    </w:rPr>
                    <w:t>项目</w:t>
                  </w:r>
                  <w:r>
                    <w:rPr>
                      <w:rFonts w:hint="eastAsia" w:ascii="Times New Roman" w:hAnsi="Times New Roman" w:cs="Times New Roman"/>
                      <w:color w:val="auto"/>
                      <w:kern w:val="2"/>
                      <w:sz w:val="21"/>
                      <w:szCs w:val="18"/>
                    </w:rPr>
                    <w:t>拟在3</w:t>
                  </w:r>
                  <w:r>
                    <w:rPr>
                      <w:rFonts w:ascii="Times New Roman" w:hAnsi="Times New Roman" w:cs="Times New Roman"/>
                      <w:color w:val="auto"/>
                      <w:kern w:val="2"/>
                      <w:sz w:val="21"/>
                      <w:szCs w:val="18"/>
                    </w:rPr>
                    <w:t>#厂房</w:t>
                  </w:r>
                  <w:r>
                    <w:rPr>
                      <w:rFonts w:hint="eastAsia" w:ascii="Times New Roman" w:hAnsi="Times New Roman" w:cs="Times New Roman"/>
                      <w:color w:val="auto"/>
                      <w:kern w:val="2"/>
                      <w:sz w:val="21"/>
                      <w:szCs w:val="18"/>
                    </w:rPr>
                    <w:t>1F南侧新建一般固废暂存库，暂存库</w:t>
                  </w:r>
                  <w:r>
                    <w:rPr>
                      <w:rFonts w:ascii="Times New Roman" w:hAnsi="Times New Roman" w:cs="Times New Roman"/>
                      <w:color w:val="auto"/>
                      <w:kern w:val="2"/>
                      <w:sz w:val="21"/>
                      <w:szCs w:val="18"/>
                    </w:rPr>
                    <w:t>约</w:t>
                  </w:r>
                  <w:r>
                    <w:rPr>
                      <w:rFonts w:hint="eastAsia" w:ascii="Times New Roman" w:hAnsi="Times New Roman" w:cs="Times New Roman"/>
                      <w:color w:val="auto"/>
                      <w:kern w:val="2"/>
                      <w:sz w:val="21"/>
                      <w:szCs w:val="18"/>
                    </w:rPr>
                    <w:t>80</w:t>
                  </w:r>
                  <w:r>
                    <w:rPr>
                      <w:rFonts w:ascii="Times New Roman" w:hAnsi="Times New Roman" w:cs="Times New Roman"/>
                      <w:color w:val="auto"/>
                      <w:kern w:val="2"/>
                      <w:sz w:val="21"/>
                      <w:szCs w:val="18"/>
                    </w:rPr>
                    <w:t>m</w:t>
                  </w:r>
                  <w:r>
                    <w:rPr>
                      <w:rFonts w:ascii="Times New Roman" w:hAnsi="Times New Roman" w:cs="Times New Roman"/>
                      <w:color w:val="auto"/>
                      <w:kern w:val="2"/>
                      <w:sz w:val="21"/>
                      <w:szCs w:val="18"/>
                      <w:vertAlign w:val="superscript"/>
                    </w:rPr>
                    <w:t>2</w:t>
                  </w:r>
                  <w:r>
                    <w:rPr>
                      <w:rFonts w:hint="eastAsia" w:ascii="Times New Roman" w:hAnsi="Times New Roman" w:cs="Times New Roman"/>
                      <w:color w:val="auto"/>
                      <w:kern w:val="2"/>
                      <w:sz w:val="21"/>
                      <w:szCs w:val="18"/>
                    </w:rPr>
                    <w:t>，</w:t>
                  </w:r>
                  <w:r>
                    <w:rPr>
                      <w:rFonts w:ascii="Times New Roman" w:hAnsi="Times New Roman" w:cs="Times New Roman"/>
                      <w:color w:val="auto"/>
                      <w:kern w:val="2"/>
                      <w:sz w:val="21"/>
                      <w:szCs w:val="18"/>
                    </w:rPr>
                    <w:t>用于本项目一般固废暂存。</w:t>
                  </w:r>
                </w:p>
                <w:p>
                  <w:pPr>
                    <w:pStyle w:val="21"/>
                    <w:widowControl w:val="0"/>
                    <w:jc w:val="both"/>
                    <w:rPr>
                      <w:rFonts w:hint="default" w:ascii="Times New Roman" w:hAnsi="Times New Roman" w:eastAsia="宋体" w:cs="Times New Roman"/>
                      <w:color w:val="auto"/>
                      <w:kern w:val="0"/>
                      <w:sz w:val="21"/>
                      <w:szCs w:val="21"/>
                      <w:highlight w:val="none"/>
                    </w:rPr>
                  </w:pPr>
                  <w:r>
                    <w:rPr>
                      <w:color w:val="auto"/>
                      <w:szCs w:val="18"/>
                    </w:rPr>
                    <w:t>3、一般固废收集后出售给回收公司进行综合利用；危险废物收集后委托有危废处置资质单位进行处置</w:t>
                  </w:r>
                  <w:r>
                    <w:rPr>
                      <w:rFonts w:hint="eastAsia"/>
                      <w:color w:val="auto"/>
                      <w:szCs w:val="18"/>
                    </w:rPr>
                    <w:t>；生活垃圾由当地环卫部门统一清运。</w:t>
                  </w:r>
                </w:p>
              </w:tc>
              <w:tc>
                <w:tcPr>
                  <w:tcW w:w="2210" w:type="dxa"/>
                  <w:tcBorders>
                    <w:tl2br w:val="nil"/>
                    <w:tr2bl w:val="nil"/>
                  </w:tcBorders>
                  <w:vAlign w:val="center"/>
                </w:tcPr>
                <w:p>
                  <w:pPr>
                    <w:keepNext w:val="0"/>
                    <w:keepLines w:val="0"/>
                    <w:pageBreakBefore w:val="0"/>
                    <w:widowControl/>
                    <w:kinsoku/>
                    <w:wordWrap/>
                    <w:overflowPunct/>
                    <w:topLinePunct w:val="0"/>
                    <w:autoSpaceDE w:val="0"/>
                    <w:autoSpaceDN w:val="0"/>
                    <w:bidi w:val="0"/>
                    <w:spacing w:after="0" w:afterLines="0" w:line="240" w:lineRule="auto"/>
                    <w:ind w:left="0" w:leftChars="0" w:firstLine="0" w:firstLineChars="0"/>
                    <w:jc w:val="center"/>
                    <w:textAlignment w:val="auto"/>
                    <w:rPr>
                      <w:rFonts w:hint="eastAsia"/>
                      <w:color w:val="auto"/>
                      <w:lang w:val="en-US" w:eastAsia="zh-CN"/>
                    </w:rPr>
                  </w:pPr>
                  <w:r>
                    <w:rPr>
                      <w:rFonts w:hint="eastAsia"/>
                      <w:color w:val="auto"/>
                      <w:lang w:val="en-US" w:eastAsia="zh-CN"/>
                    </w:rPr>
                    <w:t>危废仓库位于2#厂房1F，面积约为  m2，一般固废暂存库位于哪？面积多少？</w:t>
                  </w:r>
                </w:p>
                <w:p>
                  <w:pPr>
                    <w:keepNext w:val="0"/>
                    <w:keepLines w:val="0"/>
                    <w:pageBreakBefore w:val="0"/>
                    <w:widowControl/>
                    <w:kinsoku/>
                    <w:wordWrap/>
                    <w:overflowPunct/>
                    <w:topLinePunct w:val="0"/>
                    <w:autoSpaceDE w:val="0"/>
                    <w:autoSpaceDN w:val="0"/>
                    <w:bidi w:val="0"/>
                    <w:spacing w:after="0" w:afterLines="0" w:line="240" w:lineRule="auto"/>
                    <w:ind w:left="0" w:leftChars="0" w:firstLine="0" w:firstLineChars="0"/>
                    <w:jc w:val="center"/>
                    <w:textAlignment w:val="auto"/>
                    <w:rPr>
                      <w:rFonts w:hint="eastAsia"/>
                      <w:color w:val="auto"/>
                      <w:lang w:val="en-US" w:eastAsia="zh-CN"/>
                    </w:rPr>
                  </w:pPr>
                  <w:r>
                    <w:rPr>
                      <w:rFonts w:hint="eastAsia" w:ascii="Times New Roman" w:hAnsi="Times New Roman" w:eastAsia="宋体" w:cs="Times New Roman"/>
                      <w:b w:val="0"/>
                      <w:color w:val="auto"/>
                      <w:kern w:val="0"/>
                      <w:sz w:val="24"/>
                      <w:szCs w:val="24"/>
                      <w:lang w:val="en-US" w:eastAsia="zh-CN" w:bidi="ar-SA"/>
                    </w:rPr>
                    <w:t>3、一般固废收集后出售给回收公司进行综合利用；危险废物收集后委托有危废处置资质单位进行处置；生活垃圾由当地环卫部门统一清运。</w:t>
                  </w:r>
                </w:p>
                <w:p>
                  <w:pPr>
                    <w:pStyle w:val="2"/>
                    <w:widowControl w:val="0"/>
                    <w:rPr>
                      <w:rFonts w:hint="default"/>
                      <w:color w:val="auto"/>
                      <w:lang w:val="en-US" w:eastAsia="zh-CN"/>
                    </w:rPr>
                  </w:pPr>
                </w:p>
              </w:tc>
              <w:tc>
                <w:tcPr>
                  <w:tcW w:w="101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与环评一致</w:t>
                  </w:r>
                </w:p>
              </w:tc>
              <w:tc>
                <w:tcPr>
                  <w:tcW w:w="5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bl>
          <w:p>
            <w:pPr>
              <w:keepNext w:val="0"/>
              <w:keepLines w:val="0"/>
              <w:pageBreakBefore w:val="0"/>
              <w:widowControl/>
              <w:numPr>
                <w:ilvl w:val="0"/>
                <w:numId w:val="5"/>
              </w:numPr>
              <w:kinsoku/>
              <w:wordWrap/>
              <w:overflowPunct/>
              <w:topLinePunct w:val="0"/>
              <w:autoSpaceDE/>
              <w:autoSpaceDN/>
              <w:bidi w:val="0"/>
              <w:adjustRightInd w:val="0"/>
              <w:snapToGrid w:val="0"/>
              <w:spacing w:after="0" w:afterLines="0" w:line="240" w:lineRule="auto"/>
              <w:ind w:left="425" w:leftChars="0" w:right="0" w:rightChars="0" w:hanging="425"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val="en-US" w:eastAsia="zh-CN"/>
              </w:rPr>
              <w:fldChar w:fldCharType="begin"/>
            </w:r>
            <w:r>
              <w:rPr>
                <w:rFonts w:hint="default" w:ascii="Times New Roman" w:hAnsi="Times New Roman" w:eastAsia="宋体" w:cs="Times New Roman"/>
                <w:b/>
                <w:bCs/>
                <w:color w:val="auto"/>
                <w:sz w:val="21"/>
                <w:szCs w:val="21"/>
                <w:highlight w:val="none"/>
                <w:lang w:val="en-US" w:eastAsia="zh-CN"/>
              </w:rPr>
              <w:instrText xml:space="preserve"> HYPERLINK "http://www.waizi.org.cn/doc/30738.html" \h </w:instrText>
            </w:r>
            <w:r>
              <w:rPr>
                <w:rFonts w:hint="default" w:ascii="Times New Roman" w:hAnsi="Times New Roman" w:eastAsia="宋体" w:cs="Times New Roman"/>
                <w:b/>
                <w:bCs/>
                <w:color w:val="auto"/>
                <w:sz w:val="21"/>
                <w:szCs w:val="21"/>
                <w:highlight w:val="none"/>
                <w:lang w:val="en-US" w:eastAsia="zh-CN"/>
              </w:rPr>
              <w:fldChar w:fldCharType="separate"/>
            </w:r>
            <w:r>
              <w:rPr>
                <w:rFonts w:hint="default" w:ascii="Times New Roman" w:hAnsi="Times New Roman" w:eastAsia="宋体" w:cs="Times New Roman"/>
                <w:b/>
                <w:bCs/>
                <w:color w:val="auto"/>
                <w:sz w:val="21"/>
                <w:szCs w:val="21"/>
                <w:highlight w:val="none"/>
                <w:lang w:val="en-US" w:eastAsia="zh-CN"/>
              </w:rPr>
              <w:t>根据环保部环办【2020】688 号</w:t>
            </w:r>
            <w:r>
              <w:rPr>
                <w:rFonts w:hint="default" w:ascii="Times New Roman" w:hAnsi="Times New Roman" w:eastAsia="宋体" w:cs="Times New Roman"/>
                <w:b/>
                <w:bCs/>
                <w:color w:val="auto"/>
                <w:sz w:val="21"/>
                <w:szCs w:val="21"/>
                <w:highlight w:val="none"/>
                <w:lang w:val="en-US" w:eastAsia="zh-CN"/>
              </w:rPr>
              <w:fldChar w:fldCharType="end"/>
            </w:r>
            <w:r>
              <w:rPr>
                <w:rFonts w:hint="default" w:ascii="Times New Roman" w:hAnsi="Times New Roman" w:eastAsia="宋体" w:cs="Times New Roman"/>
                <w:b/>
                <w:bCs/>
                <w:color w:val="auto"/>
                <w:sz w:val="21"/>
                <w:szCs w:val="21"/>
                <w:highlight w:val="none"/>
                <w:lang w:val="en-US" w:eastAsia="zh-CN"/>
              </w:rPr>
              <w:t>文件项目符合性分析</w:t>
            </w:r>
          </w:p>
          <w:tbl>
            <w:tblPr>
              <w:tblStyle w:val="16"/>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33"/>
              <w:gridCol w:w="4978"/>
              <w:gridCol w:w="1407"/>
              <w:gridCol w:w="11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5" w:hRule="atLeast"/>
                <w:jc w:val="center"/>
              </w:trPr>
              <w:tc>
                <w:tcPr>
                  <w:tcW w:w="44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类别</w:t>
                  </w:r>
                </w:p>
              </w:tc>
              <w:tc>
                <w:tcPr>
                  <w:tcW w:w="3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建设项目重大变动清单</w:t>
                  </w:r>
                </w:p>
              </w:tc>
              <w:tc>
                <w:tcPr>
                  <w:tcW w:w="84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实际情况</w:t>
                  </w:r>
                </w:p>
              </w:tc>
              <w:tc>
                <w:tcPr>
                  <w:tcW w:w="70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是否发生变化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5" w:hRule="atLeast"/>
                <w:jc w:val="center"/>
              </w:trPr>
              <w:tc>
                <w:tcPr>
                  <w:tcW w:w="44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性质</w:t>
                  </w:r>
                </w:p>
              </w:tc>
              <w:tc>
                <w:tcPr>
                  <w:tcW w:w="3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建设项目开发、使用功能发生变化的。</w:t>
                  </w:r>
                </w:p>
              </w:tc>
              <w:tc>
                <w:tcPr>
                  <w:tcW w:w="84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与环评一致</w:t>
                  </w:r>
                </w:p>
              </w:tc>
              <w:tc>
                <w:tcPr>
                  <w:tcW w:w="70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5" w:hRule="atLeast"/>
                <w:jc w:val="center"/>
              </w:trPr>
              <w:tc>
                <w:tcPr>
                  <w:tcW w:w="442"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规模</w:t>
                  </w:r>
                </w:p>
              </w:tc>
              <w:tc>
                <w:tcPr>
                  <w:tcW w:w="3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生产、处置或储存能力增大30%及以上的。</w:t>
                  </w:r>
                </w:p>
              </w:tc>
              <w:tc>
                <w:tcPr>
                  <w:tcW w:w="84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与环评一致</w:t>
                  </w:r>
                </w:p>
              </w:tc>
              <w:tc>
                <w:tcPr>
                  <w:tcW w:w="70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5" w:hRule="atLeast"/>
                <w:jc w:val="center"/>
              </w:trPr>
              <w:tc>
                <w:tcPr>
                  <w:tcW w:w="442"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p>
              </w:tc>
              <w:tc>
                <w:tcPr>
                  <w:tcW w:w="3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生产、处置或储存能力增大</w:t>
                  </w:r>
                  <w:r>
                    <w:rPr>
                      <w:rFonts w:hint="eastAsia" w:ascii="Times New Roman" w:hAnsi="Times New Roman" w:eastAsia="宋体"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bidi="ar-SA"/>
                    </w:rPr>
                    <w:t>导致废水第一类污染物排放量增加的。</w:t>
                  </w:r>
                </w:p>
              </w:tc>
              <w:tc>
                <w:tcPr>
                  <w:tcW w:w="84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与环评一致</w:t>
                  </w:r>
                </w:p>
              </w:tc>
              <w:tc>
                <w:tcPr>
                  <w:tcW w:w="70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181" w:hRule="atLeast"/>
                <w:jc w:val="center"/>
              </w:trPr>
              <w:tc>
                <w:tcPr>
                  <w:tcW w:w="442"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p>
              </w:tc>
              <w:tc>
                <w:tcPr>
                  <w:tcW w:w="3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位于环境质量不达标区的建设项目生产、处置或储存能力增大,导致相应污染物排放量增加的(细颗粒物不达标区,相应污染物为二氧化硫、氮氧化物、可吸入颗粒物、挥发性有机物</w:t>
                  </w:r>
                  <w:r>
                    <w:rPr>
                      <w:rFonts w:hint="eastAsia"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bidi="ar-SA"/>
                    </w:rPr>
                    <w:t>臭氧不达标区,相应污染物为氮氧化物、挥发性有机物</w:t>
                  </w:r>
                  <w:r>
                    <w:rPr>
                      <w:rFonts w:hint="eastAsia"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bidi="ar-SA"/>
                    </w:rPr>
                    <w:t>其他大气、水污染物因子不达标区</w:t>
                  </w:r>
                  <w:r>
                    <w:rPr>
                      <w:rFonts w:hint="eastAsia"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bidi="ar-SA"/>
                    </w:rPr>
                    <w:t>相应污染物为超标污染因子)</w:t>
                  </w:r>
                  <w:r>
                    <w:rPr>
                      <w:rFonts w:hint="eastAsia"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bidi="ar-SA"/>
                    </w:rPr>
                    <w:t>位于达标区的建设项目生产、处置或储存能力增大</w:t>
                  </w:r>
                  <w:r>
                    <w:rPr>
                      <w:rFonts w:hint="eastAsia"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bidi="ar-SA"/>
                    </w:rPr>
                    <w:t>导致污染物排放量增加10%及以上的。</w:t>
                  </w:r>
                </w:p>
              </w:tc>
              <w:tc>
                <w:tcPr>
                  <w:tcW w:w="84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与环评一致</w:t>
                  </w:r>
                </w:p>
              </w:tc>
              <w:tc>
                <w:tcPr>
                  <w:tcW w:w="70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jc w:val="center"/>
              </w:trPr>
              <w:tc>
                <w:tcPr>
                  <w:tcW w:w="44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地点</w:t>
                  </w:r>
                </w:p>
              </w:tc>
              <w:tc>
                <w:tcPr>
                  <w:tcW w:w="3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重新选址</w:t>
                  </w:r>
                  <w:r>
                    <w:rPr>
                      <w:rFonts w:hint="eastAsia" w:ascii="Times New Roman" w:hAnsi="Times New Roman" w:eastAsia="宋体"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bidi="ar-SA"/>
                    </w:rPr>
                    <w:t>在原厂址附近调整(包括总平面布置变化)导致环境防护距离范围变化且新增敏感点的。</w:t>
                  </w:r>
                </w:p>
              </w:tc>
              <w:tc>
                <w:tcPr>
                  <w:tcW w:w="84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与环评一致</w:t>
                  </w:r>
                </w:p>
              </w:tc>
              <w:tc>
                <w:tcPr>
                  <w:tcW w:w="70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560" w:hRule="atLeast"/>
                <w:jc w:val="center"/>
              </w:trPr>
              <w:tc>
                <w:tcPr>
                  <w:tcW w:w="442"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生产工艺</w:t>
                  </w:r>
                </w:p>
              </w:tc>
              <w:tc>
                <w:tcPr>
                  <w:tcW w:w="3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新增产品品种或生产工艺(含主要生产装置、设备及配套设施)、主要原辅材料、燃料变化</w:t>
                  </w:r>
                  <w:r>
                    <w:rPr>
                      <w:rFonts w:hint="eastAsia" w:ascii="Times New Roman" w:hAnsi="Times New Roman" w:eastAsia="宋体"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bidi="ar-SA"/>
                    </w:rPr>
                    <w:t>导致以下情形之一</w:t>
                  </w:r>
                  <w:r>
                    <w:rPr>
                      <w:rFonts w:hint="eastAsia" w:ascii="Times New Roman" w:hAnsi="Times New Roman" w:eastAsia="宋体"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bidi="ar-SA"/>
                    </w:rPr>
                    <w:t>新增排放污染物种类的</w:t>
                  </w:r>
                  <w:r>
                    <w:rPr>
                      <w:rFonts w:hint="eastAsia" w:ascii="Times New Roman" w:hAnsi="Times New Roman" w:eastAsia="宋体"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bidi="ar-SA"/>
                    </w:rPr>
                    <w:t>毒性、挥发性降低的除外</w:t>
                  </w:r>
                  <w:r>
                    <w:rPr>
                      <w:rFonts w:hint="eastAsia" w:ascii="Times New Roman" w:hAnsi="Times New Roman" w:eastAsia="宋体"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bidi="ar-SA"/>
                    </w:rPr>
                    <w:t>位于环境质量不达标区的建设项目相应污染物排放量增加的</w:t>
                  </w:r>
                  <w:r>
                    <w:rPr>
                      <w:rFonts w:hint="eastAsia" w:ascii="Times New Roman" w:hAnsi="Times New Roman" w:eastAsia="宋体"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bidi="ar-SA"/>
                    </w:rPr>
                    <w:t>废水第一类污染物排放量增加的</w:t>
                  </w:r>
                  <w:r>
                    <w:rPr>
                      <w:rFonts w:hint="eastAsia" w:ascii="Times New Roman" w:hAnsi="Times New Roman" w:eastAsia="宋体"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bidi="ar-SA"/>
                    </w:rPr>
                    <w:t>其他污染物排放量增加10%及以上的。</w:t>
                  </w:r>
                </w:p>
              </w:tc>
              <w:tc>
                <w:tcPr>
                  <w:tcW w:w="84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highlight w:val="none"/>
                      <w:lang w:val="en-US" w:eastAsia="zh-Hans" w:bidi="ar-SA"/>
                    </w:rPr>
                  </w:pPr>
                  <w:r>
                    <w:rPr>
                      <w:rFonts w:hint="eastAsia" w:cs="Times New Roman"/>
                      <w:color w:val="auto"/>
                      <w:sz w:val="21"/>
                      <w:szCs w:val="21"/>
                      <w:highlight w:val="none"/>
                      <w:lang w:val="en-US" w:eastAsia="zh-Hans" w:bidi="ar-SA"/>
                    </w:rPr>
                    <w:t>项目抛光工艺改动</w:t>
                  </w:r>
                  <w:r>
                    <w:rPr>
                      <w:rFonts w:hint="default" w:cs="Times New Roman"/>
                      <w:color w:val="auto"/>
                      <w:sz w:val="21"/>
                      <w:szCs w:val="21"/>
                      <w:highlight w:val="none"/>
                      <w:lang w:eastAsia="zh-Hans" w:bidi="ar-SA"/>
                    </w:rPr>
                    <w:t>，</w:t>
                  </w:r>
                  <w:r>
                    <w:rPr>
                      <w:rFonts w:hint="eastAsia" w:cs="Times New Roman"/>
                      <w:color w:val="auto"/>
                      <w:sz w:val="21"/>
                      <w:szCs w:val="21"/>
                      <w:highlight w:val="none"/>
                      <w:lang w:val="en-US" w:eastAsia="zh-Hans" w:bidi="ar-SA"/>
                    </w:rPr>
                    <w:t>不新增污染物</w:t>
                  </w:r>
                  <w:r>
                    <w:rPr>
                      <w:rFonts w:hint="default" w:cs="Times New Roman"/>
                      <w:color w:val="auto"/>
                      <w:sz w:val="21"/>
                      <w:szCs w:val="21"/>
                      <w:highlight w:val="none"/>
                      <w:lang w:eastAsia="zh-Hans" w:bidi="ar-SA"/>
                    </w:rPr>
                    <w:t>，</w:t>
                  </w:r>
                  <w:r>
                    <w:rPr>
                      <w:rFonts w:hint="eastAsia" w:cs="Times New Roman"/>
                      <w:color w:val="auto"/>
                      <w:sz w:val="21"/>
                      <w:szCs w:val="21"/>
                      <w:highlight w:val="none"/>
                      <w:lang w:val="en-US" w:eastAsia="zh-Hans" w:bidi="ar-SA"/>
                    </w:rPr>
                    <w:t>污染物排放量不新增</w:t>
                  </w:r>
                  <w:r>
                    <w:rPr>
                      <w:rFonts w:hint="default" w:cs="Times New Roman"/>
                      <w:color w:val="auto"/>
                      <w:sz w:val="21"/>
                      <w:szCs w:val="21"/>
                      <w:highlight w:val="none"/>
                      <w:lang w:eastAsia="zh-Hans" w:bidi="ar-SA"/>
                    </w:rPr>
                    <w:t>。</w:t>
                  </w:r>
                </w:p>
              </w:tc>
              <w:tc>
                <w:tcPr>
                  <w:tcW w:w="70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jc w:val="center"/>
              </w:trPr>
              <w:tc>
                <w:tcPr>
                  <w:tcW w:w="442"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p>
              </w:tc>
              <w:tc>
                <w:tcPr>
                  <w:tcW w:w="3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物料运输、装卸、贮存方式变化</w:t>
                  </w:r>
                  <w:r>
                    <w:rPr>
                      <w:rFonts w:hint="eastAsia" w:ascii="Times New Roman" w:hAnsi="Times New Roman" w:eastAsia="宋体"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bidi="ar-SA"/>
                    </w:rPr>
                    <w:t>导致大气污染物无组织排放量增加10%及以上的。</w:t>
                  </w:r>
                </w:p>
              </w:tc>
              <w:tc>
                <w:tcPr>
                  <w:tcW w:w="84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与环评一致</w:t>
                  </w:r>
                </w:p>
              </w:tc>
              <w:tc>
                <w:tcPr>
                  <w:tcW w:w="70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247" w:hRule="atLeast"/>
                <w:jc w:val="center"/>
              </w:trPr>
              <w:tc>
                <w:tcPr>
                  <w:tcW w:w="442"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环境保护措施</w:t>
                  </w:r>
                </w:p>
              </w:tc>
              <w:tc>
                <w:tcPr>
                  <w:tcW w:w="3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废气、废水污染防治措施变化</w:t>
                  </w:r>
                  <w:r>
                    <w:rPr>
                      <w:rFonts w:hint="eastAsia" w:ascii="Times New Roman" w:hAnsi="Times New Roman" w:eastAsia="宋体"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bidi="ar-SA"/>
                    </w:rPr>
                    <w:t>导致第6条中所列情形之一(废气无组织排放改为有组织排放、污染防治措施强化或改进的除外)或大气污染物无组织排放量增加10%及以上的。</w:t>
                  </w:r>
                </w:p>
              </w:tc>
              <w:tc>
                <w:tcPr>
                  <w:tcW w:w="84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废气无组织排放改为有组织排放</w:t>
                  </w:r>
                  <w:r>
                    <w:rPr>
                      <w:rFonts w:hint="eastAsia" w:ascii="Times New Roman" w:hAnsi="Times New Roman" w:eastAsia="宋体" w:cs="Times New Roman"/>
                      <w:color w:val="auto"/>
                      <w:sz w:val="21"/>
                      <w:szCs w:val="21"/>
                      <w:highlight w:val="none"/>
                      <w:lang w:val="en-US" w:eastAsia="zh-CN" w:bidi="ar-SA"/>
                    </w:rPr>
                    <w:t>，强化环评要求措施。</w:t>
                  </w:r>
                </w:p>
              </w:tc>
              <w:tc>
                <w:tcPr>
                  <w:tcW w:w="70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jc w:val="center"/>
              </w:trPr>
              <w:tc>
                <w:tcPr>
                  <w:tcW w:w="442"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p>
              </w:tc>
              <w:tc>
                <w:tcPr>
                  <w:tcW w:w="3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新增废水直接排放口;废水由间接排放改为直接排放</w:t>
                  </w:r>
                  <w:r>
                    <w:rPr>
                      <w:rFonts w:hint="eastAsia" w:ascii="Times New Roman" w:hAnsi="Times New Roman" w:eastAsia="宋体"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bidi="ar-SA"/>
                    </w:rPr>
                    <w:t>废水直接排放口位置变化,导致不利环境影响加重的。</w:t>
                  </w:r>
                </w:p>
              </w:tc>
              <w:tc>
                <w:tcPr>
                  <w:tcW w:w="84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与环评一致</w:t>
                  </w:r>
                </w:p>
              </w:tc>
              <w:tc>
                <w:tcPr>
                  <w:tcW w:w="70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jc w:val="center"/>
              </w:trPr>
              <w:tc>
                <w:tcPr>
                  <w:tcW w:w="442"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p>
              </w:tc>
              <w:tc>
                <w:tcPr>
                  <w:tcW w:w="3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新增废气主要排放口(废气无组织排放改为有组织排放的除外)</w:t>
                  </w:r>
                  <w:r>
                    <w:rPr>
                      <w:rFonts w:hint="eastAsia" w:ascii="Times New Roman" w:hAnsi="Times New Roman" w:eastAsia="宋体"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bidi="ar-SA"/>
                    </w:rPr>
                    <w:t>主要排放口排气筒高度降低10%及以上的。</w:t>
                  </w:r>
                </w:p>
              </w:tc>
              <w:tc>
                <w:tcPr>
                  <w:tcW w:w="84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与环评一致</w:t>
                  </w:r>
                </w:p>
              </w:tc>
              <w:tc>
                <w:tcPr>
                  <w:tcW w:w="70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247" w:hRule="atLeast"/>
                <w:jc w:val="center"/>
              </w:trPr>
              <w:tc>
                <w:tcPr>
                  <w:tcW w:w="442"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p>
              </w:tc>
              <w:tc>
                <w:tcPr>
                  <w:tcW w:w="3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噪声、土壤或地下水污染防治措施变化,导致不利环境影响加重的。</w:t>
                  </w:r>
                </w:p>
              </w:tc>
              <w:tc>
                <w:tcPr>
                  <w:tcW w:w="84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项目噪声、土壤或地下水污染防治措施未发生变化</w:t>
                  </w:r>
                </w:p>
              </w:tc>
              <w:tc>
                <w:tcPr>
                  <w:tcW w:w="70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35" w:hRule="atLeast"/>
                <w:jc w:val="center"/>
              </w:trPr>
              <w:tc>
                <w:tcPr>
                  <w:tcW w:w="442"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p>
              </w:tc>
              <w:tc>
                <w:tcPr>
                  <w:tcW w:w="3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固体废物利用处置方式由委托外单位利用处置改为自行利用处置的(自行利用处置设施单独开展环境影响评价的除外); 固体废物自行处置方式变化,导致不利环境影响加重的。</w:t>
                  </w:r>
                </w:p>
              </w:tc>
              <w:tc>
                <w:tcPr>
                  <w:tcW w:w="84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项目固废无自行利用处置行为</w:t>
                  </w:r>
                </w:p>
              </w:tc>
              <w:tc>
                <w:tcPr>
                  <w:tcW w:w="70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jc w:val="center"/>
              </w:trPr>
              <w:tc>
                <w:tcPr>
                  <w:tcW w:w="442"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p>
              </w:tc>
              <w:tc>
                <w:tcPr>
                  <w:tcW w:w="3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事故废水暂存能力或拦截设施变化,导致环境风险防范能力弱化或降低的。</w:t>
                  </w:r>
                </w:p>
              </w:tc>
              <w:tc>
                <w:tcPr>
                  <w:tcW w:w="84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与环评一致</w:t>
                  </w:r>
                </w:p>
              </w:tc>
              <w:tc>
                <w:tcPr>
                  <w:tcW w:w="70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否</w:t>
                  </w:r>
                </w:p>
              </w:tc>
            </w:tr>
          </w:tbl>
          <w:p>
            <w:pPr>
              <w:pStyle w:val="9"/>
              <w:spacing w:after="0"/>
              <w:ind w:firstLine="480" w:firstLineChars="200"/>
              <w:rPr>
                <w:rFonts w:eastAsia="宋体"/>
                <w:color w:val="auto"/>
                <w:kern w:val="0"/>
                <w:highlight w:val="none"/>
              </w:rPr>
            </w:pPr>
            <w:r>
              <w:rPr>
                <w:rFonts w:hint="eastAsia" w:eastAsia="宋体"/>
                <w:color w:val="auto"/>
                <w:kern w:val="0"/>
                <w:highlight w:val="none"/>
              </w:rPr>
              <w:t>由上表可知，项目变化均不属于</w:t>
            </w:r>
            <w:r>
              <w:rPr>
                <w:rFonts w:eastAsia="宋体"/>
                <w:color w:val="auto"/>
                <w:kern w:val="0"/>
                <w:highlight w:val="none"/>
              </w:rPr>
              <w:t>&lt;</w:t>
            </w:r>
            <w:r>
              <w:rPr>
                <w:rFonts w:hint="eastAsia" w:eastAsia="宋体"/>
                <w:color w:val="auto"/>
                <w:kern w:val="0"/>
                <w:highlight w:val="none"/>
              </w:rPr>
              <w:t>关于引发《污染影响类建设项目重大变动清单（试行）》的通知</w:t>
            </w:r>
            <w:r>
              <w:rPr>
                <w:rFonts w:eastAsia="宋体"/>
                <w:color w:val="auto"/>
                <w:kern w:val="0"/>
                <w:highlight w:val="none"/>
              </w:rPr>
              <w:t>&gt;</w:t>
            </w:r>
            <w:r>
              <w:rPr>
                <w:rFonts w:hint="eastAsia" w:eastAsia="宋体"/>
                <w:color w:val="auto"/>
                <w:kern w:val="0"/>
                <w:highlight w:val="none"/>
              </w:rPr>
              <w:t>（环办环评函</w:t>
            </w:r>
            <w:r>
              <w:rPr>
                <w:rFonts w:eastAsia="宋体"/>
                <w:color w:val="auto"/>
                <w:kern w:val="0"/>
                <w:highlight w:val="none"/>
              </w:rPr>
              <w:t>[2020] 688</w:t>
            </w:r>
            <w:r>
              <w:rPr>
                <w:rFonts w:hint="eastAsia" w:eastAsia="宋体"/>
                <w:color w:val="auto"/>
                <w:kern w:val="0"/>
                <w:highlight w:val="none"/>
              </w:rPr>
              <w:t>号）中重大变更。</w:t>
            </w:r>
          </w:p>
          <w:p>
            <w:pPr>
              <w:pStyle w:val="10"/>
              <w:rPr>
                <w:rFonts w:hint="default" w:ascii="Times New Roman" w:hAnsi="Times New Roman" w:eastAsia="宋体" w:cs="Times New Roman"/>
                <w:color w:val="auto"/>
                <w:sz w:val="24"/>
                <w:szCs w:val="24"/>
                <w:highlight w:val="none"/>
                <w:lang w:eastAsia="zh-CN"/>
              </w:rPr>
            </w:pPr>
          </w:p>
          <w:p>
            <w:pPr>
              <w:pStyle w:val="11"/>
              <w:rPr>
                <w:rFonts w:hint="default" w:ascii="Times New Roman" w:hAnsi="Times New Roman" w:eastAsia="宋体" w:cs="Times New Roman"/>
                <w:color w:val="auto"/>
                <w:sz w:val="24"/>
                <w:szCs w:val="24"/>
                <w:highlight w:val="none"/>
                <w:lang w:eastAsia="zh-CN"/>
              </w:rPr>
            </w:pPr>
          </w:p>
          <w:p>
            <w:pPr>
              <w:rPr>
                <w:rFonts w:hint="default" w:ascii="Times New Roman" w:hAnsi="Times New Roman" w:eastAsia="宋体" w:cs="Times New Roman"/>
                <w:color w:val="auto"/>
                <w:sz w:val="24"/>
                <w:szCs w:val="24"/>
                <w:highlight w:val="none"/>
                <w:lang w:eastAsia="zh-CN"/>
              </w:rPr>
            </w:pPr>
          </w:p>
          <w:p>
            <w:pPr>
              <w:pStyle w:val="10"/>
              <w:rPr>
                <w:rFonts w:hint="default" w:ascii="Times New Roman" w:hAnsi="Times New Roman" w:eastAsia="宋体" w:cs="Times New Roman"/>
                <w:color w:val="auto"/>
                <w:highlight w:val="none"/>
              </w:rPr>
            </w:pPr>
          </w:p>
        </w:tc>
      </w:tr>
    </w:tbl>
    <w:p>
      <w:pPr>
        <w:spacing w:line="360" w:lineRule="auto"/>
        <w:rPr>
          <w:rFonts w:hint="default" w:ascii="Times New Roman" w:hAnsi="Times New Roman" w:eastAsia="宋体" w:cs="Times New Roman"/>
          <w:color w:val="auto"/>
          <w:sz w:val="21"/>
          <w:szCs w:val="21"/>
          <w:highlight w:val="none"/>
        </w:rPr>
        <w:sectPr>
          <w:footerReference r:id="rId7" w:type="default"/>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auto"/>
          <w:sz w:val="21"/>
          <w:szCs w:val="21"/>
          <w:highlight w:val="none"/>
        </w:rPr>
      </w:pPr>
      <w:bookmarkStart w:id="3" w:name="_Toc28747"/>
      <w:r>
        <w:rPr>
          <w:rFonts w:hint="default" w:ascii="Times New Roman" w:hAnsi="Times New Roman" w:eastAsia="宋体" w:cs="Times New Roman"/>
          <w:b/>
          <w:color w:val="auto"/>
          <w:sz w:val="21"/>
          <w:szCs w:val="21"/>
          <w:highlight w:val="none"/>
        </w:rPr>
        <w:t>表三</w:t>
      </w:r>
      <w:bookmarkEnd w:id="3"/>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924" w:type="dxa"/>
            <w:noWrap w:val="0"/>
            <w:vAlign w:val="center"/>
          </w:tcPr>
          <w:p>
            <w:pPr>
              <w:keepNext w:val="0"/>
              <w:keepLines w:val="0"/>
              <w:pageBreakBefore w:val="0"/>
              <w:widowControl/>
              <w:numPr>
                <w:ilvl w:val="1"/>
                <w:numId w:val="6"/>
              </w:numPr>
              <w:kinsoku/>
              <w:wordWrap/>
              <w:overflowPunct/>
              <w:topLinePunct w:val="0"/>
              <w:autoSpaceDE/>
              <w:autoSpaceDN/>
              <w:bidi w:val="0"/>
              <w:adjustRightInd w:val="0"/>
              <w:snapToGrid w:val="0"/>
              <w:spacing w:line="360" w:lineRule="exact"/>
              <w:ind w:left="567" w:leftChars="0" w:hanging="567" w:firstLineChars="0"/>
              <w:textAlignment w:val="auto"/>
              <w:outlineLvl w:val="1"/>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主要污染源、污染物处理和排放（附处理流程示意图，标出废水、废气、厂界噪声监测点位）</w:t>
            </w:r>
          </w:p>
          <w:p>
            <w:pPr>
              <w:numPr>
                <w:ilvl w:val="2"/>
                <w:numId w:val="7"/>
              </w:numPr>
              <w:spacing w:line="360" w:lineRule="exact"/>
              <w:ind w:left="0" w:leftChars="0" w:firstLine="429" w:firstLineChars="0"/>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废水</w:t>
            </w:r>
          </w:p>
          <w:p>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根据调查，项目达产后</w:t>
            </w:r>
            <w:r>
              <w:rPr>
                <w:rFonts w:hint="eastAsia" w:ascii="Times New Roman" w:hAnsi="Times New Roman" w:eastAsia="宋体" w:cs="Times New Roman"/>
                <w:bCs/>
                <w:color w:val="auto"/>
                <w:kern w:val="2"/>
                <w:sz w:val="24"/>
                <w:szCs w:val="24"/>
                <w:highlight w:val="none"/>
                <w:lang w:val="en-US" w:eastAsia="zh-CN"/>
              </w:rPr>
              <w:t>排放的</w:t>
            </w:r>
            <w:r>
              <w:rPr>
                <w:rFonts w:hint="default" w:ascii="Times New Roman" w:hAnsi="Times New Roman" w:eastAsia="宋体" w:cs="Times New Roman"/>
                <w:bCs/>
                <w:color w:val="auto"/>
                <w:kern w:val="2"/>
                <w:sz w:val="24"/>
                <w:szCs w:val="24"/>
                <w:highlight w:val="none"/>
                <w:lang w:val="en-US" w:eastAsia="zh-CN"/>
              </w:rPr>
              <w:t>废水主要</w:t>
            </w:r>
            <w:r>
              <w:rPr>
                <w:rFonts w:hint="eastAsia" w:ascii="Times New Roman" w:hAnsi="Times New Roman" w:eastAsia="宋体" w:cs="Times New Roman"/>
                <w:bCs/>
                <w:color w:val="auto"/>
                <w:kern w:val="2"/>
                <w:sz w:val="24"/>
                <w:szCs w:val="24"/>
                <w:highlight w:val="none"/>
                <w:lang w:val="en-US" w:eastAsia="zh-CN"/>
              </w:rPr>
              <w:t>是</w:t>
            </w:r>
            <w:r>
              <w:rPr>
                <w:rFonts w:hint="default" w:ascii="Times New Roman" w:hAnsi="Times New Roman" w:eastAsia="宋体" w:cs="Times New Roman"/>
                <w:bCs/>
                <w:color w:val="auto"/>
                <w:kern w:val="2"/>
                <w:sz w:val="24"/>
                <w:szCs w:val="24"/>
                <w:highlight w:val="none"/>
                <w:lang w:val="en-US" w:eastAsia="zh-CN"/>
              </w:rPr>
              <w:t>生活污水</w:t>
            </w:r>
            <w:r>
              <w:rPr>
                <w:rFonts w:hint="eastAsia" w:ascii="Times New Roman" w:hAnsi="Times New Roman" w:eastAsia="宋体" w:cs="Times New Roman"/>
                <w:bCs/>
                <w:color w:val="auto"/>
                <w:kern w:val="2"/>
                <w:sz w:val="24"/>
                <w:szCs w:val="24"/>
                <w:highlight w:val="none"/>
                <w:lang w:val="en-US" w:eastAsia="zh-CN"/>
              </w:rPr>
              <w:t>，</w:t>
            </w:r>
            <w:r>
              <w:rPr>
                <w:rFonts w:hint="eastAsia" w:cs="Times New Roman"/>
                <w:bCs/>
                <w:color w:val="auto"/>
                <w:kern w:val="2"/>
                <w:sz w:val="24"/>
                <w:szCs w:val="24"/>
                <w:highlight w:val="none"/>
                <w:lang w:val="en-US" w:eastAsia="zh-Hans"/>
              </w:rPr>
              <w:t>清洗废水经翟闻正法设备处理后</w:t>
            </w:r>
            <w:r>
              <w:rPr>
                <w:rFonts w:hint="eastAsia" w:ascii="Times New Roman" w:hAnsi="Times New Roman" w:eastAsia="宋体" w:cs="Times New Roman"/>
                <w:bCs/>
                <w:color w:val="auto"/>
                <w:kern w:val="2"/>
                <w:sz w:val="24"/>
                <w:szCs w:val="24"/>
                <w:highlight w:val="none"/>
                <w:lang w:val="en-US" w:eastAsia="zh-CN"/>
              </w:rPr>
              <w:t>循环使用，</w:t>
            </w:r>
            <w:r>
              <w:rPr>
                <w:rFonts w:hint="eastAsia" w:cs="Times New Roman"/>
                <w:bCs/>
                <w:color w:val="auto"/>
                <w:kern w:val="2"/>
                <w:sz w:val="24"/>
                <w:szCs w:val="24"/>
                <w:highlight w:val="none"/>
                <w:lang w:val="en-US" w:eastAsia="zh-Hans"/>
              </w:rPr>
              <w:t>最终废液作为危废委托有资质单位处置</w:t>
            </w:r>
            <w:r>
              <w:rPr>
                <w:rFonts w:hint="default" w:ascii="Times New Roman" w:hAnsi="Times New Roman" w:eastAsia="宋体" w:cs="Times New Roman"/>
                <w:bCs/>
                <w:color w:val="auto"/>
                <w:kern w:val="2"/>
                <w:sz w:val="24"/>
                <w:szCs w:val="24"/>
                <w:highlight w:val="none"/>
                <w:lang w:val="en-US" w:eastAsia="zh-CN"/>
              </w:rPr>
              <w:t>。生活污水经化粪池处理后直接进入城镇污水管网纳入</w:t>
            </w:r>
            <w:r>
              <w:rPr>
                <w:rFonts w:hint="eastAsia" w:ascii="Times New Roman" w:hAnsi="Times New Roman" w:eastAsia="宋体" w:cs="Times New Roman"/>
                <w:bCs/>
                <w:color w:val="auto"/>
                <w:kern w:val="2"/>
                <w:sz w:val="24"/>
                <w:szCs w:val="24"/>
                <w:highlight w:val="none"/>
                <w:lang w:val="en-US" w:eastAsia="zh-CN"/>
              </w:rPr>
              <w:t>绍兴水处理发展有限公司</w:t>
            </w:r>
            <w:r>
              <w:rPr>
                <w:rFonts w:hint="default" w:ascii="Times New Roman" w:hAnsi="Times New Roman" w:eastAsia="宋体" w:cs="Times New Roman"/>
                <w:bCs/>
                <w:color w:val="auto"/>
                <w:kern w:val="2"/>
                <w:sz w:val="24"/>
                <w:szCs w:val="24"/>
                <w:highlight w:val="none"/>
                <w:lang w:val="en-US" w:eastAsia="zh-CN"/>
              </w:rPr>
              <w:t>处理。其处理流程图见图 3-1。</w:t>
            </w:r>
          </w:p>
          <w:p>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drawing>
                <wp:inline distT="0" distB="0" distL="114300" distR="114300">
                  <wp:extent cx="4565650" cy="745490"/>
                  <wp:effectExtent l="0" t="0" r="0" b="0"/>
                  <wp:docPr id="2"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2" descr="wps"/>
                          <pic:cNvPicPr>
                            <a:picLocks noChangeAspect="1"/>
                          </pic:cNvPicPr>
                        </pic:nvPicPr>
                        <pic:blipFill>
                          <a:blip r:embed="rId12"/>
                          <a:stretch>
                            <a:fillRect/>
                          </a:stretch>
                        </pic:blipFill>
                        <pic:spPr>
                          <a:xfrm>
                            <a:off x="0" y="0"/>
                            <a:ext cx="4565650" cy="745490"/>
                          </a:xfrm>
                          <a:prstGeom prst="rect">
                            <a:avLst/>
                          </a:prstGeom>
                        </pic:spPr>
                      </pic:pic>
                    </a:graphicData>
                  </a:graphic>
                </wp:inline>
              </w:drawing>
            </w:r>
          </w:p>
          <w:p>
            <w:pPr>
              <w:pStyle w:val="8"/>
              <w:keepNext w:val="0"/>
              <w:keepLines w:val="0"/>
              <w:suppressLineNumbers w:val="0"/>
              <w:bidi w:val="0"/>
              <w:spacing w:before="0" w:beforeAutospacing="0" w:after="0" w:afterAutospacing="0"/>
              <w:ind w:left="0" w:right="0"/>
              <w:rPr>
                <w:rFonts w:hint="default"/>
                <w:color w:val="auto"/>
                <w:spacing w:val="-4"/>
                <w:sz w:val="21"/>
                <w:szCs w:val="21"/>
                <w:highlight w:val="none"/>
              </w:rPr>
            </w:pPr>
            <w:r>
              <w:rPr>
                <w:rFonts w:hint="default"/>
                <w:color w:val="auto"/>
                <w:sz w:val="21"/>
                <w:szCs w:val="21"/>
                <w:highlight w:val="none"/>
              </w:rPr>
              <w:t>图 3-1 生活污水处理工艺流程图</w:t>
            </w:r>
          </w:p>
          <w:p>
            <w:pPr>
              <w:keepNext w:val="0"/>
              <w:keepLines w:val="0"/>
              <w:pageBreakBefore w:val="0"/>
              <w:widowControl/>
              <w:numPr>
                <w:ilvl w:val="2"/>
                <w:numId w:val="7"/>
              </w:numPr>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废气</w:t>
            </w:r>
          </w:p>
          <w:p>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eastAsia="zh-CN"/>
              </w:rPr>
            </w:pPr>
            <w:r>
              <w:rPr>
                <w:rFonts w:hint="default" w:ascii="Times New Roman" w:hAnsi="Times New Roman" w:eastAsia="宋体" w:cs="Times New Roman"/>
                <w:bCs/>
                <w:color w:val="auto"/>
                <w:kern w:val="2"/>
                <w:sz w:val="24"/>
                <w:szCs w:val="24"/>
                <w:highlight w:val="none"/>
                <w:lang w:val="en-US" w:eastAsia="zh-CN"/>
              </w:rPr>
              <w:t>根据验收期间调查，项目废气主要为</w:t>
            </w:r>
            <w:r>
              <w:rPr>
                <w:rFonts w:hint="eastAsia" w:cs="Times New Roman"/>
                <w:bCs/>
                <w:color w:val="auto"/>
                <w:kern w:val="2"/>
                <w:sz w:val="24"/>
                <w:szCs w:val="24"/>
                <w:highlight w:val="none"/>
                <w:lang w:val="en-US" w:eastAsia="zh-Hans"/>
              </w:rPr>
              <w:t>喷砂</w:t>
            </w:r>
            <w:r>
              <w:rPr>
                <w:rFonts w:hint="default" w:cs="Times New Roman"/>
                <w:bCs/>
                <w:color w:val="auto"/>
                <w:kern w:val="2"/>
                <w:sz w:val="24"/>
                <w:szCs w:val="24"/>
                <w:highlight w:val="none"/>
                <w:lang w:eastAsia="zh-Hans"/>
              </w:rPr>
              <w:t>、</w:t>
            </w:r>
            <w:r>
              <w:rPr>
                <w:rFonts w:hint="eastAsia" w:cs="Times New Roman"/>
                <w:bCs/>
                <w:color w:val="auto"/>
                <w:kern w:val="2"/>
                <w:sz w:val="24"/>
                <w:szCs w:val="24"/>
                <w:highlight w:val="none"/>
                <w:lang w:val="en-US" w:eastAsia="zh-Hans"/>
              </w:rPr>
              <w:t>抛光</w:t>
            </w:r>
            <w:r>
              <w:rPr>
                <w:rFonts w:hint="default" w:ascii="Times New Roman" w:hAnsi="Times New Roman" w:eastAsia="宋体" w:cs="Times New Roman"/>
                <w:bCs/>
                <w:color w:val="auto"/>
                <w:kern w:val="2"/>
                <w:sz w:val="24"/>
                <w:szCs w:val="24"/>
                <w:highlight w:val="none"/>
                <w:lang w:val="en-US" w:eastAsia="zh-CN"/>
              </w:rPr>
              <w:t>废气</w:t>
            </w:r>
            <w:r>
              <w:rPr>
                <w:rFonts w:hint="default" w:ascii="Times New Roman" w:hAnsi="Times New Roman" w:eastAsia="宋体" w:cs="Times New Roman"/>
                <w:bCs/>
                <w:color w:val="auto"/>
                <w:kern w:val="2"/>
                <w:sz w:val="24"/>
                <w:szCs w:val="24"/>
                <w:highlight w:val="none"/>
              </w:rPr>
              <w:t>，项目</w:t>
            </w:r>
            <w:r>
              <w:rPr>
                <w:rFonts w:hint="eastAsia" w:cs="Times New Roman"/>
                <w:bCs/>
                <w:color w:val="auto"/>
                <w:kern w:val="2"/>
                <w:sz w:val="24"/>
                <w:szCs w:val="24"/>
                <w:highlight w:val="none"/>
                <w:lang w:val="en-US" w:eastAsia="zh-Hans"/>
              </w:rPr>
              <w:t>喷砂</w:t>
            </w:r>
            <w:r>
              <w:rPr>
                <w:rFonts w:hint="default" w:cs="Times New Roman"/>
                <w:bCs/>
                <w:color w:val="auto"/>
                <w:kern w:val="2"/>
                <w:sz w:val="24"/>
                <w:szCs w:val="24"/>
                <w:highlight w:val="none"/>
                <w:lang w:eastAsia="zh-Hans"/>
              </w:rPr>
              <w:t>、</w:t>
            </w:r>
            <w:r>
              <w:rPr>
                <w:rFonts w:hint="eastAsia" w:cs="Times New Roman"/>
                <w:bCs/>
                <w:color w:val="auto"/>
                <w:kern w:val="2"/>
                <w:sz w:val="24"/>
                <w:szCs w:val="24"/>
                <w:highlight w:val="none"/>
                <w:lang w:val="en-US" w:eastAsia="zh-Hans"/>
              </w:rPr>
              <w:t>抛光</w:t>
            </w:r>
            <w:r>
              <w:rPr>
                <w:rFonts w:hint="default" w:ascii="Times New Roman" w:hAnsi="Times New Roman" w:eastAsia="宋体" w:cs="Times New Roman"/>
                <w:bCs/>
                <w:color w:val="auto"/>
                <w:kern w:val="2"/>
                <w:sz w:val="24"/>
                <w:szCs w:val="24"/>
                <w:highlight w:val="none"/>
                <w:lang w:val="en-US" w:eastAsia="zh-CN"/>
              </w:rPr>
              <w:t>废气经</w:t>
            </w:r>
            <w:r>
              <w:rPr>
                <w:rFonts w:hint="eastAsia" w:ascii="Times New Roman" w:hAnsi="Times New Roman" w:eastAsia="宋体" w:cs="Times New Roman"/>
                <w:bCs/>
                <w:color w:val="auto"/>
                <w:kern w:val="2"/>
                <w:sz w:val="24"/>
                <w:szCs w:val="24"/>
                <w:highlight w:val="none"/>
                <w:lang w:val="en-US" w:eastAsia="zh-CN"/>
              </w:rPr>
              <w:t>集气罩收集后由</w:t>
            </w:r>
            <w:r>
              <w:rPr>
                <w:rFonts w:hint="eastAsia" w:cs="Times New Roman"/>
                <w:bCs/>
                <w:color w:val="auto"/>
                <w:kern w:val="2"/>
                <w:sz w:val="24"/>
                <w:szCs w:val="24"/>
                <w:highlight w:val="none"/>
                <w:lang w:val="en-US" w:eastAsia="zh-Hans"/>
              </w:rPr>
              <w:t>湿式除尘</w:t>
            </w:r>
            <w:r>
              <w:rPr>
                <w:rFonts w:hint="eastAsia" w:ascii="Times New Roman" w:hAnsi="Times New Roman" w:eastAsia="宋体" w:cs="Times New Roman"/>
                <w:bCs/>
                <w:color w:val="auto"/>
                <w:kern w:val="2"/>
                <w:sz w:val="24"/>
                <w:szCs w:val="24"/>
                <w:highlight w:val="none"/>
                <w:lang w:val="en-US" w:eastAsia="zh-CN"/>
              </w:rPr>
              <w:t>处理后</w:t>
            </w:r>
            <w:r>
              <w:rPr>
                <w:rFonts w:hint="default" w:ascii="Times New Roman" w:hAnsi="Times New Roman" w:eastAsia="宋体" w:cs="Times New Roman"/>
                <w:bCs/>
                <w:color w:val="auto"/>
                <w:kern w:val="2"/>
                <w:sz w:val="24"/>
                <w:szCs w:val="24"/>
                <w:highlight w:val="none"/>
                <w:lang w:val="en-US" w:eastAsia="zh-CN"/>
              </w:rPr>
              <w:t>通过</w:t>
            </w:r>
            <w:r>
              <w:rPr>
                <w:rFonts w:hint="default" w:ascii="Times New Roman" w:hAnsi="Times New Roman" w:eastAsia="宋体" w:cs="Times New Roman"/>
                <w:bCs/>
                <w:color w:val="auto"/>
                <w:kern w:val="2"/>
                <w:sz w:val="24"/>
                <w:szCs w:val="24"/>
                <w:highlight w:val="none"/>
              </w:rPr>
              <w:t>一根</w:t>
            </w:r>
            <w:r>
              <w:rPr>
                <w:rFonts w:hint="default" w:cs="Times New Roman"/>
                <w:bCs/>
                <w:color w:val="auto"/>
                <w:kern w:val="2"/>
                <w:sz w:val="24"/>
                <w:szCs w:val="24"/>
                <w:highlight w:val="none"/>
              </w:rPr>
              <w:t>25</w:t>
            </w:r>
            <w:r>
              <w:rPr>
                <w:rFonts w:hint="default" w:ascii="Times New Roman" w:hAnsi="Times New Roman" w:eastAsia="宋体" w:cs="Times New Roman"/>
                <w:bCs/>
                <w:color w:val="auto"/>
                <w:kern w:val="2"/>
                <w:sz w:val="24"/>
                <w:szCs w:val="24"/>
                <w:highlight w:val="none"/>
              </w:rPr>
              <w:t>m高排气筒（DA001）有组织排放</w:t>
            </w:r>
            <w:r>
              <w:rPr>
                <w:rFonts w:hint="default" w:ascii="Times New Roman" w:hAnsi="Times New Roman" w:eastAsia="宋体" w:cs="Times New Roman"/>
                <w:bCs/>
                <w:color w:val="auto"/>
                <w:kern w:val="2"/>
                <w:sz w:val="24"/>
                <w:szCs w:val="24"/>
                <w:highlight w:val="none"/>
                <w:lang w:eastAsia="zh-CN"/>
              </w:rPr>
              <w:t>。</w:t>
            </w:r>
          </w:p>
          <w:p>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eastAsia="zh-CN"/>
              </w:rPr>
            </w:pPr>
            <w:r>
              <w:rPr>
                <w:rFonts w:hint="default" w:ascii="Times New Roman" w:hAnsi="Times New Roman" w:eastAsia="宋体" w:cs="Times New Roman"/>
                <w:bCs/>
                <w:color w:val="auto"/>
                <w:kern w:val="2"/>
                <w:sz w:val="24"/>
                <w:szCs w:val="24"/>
                <w:highlight w:val="none"/>
                <w:lang w:eastAsia="zh-CN"/>
              </w:rPr>
              <w:drawing>
                <wp:inline distT="0" distB="0" distL="114300" distR="114300">
                  <wp:extent cx="4309745" cy="1009015"/>
                  <wp:effectExtent l="0" t="0" r="0" b="0"/>
                  <wp:docPr id="6" name="ECB019B1-382A-4266-B25C-5B523AA43C14-3" descr="/private/var/folders/4s/xq5p5f510f93ss_k14jc_5zw0000gn/T/com.kingsoft.wpsoffice.mac/wpsoffice.vitpdh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3" descr="/private/var/folders/4s/xq5p5f510f93ss_k14jc_5zw0000gn/T/com.kingsoft.wpsoffice.mac/wpsoffice.vitpdhwpsoffice"/>
                          <pic:cNvPicPr>
                            <a:picLocks noChangeAspect="1"/>
                          </pic:cNvPicPr>
                        </pic:nvPicPr>
                        <pic:blipFill>
                          <a:blip r:embed="rId13"/>
                          <a:stretch>
                            <a:fillRect/>
                          </a:stretch>
                        </pic:blipFill>
                        <pic:spPr>
                          <a:xfrm>
                            <a:off x="0" y="0"/>
                            <a:ext cx="4309745" cy="1009015"/>
                          </a:xfrm>
                          <a:prstGeom prst="rect">
                            <a:avLst/>
                          </a:prstGeom>
                        </pic:spPr>
                      </pic:pic>
                    </a:graphicData>
                  </a:graphic>
                </wp:inline>
              </w:drawing>
            </w:r>
          </w:p>
          <w:p>
            <w:pPr>
              <w:pStyle w:val="8"/>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图3</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 xml:space="preserve"> 有组织废气监测点位示意图</w:t>
            </w:r>
          </w:p>
          <w:p>
            <w:pPr>
              <w:keepNext w:val="0"/>
              <w:keepLines w:val="0"/>
              <w:pageBreakBefore w:val="0"/>
              <w:widowControl/>
              <w:numPr>
                <w:ilvl w:val="2"/>
                <w:numId w:val="7"/>
              </w:numPr>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噪声</w:t>
            </w:r>
          </w:p>
          <w:p>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根据调查，本项目主要噪声源</w:t>
            </w:r>
            <w:r>
              <w:rPr>
                <w:rFonts w:hint="eastAsia" w:ascii="Times New Roman" w:hAnsi="Times New Roman" w:eastAsia="宋体" w:cs="Times New Roman"/>
                <w:bCs/>
                <w:color w:val="auto"/>
                <w:kern w:val="2"/>
                <w:sz w:val="24"/>
                <w:szCs w:val="24"/>
                <w:highlight w:val="none"/>
                <w:lang w:val="en-US" w:eastAsia="zh-CN"/>
              </w:rPr>
              <w:t>为</w:t>
            </w:r>
            <w:r>
              <w:rPr>
                <w:rFonts w:hint="eastAsia" w:cs="Times New Roman"/>
                <w:bCs/>
                <w:color w:val="auto"/>
                <w:kern w:val="2"/>
                <w:sz w:val="24"/>
                <w:szCs w:val="24"/>
                <w:highlight w:val="none"/>
                <w:lang w:val="en-US" w:eastAsia="zh-Hans"/>
              </w:rPr>
              <w:t>磨床</w:t>
            </w:r>
            <w:r>
              <w:rPr>
                <w:rFonts w:hint="default" w:cs="Times New Roman"/>
                <w:bCs/>
                <w:color w:val="auto"/>
                <w:kern w:val="2"/>
                <w:sz w:val="24"/>
                <w:szCs w:val="24"/>
                <w:highlight w:val="none"/>
                <w:lang w:eastAsia="zh-Hans"/>
              </w:rPr>
              <w:t>、</w:t>
            </w:r>
            <w:r>
              <w:rPr>
                <w:rFonts w:hint="eastAsia" w:cs="Times New Roman"/>
                <w:bCs/>
                <w:color w:val="auto"/>
                <w:kern w:val="2"/>
                <w:sz w:val="24"/>
                <w:szCs w:val="24"/>
                <w:highlight w:val="none"/>
                <w:lang w:val="en-US" w:eastAsia="zh-Hans"/>
              </w:rPr>
              <w:t>喷砂</w:t>
            </w:r>
            <w:r>
              <w:rPr>
                <w:rFonts w:hint="default" w:cs="Times New Roman"/>
                <w:bCs/>
                <w:color w:val="auto"/>
                <w:kern w:val="2"/>
                <w:sz w:val="24"/>
                <w:szCs w:val="24"/>
                <w:highlight w:val="none"/>
                <w:lang w:eastAsia="zh-Hans"/>
              </w:rPr>
              <w:t>、</w:t>
            </w:r>
            <w:r>
              <w:rPr>
                <w:rFonts w:hint="eastAsia" w:cs="Times New Roman"/>
                <w:bCs/>
                <w:color w:val="auto"/>
                <w:kern w:val="2"/>
                <w:sz w:val="24"/>
                <w:szCs w:val="24"/>
                <w:highlight w:val="none"/>
                <w:lang w:val="en-US" w:eastAsia="zh-Hans"/>
              </w:rPr>
              <w:t>抛光</w:t>
            </w:r>
            <w:r>
              <w:rPr>
                <w:rFonts w:hint="default" w:ascii="Times New Roman" w:hAnsi="Times New Roman" w:eastAsia="宋体" w:cs="Times New Roman"/>
                <w:bCs/>
                <w:color w:val="auto"/>
                <w:kern w:val="2"/>
                <w:sz w:val="24"/>
                <w:szCs w:val="24"/>
                <w:highlight w:val="none"/>
                <w:lang w:val="en-US" w:eastAsia="zh-CN"/>
              </w:rPr>
              <w:t>等设备过程中产生噪声。企业在实际生产过程中采取以下的降噪措施：厂区设施合理布局，选用低噪声设备，同时采取必要的减振降噪</w:t>
            </w:r>
            <w:r>
              <w:rPr>
                <w:rFonts w:hint="eastAsia" w:ascii="Times New Roman" w:hAnsi="Times New Roman" w:eastAsia="宋体" w:cs="Times New Roman"/>
                <w:bCs/>
                <w:color w:val="auto"/>
                <w:kern w:val="2"/>
                <w:sz w:val="24"/>
                <w:szCs w:val="24"/>
                <w:highlight w:val="none"/>
                <w:lang w:val="en-US" w:eastAsia="zh-CN"/>
              </w:rPr>
              <w:t>等</w:t>
            </w:r>
            <w:r>
              <w:rPr>
                <w:rFonts w:hint="default" w:ascii="Times New Roman" w:hAnsi="Times New Roman" w:eastAsia="宋体" w:cs="Times New Roman"/>
                <w:bCs/>
                <w:color w:val="auto"/>
                <w:kern w:val="2"/>
                <w:sz w:val="24"/>
                <w:szCs w:val="24"/>
                <w:highlight w:val="none"/>
                <w:lang w:val="en-US" w:eastAsia="zh-CN"/>
              </w:rPr>
              <w:t>措施；加强设备的日常维护和保养以及车辆运输过程噪声控制。</w:t>
            </w:r>
          </w:p>
          <w:p>
            <w:pPr>
              <w:keepNext w:val="0"/>
              <w:keepLines w:val="0"/>
              <w:pageBreakBefore w:val="0"/>
              <w:widowControl/>
              <w:numPr>
                <w:ilvl w:val="2"/>
                <w:numId w:val="7"/>
              </w:numPr>
              <w:kinsoku/>
              <w:wordWrap/>
              <w:overflowPunct/>
              <w:topLinePunct w:val="0"/>
              <w:autoSpaceDE/>
              <w:autoSpaceDN/>
              <w:bidi w:val="0"/>
              <w:adjustRightInd w:val="0"/>
              <w:snapToGrid w:val="0"/>
              <w:spacing w:line="360" w:lineRule="auto"/>
              <w:ind w:left="0" w:leftChars="0" w:firstLine="429" w:firstLineChars="0"/>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固废</w:t>
            </w:r>
          </w:p>
          <w:p>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eastAsia" w:ascii="Times New Roman" w:hAnsi="Times New Roman" w:eastAsia="宋体" w:cs="Times New Roman"/>
                <w:bCs/>
                <w:color w:val="auto"/>
                <w:kern w:val="2"/>
                <w:sz w:val="24"/>
                <w:szCs w:val="24"/>
                <w:highlight w:val="none"/>
                <w:lang w:val="en-US" w:eastAsia="zh-CN"/>
              </w:rPr>
              <w:t>1、</w:t>
            </w:r>
            <w:r>
              <w:rPr>
                <w:rFonts w:hint="default" w:ascii="Times New Roman" w:hAnsi="Times New Roman" w:eastAsia="宋体" w:cs="Times New Roman"/>
                <w:bCs/>
                <w:color w:val="auto"/>
                <w:kern w:val="2"/>
                <w:sz w:val="24"/>
                <w:szCs w:val="24"/>
                <w:highlight w:val="none"/>
                <w:lang w:val="en-US" w:eastAsia="zh-CN"/>
              </w:rPr>
              <w:t>固体废物调查</w:t>
            </w:r>
          </w:p>
          <w:p>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根据环评分析及现场核实，</w:t>
            </w:r>
            <w:r>
              <w:rPr>
                <w:rFonts w:hint="eastAsia" w:ascii="Times New Roman" w:hAnsi="Times New Roman" w:eastAsia="宋体" w:cs="Times New Roman"/>
                <w:bCs/>
                <w:color w:val="auto"/>
                <w:kern w:val="2"/>
                <w:sz w:val="24"/>
                <w:szCs w:val="24"/>
                <w:highlight w:val="none"/>
                <w:lang w:val="en-US" w:eastAsia="zh-CN"/>
              </w:rPr>
              <w:t>项目实际产生的固废为废包装材料、边角料、废油桶、废含油抹布、废活性炭和员工生活垃圾等。活性炭未到更换时间，因此活性炭暂未产生。</w:t>
            </w:r>
          </w:p>
          <w:p>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eastAsia" w:ascii="Times New Roman" w:hAnsi="Times New Roman" w:eastAsia="宋体" w:cs="Times New Roman"/>
                <w:bCs/>
                <w:color w:val="auto"/>
                <w:kern w:val="2"/>
                <w:sz w:val="24"/>
                <w:szCs w:val="24"/>
                <w:highlight w:val="none"/>
                <w:lang w:val="en-US" w:eastAsia="zh-CN"/>
              </w:rPr>
              <w:t>2、</w:t>
            </w:r>
            <w:r>
              <w:rPr>
                <w:rFonts w:hint="default" w:ascii="Times New Roman" w:hAnsi="Times New Roman" w:eastAsia="宋体" w:cs="Times New Roman"/>
                <w:bCs/>
                <w:color w:val="auto"/>
                <w:kern w:val="2"/>
                <w:sz w:val="24"/>
                <w:szCs w:val="24"/>
                <w:highlight w:val="none"/>
                <w:lang w:val="en-US" w:eastAsia="zh-CN"/>
              </w:rPr>
              <w:t>固体废物贮存及</w:t>
            </w:r>
            <w:r>
              <w:rPr>
                <w:rFonts w:hint="eastAsia" w:ascii="Times New Roman" w:hAnsi="Times New Roman" w:eastAsia="宋体" w:cs="Times New Roman"/>
                <w:bCs/>
                <w:color w:val="auto"/>
                <w:kern w:val="2"/>
                <w:sz w:val="24"/>
                <w:szCs w:val="24"/>
                <w:highlight w:val="none"/>
                <w:lang w:val="en-US" w:eastAsia="zh-CN"/>
              </w:rPr>
              <w:t>处置</w:t>
            </w:r>
            <w:r>
              <w:rPr>
                <w:rFonts w:hint="default" w:ascii="Times New Roman" w:hAnsi="Times New Roman" w:eastAsia="宋体" w:cs="Times New Roman"/>
                <w:bCs/>
                <w:color w:val="auto"/>
                <w:kern w:val="2"/>
                <w:sz w:val="24"/>
                <w:szCs w:val="24"/>
                <w:highlight w:val="none"/>
                <w:lang w:val="en-US" w:eastAsia="zh-CN"/>
              </w:rPr>
              <w:t>情况</w:t>
            </w:r>
          </w:p>
          <w:p>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①将危险固废</w:t>
            </w:r>
            <w:r>
              <w:rPr>
                <w:rFonts w:hint="eastAsia" w:cs="Times New Roman"/>
                <w:bCs/>
                <w:color w:val="auto"/>
                <w:kern w:val="2"/>
                <w:sz w:val="24"/>
                <w:szCs w:val="24"/>
                <w:highlight w:val="none"/>
                <w:lang w:val="en-US" w:eastAsia="zh-CN"/>
              </w:rPr>
              <w:t>贮存库</w:t>
            </w:r>
            <w:r>
              <w:rPr>
                <w:rFonts w:hint="default" w:ascii="Times New Roman" w:hAnsi="Times New Roman" w:eastAsia="宋体" w:cs="Times New Roman"/>
                <w:bCs/>
                <w:color w:val="auto"/>
                <w:kern w:val="2"/>
                <w:sz w:val="24"/>
                <w:szCs w:val="24"/>
                <w:highlight w:val="none"/>
                <w:lang w:val="en-US" w:eastAsia="zh-CN"/>
              </w:rPr>
              <w:t>和一般固废</w:t>
            </w:r>
            <w:r>
              <w:rPr>
                <w:rFonts w:hint="eastAsia" w:cs="Times New Roman"/>
                <w:bCs/>
                <w:color w:val="auto"/>
                <w:kern w:val="2"/>
                <w:sz w:val="24"/>
                <w:szCs w:val="24"/>
                <w:highlight w:val="none"/>
                <w:lang w:val="en-US" w:eastAsia="zh-CN"/>
              </w:rPr>
              <w:t>贮存库（100</w:t>
            </w:r>
            <w:r>
              <w:rPr>
                <w:rFonts w:hint="default" w:ascii="Times New Roman" w:hAnsi="Times New Roman" w:eastAsia="宋体" w:cs="Times New Roman"/>
                <w:bCs/>
                <w:color w:val="auto"/>
                <w:kern w:val="2"/>
                <w:sz w:val="24"/>
                <w:szCs w:val="24"/>
                <w:highlight w:val="none"/>
                <w:lang w:val="en-US" w:eastAsia="zh-CN"/>
              </w:rPr>
              <w:t>m</w:t>
            </w:r>
            <w:r>
              <w:rPr>
                <w:rFonts w:hint="default" w:ascii="Times New Roman" w:hAnsi="Times New Roman" w:eastAsia="宋体" w:cs="Times New Roman"/>
                <w:bCs/>
                <w:color w:val="auto"/>
                <w:kern w:val="2"/>
                <w:sz w:val="24"/>
                <w:szCs w:val="24"/>
                <w:highlight w:val="none"/>
                <w:vertAlign w:val="superscript"/>
                <w:lang w:val="en-US" w:eastAsia="zh-CN"/>
              </w:rPr>
              <w:t>2</w:t>
            </w:r>
            <w:r>
              <w:rPr>
                <w:rFonts w:hint="eastAsia" w:cs="Times New Roman"/>
                <w:bCs/>
                <w:color w:val="auto"/>
                <w:kern w:val="2"/>
                <w:sz w:val="24"/>
                <w:szCs w:val="24"/>
                <w:highlight w:val="none"/>
                <w:lang w:val="en-US" w:eastAsia="zh-CN"/>
              </w:rPr>
              <w:t>）</w:t>
            </w:r>
            <w:r>
              <w:rPr>
                <w:rFonts w:hint="default" w:ascii="Times New Roman" w:hAnsi="Times New Roman" w:eastAsia="宋体" w:cs="Times New Roman"/>
                <w:bCs/>
                <w:color w:val="auto"/>
                <w:kern w:val="2"/>
                <w:sz w:val="24"/>
                <w:szCs w:val="24"/>
                <w:highlight w:val="none"/>
                <w:lang w:val="en-US" w:eastAsia="zh-CN"/>
              </w:rPr>
              <w:t>。企业在</w:t>
            </w:r>
            <w:r>
              <w:rPr>
                <w:rFonts w:hint="eastAsia" w:ascii="Times New Roman" w:hAnsi="Times New Roman" w:eastAsia="宋体" w:cs="Times New Roman"/>
                <w:bCs/>
                <w:color w:val="auto"/>
                <w:kern w:val="2"/>
                <w:sz w:val="24"/>
                <w:szCs w:val="24"/>
                <w:highlight w:val="none"/>
                <w:lang w:val="en-US" w:eastAsia="zh-CN"/>
              </w:rPr>
              <w:t>车间外东北角</w:t>
            </w:r>
            <w:r>
              <w:rPr>
                <w:rFonts w:hint="default" w:ascii="Times New Roman" w:hAnsi="Times New Roman" w:eastAsia="宋体" w:cs="Times New Roman"/>
                <w:bCs/>
                <w:color w:val="auto"/>
                <w:kern w:val="2"/>
                <w:sz w:val="24"/>
                <w:szCs w:val="24"/>
                <w:highlight w:val="none"/>
                <w:lang w:val="en-US" w:eastAsia="zh-CN"/>
              </w:rPr>
              <w:t>设置1间共</w:t>
            </w:r>
            <w:r>
              <w:rPr>
                <w:rFonts w:hint="eastAsia" w:ascii="Times New Roman" w:hAnsi="Times New Roman" w:eastAsia="宋体" w:cs="Times New Roman"/>
                <w:bCs/>
                <w:color w:val="auto"/>
                <w:kern w:val="2"/>
                <w:sz w:val="24"/>
                <w:szCs w:val="24"/>
                <w:highlight w:val="none"/>
                <w:lang w:val="en-US" w:eastAsia="zh-CN"/>
              </w:rPr>
              <w:t>6</w:t>
            </w:r>
            <w:r>
              <w:rPr>
                <w:rFonts w:hint="default" w:ascii="Times New Roman" w:hAnsi="Times New Roman" w:eastAsia="宋体" w:cs="Times New Roman"/>
                <w:bCs/>
                <w:color w:val="auto"/>
                <w:kern w:val="2"/>
                <w:sz w:val="24"/>
                <w:szCs w:val="24"/>
                <w:highlight w:val="none"/>
                <w:lang w:val="en-US" w:eastAsia="zh-CN"/>
              </w:rPr>
              <w:t>m</w:t>
            </w:r>
            <w:r>
              <w:rPr>
                <w:rFonts w:hint="default" w:ascii="Times New Roman" w:hAnsi="Times New Roman" w:eastAsia="宋体" w:cs="Times New Roman"/>
                <w:bCs/>
                <w:color w:val="auto"/>
                <w:kern w:val="2"/>
                <w:sz w:val="24"/>
                <w:szCs w:val="24"/>
                <w:highlight w:val="none"/>
                <w:vertAlign w:val="superscript"/>
                <w:lang w:val="en-US" w:eastAsia="zh-CN"/>
              </w:rPr>
              <w:t>2</w:t>
            </w:r>
            <w:r>
              <w:rPr>
                <w:rFonts w:hint="default" w:ascii="Times New Roman" w:hAnsi="Times New Roman" w:eastAsia="宋体" w:cs="Times New Roman"/>
                <w:bCs/>
                <w:color w:val="auto"/>
                <w:kern w:val="2"/>
                <w:sz w:val="24"/>
                <w:szCs w:val="24"/>
                <w:highlight w:val="none"/>
                <w:lang w:val="en-US" w:eastAsia="zh-CN"/>
              </w:rPr>
              <w:t>的危险固废贮存间，危废</w:t>
            </w:r>
            <w:r>
              <w:rPr>
                <w:rFonts w:hint="eastAsia" w:cs="Times New Roman"/>
                <w:bCs/>
                <w:color w:val="auto"/>
                <w:kern w:val="2"/>
                <w:sz w:val="24"/>
                <w:szCs w:val="24"/>
                <w:highlight w:val="none"/>
                <w:lang w:val="en-US" w:eastAsia="zh-CN"/>
              </w:rPr>
              <w:t>贮存库</w:t>
            </w:r>
            <w:r>
              <w:rPr>
                <w:rFonts w:hint="default" w:ascii="Times New Roman" w:hAnsi="Times New Roman" w:eastAsia="宋体" w:cs="Times New Roman"/>
                <w:bCs/>
                <w:color w:val="auto"/>
                <w:kern w:val="2"/>
                <w:sz w:val="24"/>
                <w:szCs w:val="24"/>
                <w:highlight w:val="none"/>
                <w:lang w:val="en-US" w:eastAsia="zh-CN"/>
              </w:rPr>
              <w:t>做到防雨防渗漏，并规范标识。</w:t>
            </w:r>
            <w:r>
              <w:rPr>
                <w:rFonts w:hint="eastAsia"/>
                <w:color w:val="auto"/>
                <w:lang w:eastAsia="zh-CN"/>
              </w:rPr>
              <w:t>（</w:t>
            </w:r>
            <w:r>
              <w:rPr>
                <w:rFonts w:hint="eastAsia"/>
                <w:color w:val="auto"/>
                <w:lang w:val="en-US" w:eastAsia="zh-CN"/>
              </w:rPr>
              <w:t>见附图三</w:t>
            </w:r>
            <w:r>
              <w:rPr>
                <w:rFonts w:hint="eastAsia"/>
                <w:color w:val="auto"/>
                <w:lang w:eastAsia="zh-CN"/>
              </w:rPr>
              <w:t>）</w:t>
            </w:r>
            <w:r>
              <w:rPr>
                <w:rFonts w:hint="default" w:ascii="Times New Roman" w:hAnsi="Times New Roman" w:eastAsia="宋体" w:cs="Times New Roman"/>
                <w:bCs/>
                <w:color w:val="auto"/>
                <w:kern w:val="2"/>
                <w:sz w:val="24"/>
                <w:szCs w:val="24"/>
                <w:highlight w:val="none"/>
                <w:lang w:val="en-US" w:eastAsia="zh-CN"/>
              </w:rPr>
              <w:t>企业产生的危险固废：</w:t>
            </w:r>
            <w:r>
              <w:rPr>
                <w:rFonts w:hint="eastAsia" w:ascii="Times New Roman" w:hAnsi="Times New Roman" w:eastAsia="宋体" w:cs="Times New Roman"/>
                <w:bCs/>
                <w:color w:val="auto"/>
                <w:kern w:val="2"/>
                <w:sz w:val="24"/>
                <w:szCs w:val="24"/>
                <w:highlight w:val="none"/>
                <w:lang w:val="en-US" w:eastAsia="zh-CN"/>
              </w:rPr>
              <w:t>废油桶、废含油抹布、废活性炭。</w:t>
            </w:r>
            <w:r>
              <w:rPr>
                <w:rFonts w:hint="default" w:ascii="Times New Roman" w:hAnsi="Times New Roman" w:eastAsia="宋体" w:cs="Times New Roman"/>
                <w:bCs/>
                <w:color w:val="auto"/>
                <w:kern w:val="2"/>
                <w:sz w:val="24"/>
                <w:szCs w:val="24"/>
                <w:highlight w:val="none"/>
                <w:lang w:val="en-US" w:eastAsia="zh-CN"/>
              </w:rPr>
              <w:t>企业与</w:t>
            </w:r>
            <w:r>
              <w:rPr>
                <w:rFonts w:hint="eastAsia" w:ascii="Times New Roman" w:hAnsi="Times New Roman" w:eastAsia="宋体" w:cs="Times New Roman"/>
                <w:bCs/>
                <w:color w:val="auto"/>
                <w:kern w:val="2"/>
                <w:sz w:val="24"/>
                <w:szCs w:val="24"/>
                <w:highlight w:val="none"/>
                <w:lang w:val="en-US" w:eastAsia="zh-CN"/>
              </w:rPr>
              <w:t>绍兴凤登环保</w:t>
            </w:r>
            <w:r>
              <w:rPr>
                <w:rFonts w:hint="default" w:ascii="Times New Roman" w:hAnsi="Times New Roman" w:eastAsia="宋体" w:cs="Times New Roman"/>
                <w:bCs/>
                <w:color w:val="auto"/>
                <w:kern w:val="2"/>
                <w:sz w:val="24"/>
                <w:szCs w:val="24"/>
                <w:highlight w:val="none"/>
                <w:lang w:val="en-US" w:eastAsia="zh-CN"/>
              </w:rPr>
              <w:t>有限公司签订了《危险废物</w:t>
            </w:r>
            <w:r>
              <w:rPr>
                <w:rFonts w:hint="eastAsia" w:ascii="Times New Roman" w:hAnsi="Times New Roman" w:eastAsia="宋体" w:cs="Times New Roman"/>
                <w:bCs/>
                <w:color w:val="auto"/>
                <w:kern w:val="2"/>
                <w:sz w:val="24"/>
                <w:szCs w:val="24"/>
                <w:highlight w:val="none"/>
                <w:lang w:val="en-US" w:eastAsia="zh-CN"/>
              </w:rPr>
              <w:t>处置合同</w:t>
            </w:r>
            <w:r>
              <w:rPr>
                <w:rFonts w:hint="default" w:ascii="Times New Roman" w:hAnsi="Times New Roman" w:eastAsia="宋体" w:cs="Times New Roman"/>
                <w:bCs/>
                <w:color w:val="auto"/>
                <w:kern w:val="2"/>
                <w:sz w:val="24"/>
                <w:szCs w:val="24"/>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②</w:t>
            </w:r>
            <w:r>
              <w:rPr>
                <w:rFonts w:hint="eastAsia" w:ascii="Times New Roman" w:hAnsi="Times New Roman" w:eastAsia="宋体" w:cs="Times New Roman"/>
                <w:bCs/>
                <w:color w:val="auto"/>
                <w:kern w:val="2"/>
                <w:sz w:val="24"/>
                <w:szCs w:val="24"/>
                <w:highlight w:val="none"/>
                <w:lang w:val="en-US" w:eastAsia="zh-CN"/>
              </w:rPr>
              <w:t>废包装材料、边角料经收集后</w:t>
            </w:r>
            <w:r>
              <w:rPr>
                <w:rFonts w:hint="default" w:ascii="Times New Roman" w:hAnsi="Times New Roman" w:eastAsia="宋体" w:cs="Times New Roman"/>
                <w:bCs/>
                <w:color w:val="auto"/>
                <w:kern w:val="2"/>
                <w:sz w:val="24"/>
                <w:szCs w:val="24"/>
                <w:highlight w:val="none"/>
                <w:lang w:val="en-US" w:eastAsia="zh-CN"/>
              </w:rPr>
              <w:t>出售给物资公司。</w:t>
            </w:r>
          </w:p>
          <w:p>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③生活垃圾收集后由环卫部门统一清运。本项目固体废物具体产生及处置方法见</w:t>
            </w:r>
            <w:r>
              <w:rPr>
                <w:rFonts w:hint="eastAsia" w:ascii="Times New Roman" w:hAnsi="Times New Roman" w:eastAsia="宋体" w:cs="Times New Roman"/>
                <w:bCs/>
                <w:color w:val="auto"/>
                <w:kern w:val="2"/>
                <w:sz w:val="24"/>
                <w:szCs w:val="24"/>
                <w:highlight w:val="none"/>
                <w:lang w:val="en-US" w:eastAsia="zh-CN"/>
              </w:rPr>
              <w:t>下表</w:t>
            </w:r>
            <w:r>
              <w:rPr>
                <w:rFonts w:hint="default" w:ascii="Times New Roman" w:hAnsi="Times New Roman" w:eastAsia="宋体" w:cs="Times New Roman"/>
                <w:bCs/>
                <w:color w:val="auto"/>
                <w:kern w:val="2"/>
                <w:sz w:val="24"/>
                <w:szCs w:val="24"/>
                <w:highlight w:val="none"/>
                <w:lang w:val="en-US" w:eastAsia="zh-CN"/>
              </w:rPr>
              <w:t>。</w:t>
            </w:r>
          </w:p>
          <w:p>
            <w:pPr>
              <w:pStyle w:val="8"/>
              <w:keepNext w:val="0"/>
              <w:keepLines w:val="0"/>
              <w:numPr>
                <w:ilvl w:val="0"/>
                <w:numId w:val="8"/>
              </w:numPr>
              <w:suppressLineNumbers w:val="0"/>
              <w:spacing w:before="0" w:beforeAutospacing="0" w:after="0" w:afterAutospacing="0" w:line="240" w:lineRule="auto"/>
              <w:ind w:left="425" w:leftChars="0" w:right="0" w:hanging="425" w:firstLineChars="0"/>
              <w:rPr>
                <w:rFonts w:hint="default" w:eastAsia="宋体"/>
                <w:color w:val="auto"/>
                <w:sz w:val="21"/>
                <w:szCs w:val="21"/>
                <w:highlight w:val="none"/>
                <w:lang w:val="en-US" w:eastAsia="zh-CN"/>
              </w:rPr>
            </w:pPr>
            <w:r>
              <w:rPr>
                <w:rFonts w:hint="default"/>
                <w:b/>
                <w:bCs/>
                <w:color w:val="auto"/>
                <w:sz w:val="21"/>
                <w:szCs w:val="21"/>
                <w:highlight w:val="none"/>
                <w:lang w:val="en-US" w:eastAsia="zh-CN"/>
              </w:rPr>
              <w:t xml:space="preserve"> 固体废物环评产生和处置方式汇总表</w:t>
            </w:r>
            <w:r>
              <w:rPr>
                <w:rFonts w:hint="eastAsia"/>
                <w:color w:val="auto"/>
                <w:sz w:val="21"/>
                <w:szCs w:val="21"/>
                <w:highlight w:val="none"/>
                <w:lang w:val="en-US" w:eastAsia="zh-CN"/>
              </w:rPr>
              <w:t xml:space="preserve"> 单位：t/a</w:t>
            </w:r>
          </w:p>
          <w:tbl>
            <w:tblPr>
              <w:tblStyle w:val="16"/>
              <w:tblW w:w="499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34"/>
              <w:gridCol w:w="1048"/>
              <w:gridCol w:w="1053"/>
              <w:gridCol w:w="466"/>
              <w:gridCol w:w="1078"/>
              <w:gridCol w:w="750"/>
              <w:gridCol w:w="768"/>
              <w:gridCol w:w="712"/>
              <w:gridCol w:w="18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322"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序号</w:t>
                  </w:r>
                </w:p>
              </w:tc>
              <w:tc>
                <w:tcPr>
                  <w:tcW w:w="632"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固体废物名称</w:t>
                  </w:r>
                </w:p>
              </w:tc>
              <w:tc>
                <w:tcPr>
                  <w:tcW w:w="635"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产生工序</w:t>
                  </w:r>
                </w:p>
              </w:tc>
              <w:tc>
                <w:tcPr>
                  <w:tcW w:w="281"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属性</w:t>
                  </w:r>
                </w:p>
              </w:tc>
              <w:tc>
                <w:tcPr>
                  <w:tcW w:w="65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废物代码</w:t>
                  </w:r>
                </w:p>
              </w:tc>
              <w:tc>
                <w:tcPr>
                  <w:tcW w:w="452"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环评产生量</w:t>
                  </w:r>
                </w:p>
              </w:tc>
              <w:tc>
                <w:tcPr>
                  <w:tcW w:w="46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实际产生量</w:t>
                  </w:r>
                </w:p>
              </w:tc>
              <w:tc>
                <w:tcPr>
                  <w:tcW w:w="429"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环评处置措施</w:t>
                  </w:r>
                </w:p>
              </w:tc>
              <w:tc>
                <w:tcPr>
                  <w:tcW w:w="1132"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实际处置情况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322" w:type="pct"/>
                  <w:tcBorders>
                    <w:tl2br w:val="nil"/>
                    <w:tr2bl w:val="nil"/>
                  </w:tcBorders>
                  <w:vAlign w:val="center"/>
                </w:tcPr>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632" w:type="pct"/>
                  <w:tcBorders>
                    <w:tl2br w:val="nil"/>
                    <w:tr2bl w:val="nil"/>
                  </w:tcBorders>
                  <w:vAlign w:val="center"/>
                </w:tcPr>
                <w:p>
                  <w:pPr>
                    <w:pStyle w:val="26"/>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废包装材料</w:t>
                  </w:r>
                </w:p>
              </w:tc>
              <w:tc>
                <w:tcPr>
                  <w:tcW w:w="635" w:type="pct"/>
                  <w:tcBorders>
                    <w:tl2br w:val="nil"/>
                    <w:tr2bl w:val="nil"/>
                  </w:tcBorders>
                  <w:vAlign w:val="center"/>
                </w:tcPr>
                <w:p>
                  <w:pPr>
                    <w:pStyle w:val="26"/>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生产工序</w:t>
                  </w:r>
                </w:p>
              </w:tc>
              <w:tc>
                <w:tcPr>
                  <w:tcW w:w="281"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一般固废</w:t>
                  </w:r>
                </w:p>
              </w:tc>
              <w:tc>
                <w:tcPr>
                  <w:tcW w:w="650"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52" w:type="pct"/>
                  <w:tcBorders>
                    <w:tl2br w:val="nil"/>
                    <w:tr2bl w:val="nil"/>
                  </w:tcBorders>
                  <w:vAlign w:val="center"/>
                </w:tcPr>
                <w:p>
                  <w:pPr>
                    <w:pStyle w:val="26"/>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w:t>
                  </w:r>
                </w:p>
              </w:tc>
              <w:tc>
                <w:tcPr>
                  <w:tcW w:w="46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429"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出售给物资公司回收利用</w:t>
                  </w:r>
                </w:p>
              </w:tc>
              <w:tc>
                <w:tcPr>
                  <w:tcW w:w="1132"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一般固废</w:t>
                  </w:r>
                  <w:r>
                    <w:rPr>
                      <w:rFonts w:hint="default" w:ascii="Times New Roman" w:hAnsi="Times New Roman" w:eastAsia="宋体" w:cs="Times New Roman"/>
                      <w:color w:val="auto"/>
                      <w:sz w:val="21"/>
                      <w:szCs w:val="21"/>
                      <w:highlight w:val="none"/>
                      <w:lang w:eastAsia="zh-CN"/>
                    </w:rPr>
                    <w:t>经收集后出售给物资公司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322" w:type="pct"/>
                  <w:tcBorders>
                    <w:tl2br w:val="nil"/>
                    <w:tr2bl w:val="nil"/>
                  </w:tcBorders>
                  <w:vAlign w:val="center"/>
                </w:tcPr>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c>
                <w:tcPr>
                  <w:tcW w:w="632" w:type="pct"/>
                  <w:tcBorders>
                    <w:tl2br w:val="nil"/>
                    <w:tr2bl w:val="nil"/>
                  </w:tcBorders>
                  <w:vAlign w:val="center"/>
                </w:tcPr>
                <w:p>
                  <w:pPr>
                    <w:pStyle w:val="26"/>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边角料</w:t>
                  </w:r>
                </w:p>
              </w:tc>
              <w:tc>
                <w:tcPr>
                  <w:tcW w:w="635" w:type="pct"/>
                  <w:tcBorders>
                    <w:tl2br w:val="nil"/>
                    <w:tr2bl w:val="nil"/>
                  </w:tcBorders>
                  <w:vAlign w:val="center"/>
                </w:tcPr>
                <w:p>
                  <w:pPr>
                    <w:pStyle w:val="26"/>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切割工序</w:t>
                  </w:r>
                </w:p>
              </w:tc>
              <w:tc>
                <w:tcPr>
                  <w:tcW w:w="281"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650"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452" w:type="pct"/>
                  <w:tcBorders>
                    <w:tl2br w:val="nil"/>
                    <w:tr2bl w:val="nil"/>
                  </w:tcBorders>
                  <w:vAlign w:val="center"/>
                </w:tcPr>
                <w:p>
                  <w:pPr>
                    <w:pStyle w:val="26"/>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w:t>
                  </w:r>
                </w:p>
              </w:tc>
              <w:tc>
                <w:tcPr>
                  <w:tcW w:w="46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429"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eastAsia="zh-CN"/>
                    </w:rPr>
                  </w:pPr>
                </w:p>
              </w:tc>
              <w:tc>
                <w:tcPr>
                  <w:tcW w:w="1132"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322" w:type="pct"/>
                  <w:tcBorders>
                    <w:tl2br w:val="nil"/>
                    <w:tr2bl w:val="nil"/>
                  </w:tcBorders>
                  <w:vAlign w:val="center"/>
                </w:tcPr>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w:t>
                  </w:r>
                </w:p>
              </w:tc>
              <w:tc>
                <w:tcPr>
                  <w:tcW w:w="632" w:type="pct"/>
                  <w:tcBorders>
                    <w:tl2br w:val="nil"/>
                    <w:tr2bl w:val="nil"/>
                  </w:tcBorders>
                  <w:vAlign w:val="center"/>
                </w:tcPr>
                <w:p>
                  <w:pPr>
                    <w:pStyle w:val="26"/>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废含油抹布</w:t>
                  </w:r>
                </w:p>
              </w:tc>
              <w:tc>
                <w:tcPr>
                  <w:tcW w:w="635" w:type="pct"/>
                  <w:tcBorders>
                    <w:tl2br w:val="nil"/>
                    <w:tr2bl w:val="nil"/>
                  </w:tcBorders>
                  <w:vAlign w:val="center"/>
                </w:tcPr>
                <w:p>
                  <w:pPr>
                    <w:pStyle w:val="26"/>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设备维护</w:t>
                  </w:r>
                </w:p>
              </w:tc>
              <w:tc>
                <w:tcPr>
                  <w:tcW w:w="281"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w:t>
                  </w:r>
                </w:p>
              </w:tc>
              <w:tc>
                <w:tcPr>
                  <w:tcW w:w="650" w:type="pct"/>
                  <w:tcBorders>
                    <w:tl2br w:val="nil"/>
                    <w:tr2bl w:val="nil"/>
                  </w:tcBorders>
                  <w:vAlign w:val="center"/>
                </w:tcPr>
                <w:p>
                  <w:pPr>
                    <w:pStyle w:val="26"/>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w:t>
                  </w:r>
                </w:p>
                <w:p>
                  <w:pPr>
                    <w:pStyle w:val="26"/>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900-041-49</w:t>
                  </w:r>
                </w:p>
              </w:tc>
              <w:tc>
                <w:tcPr>
                  <w:tcW w:w="452" w:type="pct"/>
                  <w:tcBorders>
                    <w:tl2br w:val="nil"/>
                    <w:tr2bl w:val="nil"/>
                  </w:tcBorders>
                  <w:vAlign w:val="center"/>
                </w:tcPr>
                <w:p>
                  <w:pPr>
                    <w:pStyle w:val="26"/>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0.2</w:t>
                  </w:r>
                </w:p>
              </w:tc>
              <w:tc>
                <w:tcPr>
                  <w:tcW w:w="46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0.04</w:t>
                  </w:r>
                </w:p>
              </w:tc>
              <w:tc>
                <w:tcPr>
                  <w:tcW w:w="429"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委托有资质的单位回收</w:t>
                  </w:r>
                </w:p>
              </w:tc>
              <w:tc>
                <w:tcPr>
                  <w:tcW w:w="1132"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委托绍兴凤登环保有限公司处置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322" w:type="pct"/>
                  <w:tcBorders>
                    <w:tl2br w:val="nil"/>
                    <w:tr2bl w:val="nil"/>
                  </w:tcBorders>
                  <w:vAlign w:val="center"/>
                </w:tcPr>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w:t>
                  </w:r>
                </w:p>
              </w:tc>
              <w:tc>
                <w:tcPr>
                  <w:tcW w:w="632" w:type="pct"/>
                  <w:tcBorders>
                    <w:tl2br w:val="nil"/>
                    <w:tr2bl w:val="nil"/>
                  </w:tcBorders>
                  <w:vAlign w:val="center"/>
                </w:tcPr>
                <w:p>
                  <w:pPr>
                    <w:pStyle w:val="26"/>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废油桶</w:t>
                  </w:r>
                </w:p>
              </w:tc>
              <w:tc>
                <w:tcPr>
                  <w:tcW w:w="635" w:type="pct"/>
                  <w:tcBorders>
                    <w:tl2br w:val="nil"/>
                    <w:tr2bl w:val="nil"/>
                  </w:tcBorders>
                  <w:vAlign w:val="center"/>
                </w:tcPr>
                <w:p>
                  <w:pPr>
                    <w:pStyle w:val="26"/>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设备维护</w:t>
                  </w:r>
                </w:p>
              </w:tc>
              <w:tc>
                <w:tcPr>
                  <w:tcW w:w="281"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650" w:type="pct"/>
                  <w:tcBorders>
                    <w:tl2br w:val="nil"/>
                    <w:tr2bl w:val="nil"/>
                  </w:tcBorders>
                  <w:vAlign w:val="center"/>
                </w:tcPr>
                <w:p>
                  <w:pPr>
                    <w:pStyle w:val="26"/>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HW08</w:t>
                  </w:r>
                </w:p>
                <w:p>
                  <w:pPr>
                    <w:pStyle w:val="26"/>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900-249-08</w:t>
                  </w:r>
                </w:p>
              </w:tc>
              <w:tc>
                <w:tcPr>
                  <w:tcW w:w="452" w:type="pct"/>
                  <w:tcBorders>
                    <w:tl2br w:val="nil"/>
                    <w:tr2bl w:val="nil"/>
                  </w:tcBorders>
                  <w:vAlign w:val="center"/>
                </w:tcPr>
                <w:p>
                  <w:pPr>
                    <w:pStyle w:val="26"/>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0.075</w:t>
                  </w:r>
                </w:p>
              </w:tc>
              <w:tc>
                <w:tcPr>
                  <w:tcW w:w="46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w:t>
                  </w:r>
                  <w:r>
                    <w:rPr>
                      <w:rFonts w:hint="eastAsia" w:cs="Times New Roman"/>
                      <w:color w:val="auto"/>
                      <w:sz w:val="21"/>
                      <w:szCs w:val="21"/>
                      <w:highlight w:val="none"/>
                      <w:lang w:val="en-US" w:eastAsia="zh-CN"/>
                    </w:rPr>
                    <w:t>5</w:t>
                  </w:r>
                </w:p>
              </w:tc>
              <w:tc>
                <w:tcPr>
                  <w:tcW w:w="429"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1132"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322" w:type="pct"/>
                  <w:tcBorders>
                    <w:tl2br w:val="nil"/>
                    <w:tr2bl w:val="nil"/>
                  </w:tcBorders>
                  <w:vAlign w:val="center"/>
                </w:tcPr>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w:t>
                  </w:r>
                </w:p>
              </w:tc>
              <w:tc>
                <w:tcPr>
                  <w:tcW w:w="632" w:type="pct"/>
                  <w:tcBorders>
                    <w:tl2br w:val="nil"/>
                    <w:tr2bl w:val="nil"/>
                  </w:tcBorders>
                  <w:vAlign w:val="center"/>
                </w:tcPr>
                <w:p>
                  <w:pPr>
                    <w:pStyle w:val="26"/>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废活性炭</w:t>
                  </w:r>
                </w:p>
              </w:tc>
              <w:tc>
                <w:tcPr>
                  <w:tcW w:w="635" w:type="pct"/>
                  <w:tcBorders>
                    <w:tl2br w:val="nil"/>
                    <w:tr2bl w:val="nil"/>
                  </w:tcBorders>
                  <w:vAlign w:val="center"/>
                </w:tcPr>
                <w:p>
                  <w:pPr>
                    <w:pStyle w:val="26"/>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废气处理</w:t>
                  </w:r>
                </w:p>
              </w:tc>
              <w:tc>
                <w:tcPr>
                  <w:tcW w:w="281"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650" w:type="pct"/>
                  <w:tcBorders>
                    <w:tl2br w:val="nil"/>
                    <w:tr2bl w:val="nil"/>
                  </w:tcBorders>
                  <w:vAlign w:val="center"/>
                </w:tcPr>
                <w:p>
                  <w:pPr>
                    <w:pStyle w:val="26"/>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w:t>
                  </w:r>
                </w:p>
                <w:p>
                  <w:pPr>
                    <w:pStyle w:val="26"/>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rPr>
                    <w:t>900-039-49</w:t>
                  </w:r>
                </w:p>
              </w:tc>
              <w:tc>
                <w:tcPr>
                  <w:tcW w:w="452" w:type="pct"/>
                  <w:tcBorders>
                    <w:tl2br w:val="nil"/>
                    <w:tr2bl w:val="nil"/>
                  </w:tcBorders>
                  <w:vAlign w:val="center"/>
                </w:tcPr>
                <w:p>
                  <w:pPr>
                    <w:pStyle w:val="26"/>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10.042</w:t>
                  </w:r>
                </w:p>
              </w:tc>
              <w:tc>
                <w:tcPr>
                  <w:tcW w:w="46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429"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1132"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322" w:type="pct"/>
                  <w:tcBorders>
                    <w:tl2br w:val="nil"/>
                    <w:tr2bl w:val="nil"/>
                  </w:tcBorders>
                  <w:vAlign w:val="center"/>
                </w:tcPr>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632" w:type="pct"/>
                  <w:tcBorders>
                    <w:tl2br w:val="nil"/>
                    <w:tr2bl w:val="nil"/>
                  </w:tcBorders>
                  <w:vAlign w:val="center"/>
                </w:tcPr>
                <w:p>
                  <w:pPr>
                    <w:pStyle w:val="2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635" w:type="pct"/>
                  <w:tcBorders>
                    <w:tl2br w:val="nil"/>
                    <w:tr2bl w:val="nil"/>
                  </w:tcBorders>
                  <w:vAlign w:val="center"/>
                </w:tcPr>
                <w:p>
                  <w:pPr>
                    <w:pStyle w:val="2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职工生活</w:t>
                  </w:r>
                </w:p>
              </w:tc>
              <w:tc>
                <w:tcPr>
                  <w:tcW w:w="28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65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52" w:type="pct"/>
                  <w:tcBorders>
                    <w:tl2br w:val="nil"/>
                    <w:tr2bl w:val="nil"/>
                  </w:tcBorders>
                  <w:vAlign w:val="center"/>
                </w:tcPr>
                <w:p>
                  <w:pPr>
                    <w:pStyle w:val="2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7.5</w:t>
                  </w:r>
                </w:p>
              </w:tc>
              <w:tc>
                <w:tcPr>
                  <w:tcW w:w="46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7.5</w:t>
                  </w:r>
                </w:p>
              </w:tc>
              <w:tc>
                <w:tcPr>
                  <w:tcW w:w="42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环卫部门清运</w:t>
                  </w:r>
                </w:p>
              </w:tc>
              <w:tc>
                <w:tcPr>
                  <w:tcW w:w="113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委托环卫部门定期清运处理</w:t>
                  </w:r>
                </w:p>
              </w:tc>
            </w:tr>
          </w:tbl>
          <w:p>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根据验收期间调查，项目已将生活垃圾委托环卫部门清运；</w:t>
            </w:r>
            <w:r>
              <w:rPr>
                <w:rFonts w:hint="eastAsia" w:ascii="Times New Roman" w:hAnsi="Times New Roman" w:eastAsia="宋体" w:cs="Times New Roman"/>
                <w:bCs/>
                <w:color w:val="auto"/>
                <w:kern w:val="2"/>
                <w:sz w:val="24"/>
                <w:szCs w:val="24"/>
                <w:highlight w:val="none"/>
                <w:lang w:val="en-US" w:eastAsia="zh-CN"/>
              </w:rPr>
              <w:t>废</w:t>
            </w:r>
            <w:r>
              <w:rPr>
                <w:rFonts w:hint="default" w:ascii="Times New Roman" w:hAnsi="Times New Roman" w:eastAsia="宋体" w:cs="Times New Roman"/>
                <w:bCs/>
                <w:color w:val="auto"/>
                <w:kern w:val="2"/>
                <w:sz w:val="24"/>
                <w:szCs w:val="24"/>
                <w:highlight w:val="none"/>
                <w:lang w:val="en-US" w:eastAsia="zh-CN"/>
              </w:rPr>
              <w:t>包装材料</w:t>
            </w:r>
            <w:r>
              <w:rPr>
                <w:rFonts w:hint="eastAsia" w:ascii="Times New Roman" w:hAnsi="Times New Roman" w:eastAsia="宋体" w:cs="Times New Roman"/>
                <w:bCs/>
                <w:color w:val="auto"/>
                <w:kern w:val="2"/>
                <w:sz w:val="24"/>
                <w:szCs w:val="24"/>
                <w:highlight w:val="none"/>
                <w:lang w:val="en-US" w:eastAsia="zh-CN"/>
              </w:rPr>
              <w:t>、边角料</w:t>
            </w:r>
            <w:r>
              <w:rPr>
                <w:rFonts w:hint="default" w:ascii="Times New Roman" w:hAnsi="Times New Roman" w:eastAsia="宋体" w:cs="Times New Roman"/>
                <w:bCs/>
                <w:color w:val="auto"/>
                <w:kern w:val="2"/>
                <w:sz w:val="24"/>
                <w:szCs w:val="24"/>
                <w:highlight w:val="none"/>
                <w:lang w:val="en-US" w:eastAsia="zh-CN"/>
              </w:rPr>
              <w:t>收集后外售综合处置；</w:t>
            </w:r>
            <w:r>
              <w:rPr>
                <w:rFonts w:hint="eastAsia" w:ascii="Times New Roman" w:hAnsi="Times New Roman" w:eastAsia="宋体" w:cs="Times New Roman"/>
                <w:bCs/>
                <w:color w:val="auto"/>
                <w:kern w:val="2"/>
                <w:sz w:val="24"/>
                <w:szCs w:val="24"/>
                <w:highlight w:val="none"/>
                <w:lang w:val="en-US" w:eastAsia="zh-CN"/>
              </w:rPr>
              <w:t>废油桶、废含油抹布、废活性炭</w:t>
            </w:r>
            <w:r>
              <w:rPr>
                <w:rFonts w:hint="default" w:ascii="Times New Roman" w:hAnsi="Times New Roman" w:eastAsia="宋体" w:cs="Times New Roman"/>
                <w:bCs/>
                <w:color w:val="auto"/>
                <w:kern w:val="2"/>
                <w:sz w:val="24"/>
                <w:szCs w:val="24"/>
                <w:highlight w:val="none"/>
                <w:lang w:val="en-US" w:eastAsia="zh-CN"/>
              </w:rPr>
              <w:t>收集后交由</w:t>
            </w:r>
            <w:r>
              <w:rPr>
                <w:rFonts w:hint="eastAsia" w:ascii="Times New Roman" w:hAnsi="Times New Roman" w:eastAsia="宋体" w:cs="Times New Roman"/>
                <w:bCs/>
                <w:color w:val="auto"/>
                <w:kern w:val="2"/>
                <w:sz w:val="24"/>
                <w:szCs w:val="24"/>
                <w:highlight w:val="none"/>
                <w:lang w:val="en-US" w:eastAsia="zh-CN"/>
              </w:rPr>
              <w:t>绍兴凤登环保</w:t>
            </w:r>
            <w:r>
              <w:rPr>
                <w:rFonts w:hint="default" w:ascii="Times New Roman" w:hAnsi="Times New Roman" w:eastAsia="宋体" w:cs="Times New Roman"/>
                <w:bCs/>
                <w:color w:val="auto"/>
                <w:kern w:val="2"/>
                <w:sz w:val="24"/>
                <w:szCs w:val="24"/>
                <w:highlight w:val="none"/>
                <w:lang w:val="en-US" w:eastAsia="zh-CN"/>
              </w:rPr>
              <w:t>有限公司处置。</w:t>
            </w:r>
          </w:p>
          <w:p>
            <w:pPr>
              <w:ind w:left="0" w:leftChars="0" w:right="0" w:rightChars="0" w:firstLine="0" w:firstLineChars="0"/>
              <w:jc w:val="center"/>
              <w:rPr>
                <w:rFonts w:hint="default" w:ascii="Times New Roman" w:hAnsi="Times New Roman" w:eastAsia="宋体" w:cs="Times New Roman"/>
                <w:color w:val="auto"/>
                <w:highlight w:val="none"/>
                <w:lang w:val="en-US" w:eastAsia="zh-CN"/>
              </w:rPr>
            </w:pPr>
          </w:p>
        </w:tc>
      </w:tr>
    </w:tbl>
    <w:p>
      <w:pP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br w:type="page"/>
      </w:r>
    </w:p>
    <w:p>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auto"/>
          <w:sz w:val="21"/>
          <w:szCs w:val="21"/>
          <w:highlight w:val="none"/>
        </w:rPr>
      </w:pPr>
      <w:bookmarkStart w:id="4" w:name="_Toc14939"/>
      <w:r>
        <w:rPr>
          <w:rFonts w:hint="default" w:ascii="Times New Roman" w:hAnsi="Times New Roman" w:eastAsia="宋体" w:cs="Times New Roman"/>
          <w:b/>
          <w:color w:val="auto"/>
          <w:sz w:val="21"/>
          <w:szCs w:val="21"/>
          <w:highlight w:val="none"/>
        </w:rPr>
        <w:t>表四</w:t>
      </w:r>
      <w:bookmarkEnd w:id="4"/>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rPr>
          <w:trHeight w:val="13135" w:hRule="atLeast"/>
          <w:jc w:val="center"/>
        </w:trPr>
        <w:tc>
          <w:tcPr>
            <w:tcW w:w="8924" w:type="dxa"/>
            <w:noWrap w:val="0"/>
            <w:vAlign w:val="top"/>
          </w:tcPr>
          <w:p>
            <w:pPr>
              <w:keepNext w:val="0"/>
              <w:keepLines w:val="0"/>
              <w:pageBreakBefore w:val="0"/>
              <w:widowControl/>
              <w:numPr>
                <w:ilvl w:val="0"/>
                <w:numId w:val="9"/>
              </w:numPr>
              <w:kinsoku/>
              <w:wordWrap/>
              <w:overflowPunct/>
              <w:topLinePunct w:val="0"/>
              <w:autoSpaceDE/>
              <w:autoSpaceDN/>
              <w:bidi w:val="0"/>
              <w:adjustRightInd w:val="0"/>
              <w:snapToGrid w:val="0"/>
              <w:spacing w:after="0" w:line="360" w:lineRule="auto"/>
              <w:ind w:left="425" w:leftChars="0" w:hanging="425" w:firstLineChars="0"/>
              <w:textAlignment w:val="auto"/>
              <w:outlineLvl w:val="1"/>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4"/>
                <w:szCs w:val="24"/>
                <w:highlight w:val="none"/>
              </w:rPr>
              <w:t>建设项目环境影响</w:t>
            </w:r>
            <w:r>
              <w:rPr>
                <w:rFonts w:hint="eastAsia" w:cs="Times New Roman"/>
                <w:b w:val="0"/>
                <w:bCs w:val="0"/>
                <w:color w:val="auto"/>
                <w:sz w:val="24"/>
                <w:szCs w:val="24"/>
                <w:highlight w:val="none"/>
                <w:lang w:val="en-US" w:eastAsia="zh-CN"/>
              </w:rPr>
              <w:t>登记</w:t>
            </w:r>
            <w:r>
              <w:rPr>
                <w:rFonts w:hint="default" w:ascii="Times New Roman" w:hAnsi="Times New Roman" w:eastAsia="宋体" w:cs="Times New Roman"/>
                <w:b w:val="0"/>
                <w:bCs w:val="0"/>
                <w:color w:val="auto"/>
                <w:sz w:val="24"/>
                <w:szCs w:val="24"/>
                <w:highlight w:val="none"/>
              </w:rPr>
              <w:t>表主要结论及审批部门审批决定</w:t>
            </w:r>
          </w:p>
          <w:p>
            <w:pPr>
              <w:pStyle w:val="9"/>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bidi="ar-SA"/>
              </w:rPr>
              <w:t xml:space="preserve">4.1 </w:t>
            </w:r>
            <w:r>
              <w:rPr>
                <w:rFonts w:hint="eastAsia" w:ascii="Times New Roman" w:hAnsi="Times New Roman" w:eastAsia="宋体" w:cs="Times New Roman"/>
                <w:b w:val="0"/>
                <w:bCs w:val="0"/>
                <w:color w:val="auto"/>
                <w:sz w:val="24"/>
                <w:szCs w:val="24"/>
                <w:highlight w:val="none"/>
                <w:lang w:val="en-US" w:eastAsia="zh-CN" w:bidi="ar-SA"/>
              </w:rPr>
              <w:t>建设项目环境影响登记表主要结论及审批部门备案意见：</w:t>
            </w:r>
          </w:p>
          <w:p>
            <w:pPr>
              <w:numPr>
                <w:ilvl w:val="2"/>
                <w:numId w:val="9"/>
              </w:numPr>
              <w:spacing w:before="62" w:beforeLines="20" w:line="360" w:lineRule="auto"/>
              <w:ind w:left="0" w:leftChars="0" w:firstLine="429" w:firstLineChars="0"/>
              <w:rPr>
                <w:rFonts w:hint="default"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建设项目环境影响登记表主要结论</w:t>
            </w:r>
          </w:p>
          <w:p>
            <w:pPr>
              <w:spacing w:line="360" w:lineRule="auto"/>
              <w:ind w:firstLine="480" w:firstLineChars="200"/>
              <w:rPr>
                <w:rFonts w:hint="default" w:ascii="Times New Roman" w:hAnsi="Times New Roman" w:eastAsia="宋体" w:cs="Times New Roman"/>
                <w:b w:val="0"/>
                <w:bCs w:val="0"/>
                <w:color w:val="auto"/>
                <w:kern w:val="2"/>
                <w:sz w:val="24"/>
                <w:szCs w:val="24"/>
                <w:highlight w:val="none"/>
                <w:lang w:val="zh-CN" w:eastAsia="zh-CN" w:bidi="ar-SA"/>
              </w:rPr>
            </w:pPr>
            <w:r>
              <w:rPr>
                <w:color w:val="auto"/>
              </w:rPr>
              <w:t>综上所述，</w:t>
            </w:r>
            <w:r>
              <w:rPr>
                <w:rFonts w:hint="eastAsia"/>
                <w:color w:val="auto"/>
              </w:rPr>
              <w:t>项目</w:t>
            </w:r>
            <w:r>
              <w:rPr>
                <w:rFonts w:hint="eastAsia" w:ascii="Times New Roman" w:hAnsi="Times New Roman"/>
                <w:bCs/>
                <w:color w:val="auto"/>
              </w:rPr>
              <w:t>建设生产</w:t>
            </w:r>
            <w:r>
              <w:rPr>
                <w:rFonts w:ascii="Times New Roman" w:hAnsi="Times New Roman"/>
                <w:bCs/>
                <w:color w:val="auto"/>
              </w:rPr>
              <w:t>工艺和设备符合国家和地方产业政策要求，符合</w:t>
            </w:r>
            <w:r>
              <w:rPr>
                <w:rFonts w:hint="eastAsia" w:ascii="Times New Roman" w:hAnsi="Times New Roman"/>
                <w:bCs/>
                <w:color w:val="auto"/>
              </w:rPr>
              <w:t>《</w:t>
            </w:r>
            <w:r>
              <w:rPr>
                <w:rFonts w:hint="eastAsia" w:ascii="Times New Roman" w:hAnsi="Times New Roman"/>
                <w:color w:val="auto"/>
              </w:rPr>
              <w:t>绍兴滨海新城江滨分区规划（修编）</w:t>
            </w:r>
            <w:r>
              <w:rPr>
                <w:rFonts w:hint="eastAsia" w:ascii="Times New Roman" w:hAnsi="Times New Roman"/>
                <w:bCs/>
                <w:color w:val="auto"/>
              </w:rPr>
              <w:t>》</w:t>
            </w:r>
            <w:r>
              <w:rPr>
                <w:rFonts w:ascii="Times New Roman" w:hAnsi="Times New Roman"/>
                <w:color w:val="auto"/>
              </w:rPr>
              <w:t>等相关规划要求，</w:t>
            </w:r>
            <w:r>
              <w:rPr>
                <w:rFonts w:hint="eastAsia" w:ascii="Times New Roman" w:hAnsi="Times New Roman"/>
                <w:color w:val="auto"/>
              </w:rPr>
              <w:t>符合《绍兴市生态环境分区管控动态更新方案》要求，</w:t>
            </w:r>
            <w:r>
              <w:rPr>
                <w:rFonts w:ascii="Times New Roman" w:hAnsi="Times New Roman"/>
                <w:color w:val="auto"/>
              </w:rPr>
              <w:t>符合规划环评要求；项目未涉及生态保护红线；项目排放的污染物能符合国家、省规定的污染物排放标准，排放的污染物总量通过</w:t>
            </w:r>
            <w:r>
              <w:rPr>
                <w:rFonts w:hint="eastAsia" w:ascii="Times New Roman" w:hAnsi="Times New Roman"/>
                <w:color w:val="auto"/>
              </w:rPr>
              <w:t>调剂</w:t>
            </w:r>
            <w:r>
              <w:rPr>
                <w:rFonts w:ascii="Times New Roman" w:hAnsi="Times New Roman"/>
                <w:color w:val="auto"/>
              </w:rPr>
              <w:t>平衡</w:t>
            </w:r>
            <w:r>
              <w:rPr>
                <w:rFonts w:hint="eastAsia" w:ascii="Times New Roman" w:hAnsi="Times New Roman"/>
                <w:color w:val="auto"/>
              </w:rPr>
              <w:t>或竞价拍卖</w:t>
            </w:r>
            <w:r>
              <w:rPr>
                <w:rFonts w:ascii="Times New Roman" w:hAnsi="Times New Roman"/>
                <w:color w:val="auto"/>
              </w:rPr>
              <w:t>解决，项目实施后造成的环境影响符合项目所在地环境功能区划确定的环境质量要求，项目实施不触及环境质量底线；项目资源利用不会突破区域的资源利用上线；项目采取必要的风险防范对策和应急措施后，项目环境风险能够控制在可接受范围内。建设单位在项目实施过程中须严格执行“三同时”要求，认真执行本环评提出的各项环保措施，在此此基础上项目实施对周围环境及保护目标影响不大，并将产生较好的经济效益和社会效益。因此，从环保角度而言，本项目在拟建地实施是可行的。</w:t>
            </w:r>
          </w:p>
          <w:p>
            <w:pPr>
              <w:keepNext w:val="0"/>
              <w:keepLines w:val="0"/>
              <w:pageBreakBefore w:val="0"/>
              <w:numPr>
                <w:ilvl w:val="2"/>
                <w:numId w:val="9"/>
              </w:numPr>
              <w:kinsoku/>
              <w:wordWrap/>
              <w:overflowPunct/>
              <w:topLinePunct w:val="0"/>
              <w:autoSpaceDE/>
              <w:autoSpaceDN/>
              <w:bidi w:val="0"/>
              <w:adjustRightInd w:val="0"/>
              <w:snapToGrid w:val="0"/>
              <w:spacing w:after="0" w:line="360" w:lineRule="auto"/>
              <w:ind w:left="0" w:leftChars="0" w:firstLine="429" w:firstLineChars="0"/>
              <w:textAlignment w:val="auto"/>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kern w:val="2"/>
                <w:sz w:val="24"/>
                <w:szCs w:val="24"/>
                <w:highlight w:val="none"/>
                <w:lang w:val="en-US" w:eastAsia="zh-CN" w:bidi="ar-SA"/>
              </w:rPr>
              <w:t>项目环保措施监督检查清单落实情况</w:t>
            </w:r>
          </w:p>
          <w:p>
            <w:pPr>
              <w:pStyle w:val="10"/>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kern w:val="2"/>
                <w:sz w:val="21"/>
                <w:szCs w:val="21"/>
                <w:highlight w:val="none"/>
                <w:lang w:val="en-US" w:eastAsia="zh-CN" w:bidi="ar-SA"/>
              </w:rPr>
              <w:t>表4-1 环保措施监督检查清单</w:t>
            </w:r>
          </w:p>
          <w:tbl>
            <w:tblPr>
              <w:tblStyle w:val="27"/>
              <w:tblW w:w="499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03"/>
              <w:gridCol w:w="1304"/>
              <w:gridCol w:w="1002"/>
              <w:gridCol w:w="1554"/>
              <w:gridCol w:w="1901"/>
              <w:gridCol w:w="17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38" w:hRule="atLeast"/>
                <w:jc w:val="center"/>
              </w:trPr>
              <w:tc>
                <w:tcPr>
                  <w:tcW w:w="497"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内容要素</w:t>
                  </w:r>
                </w:p>
              </w:tc>
              <w:tc>
                <w:tcPr>
                  <w:tcW w:w="799"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排放口（编号、名称）/污染源</w:t>
                  </w:r>
                </w:p>
              </w:tc>
              <w:tc>
                <w:tcPr>
                  <w:tcW w:w="617"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污染物项目</w:t>
                  </w:r>
                </w:p>
              </w:tc>
              <w:tc>
                <w:tcPr>
                  <w:tcW w:w="95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环境保护措施</w:t>
                  </w:r>
                </w:p>
              </w:tc>
              <w:tc>
                <w:tcPr>
                  <w:tcW w:w="1084"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执行标准</w:t>
                  </w:r>
                </w:p>
              </w:tc>
              <w:tc>
                <w:tcPr>
                  <w:tcW w:w="105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验收期间落实情况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38" w:hRule="atLeast"/>
                <w:jc w:val="center"/>
              </w:trPr>
              <w:tc>
                <w:tcPr>
                  <w:tcW w:w="497" w:type="pct"/>
                  <w:vMerge w:val="restart"/>
                  <w:tcBorders>
                    <w:tl2br w:val="nil"/>
                    <w:tr2bl w:val="nil"/>
                  </w:tcBorders>
                  <w:vAlign w:val="center"/>
                </w:tcPr>
                <w:p>
                  <w:pPr>
                    <w:pStyle w:val="2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1325" w:type="dxa"/>
                  <w:tcBorders>
                    <w:tl2br w:val="nil"/>
                    <w:tr2bl w:val="nil"/>
                  </w:tcBorders>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r>
                    <w:rPr>
                      <w:rFonts w:ascii="Times New Roman" w:hAnsi="Times New Roman"/>
                      <w:color w:val="auto"/>
                      <w:kern w:val="2"/>
                      <w:sz w:val="21"/>
                      <w:szCs w:val="21"/>
                    </w:rPr>
                    <w:t>D</w:t>
                  </w:r>
                  <w:r>
                    <w:rPr>
                      <w:rFonts w:hint="eastAsia" w:ascii="Times New Roman" w:hAnsi="Times New Roman"/>
                      <w:color w:val="auto"/>
                      <w:kern w:val="2"/>
                      <w:sz w:val="21"/>
                      <w:szCs w:val="21"/>
                      <w:lang w:val="en-US" w:eastAsia="zh-CN"/>
                    </w:rPr>
                    <w:t>A</w:t>
                  </w:r>
                  <w:r>
                    <w:rPr>
                      <w:rFonts w:ascii="Times New Roman" w:hAnsi="Times New Roman"/>
                      <w:color w:val="auto"/>
                      <w:kern w:val="2"/>
                      <w:sz w:val="21"/>
                      <w:szCs w:val="21"/>
                    </w:rPr>
                    <w:t>001 /</w:t>
                  </w:r>
                  <w:r>
                    <w:rPr>
                      <w:rFonts w:hint="eastAsia" w:ascii="Times New Roman" w:hAnsi="Times New Roman"/>
                      <w:color w:val="auto"/>
                      <w:kern w:val="2"/>
                      <w:sz w:val="21"/>
                      <w:szCs w:val="21"/>
                    </w:rPr>
                    <w:t>喷砂粉尘</w:t>
                  </w:r>
                </w:p>
              </w:tc>
              <w:tc>
                <w:tcPr>
                  <w:tcW w:w="1023" w:type="dxa"/>
                  <w:tcBorders>
                    <w:tl2br w:val="nil"/>
                    <w:tr2bl w:val="nil"/>
                  </w:tcBorders>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olor w:val="auto"/>
                      <w:kern w:val="2"/>
                      <w:sz w:val="21"/>
                      <w:szCs w:val="21"/>
                    </w:rPr>
                    <w:t>颗粒物</w:t>
                  </w:r>
                </w:p>
              </w:tc>
              <w:tc>
                <w:tcPr>
                  <w:tcW w:w="1575" w:type="dxa"/>
                  <w:tcBorders>
                    <w:tl2br w:val="nil"/>
                    <w:tr2bl w:val="nil"/>
                  </w:tcBorders>
                  <w:vAlign w:val="center"/>
                </w:tcPr>
                <w:p>
                  <w:pPr>
                    <w:jc w:val="left"/>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kern w:val="2"/>
                      <w:sz w:val="21"/>
                    </w:rPr>
                    <w:t>项目喷砂机密闭运行，喷砂粉尘经自带布袋除尘器除尘处理、配套集气系统统一收集后由1只25m排气筒排放。</w:t>
                  </w:r>
                </w:p>
              </w:tc>
              <w:tc>
                <w:tcPr>
                  <w:tcW w:w="1797" w:type="dxa"/>
                  <w:tcBorders>
                    <w:tl2br w:val="nil"/>
                    <w:tr2bl w:val="nil"/>
                  </w:tcBorders>
                  <w:vAlign w:val="center"/>
                </w:tcPr>
                <w:p>
                  <w:pPr>
                    <w:jc w:val="left"/>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kern w:val="2"/>
                      <w:sz w:val="21"/>
                    </w:rPr>
                    <w:t>《工业涂装工序大气污染物排放标准》（DB33/2146-2018）</w:t>
                  </w:r>
                </w:p>
              </w:tc>
              <w:tc>
                <w:tcPr>
                  <w:tcW w:w="1052"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已落实，</w:t>
                  </w:r>
                  <w:r>
                    <w:rPr>
                      <w:rFonts w:hint="eastAsia" w:ascii="Times New Roman" w:hAnsi="Times New Roman" w:eastAsia="宋体" w:cs="Times New Roman"/>
                      <w:color w:val="auto"/>
                      <w:sz w:val="21"/>
                      <w:szCs w:val="21"/>
                      <w:highlight w:val="none"/>
                      <w:lang w:val="en-US" w:eastAsia="zh-CN"/>
                    </w:rPr>
                    <w:t>本项目</w:t>
                  </w:r>
                  <w:r>
                    <w:rPr>
                      <w:rFonts w:hint="eastAsia" w:cs="Times New Roman"/>
                      <w:color w:val="auto"/>
                      <w:sz w:val="21"/>
                      <w:szCs w:val="21"/>
                      <w:highlight w:val="none"/>
                      <w:lang w:val="en-US" w:eastAsia="zh-Hans"/>
                    </w:rPr>
                    <w:t>喷砂</w:t>
                  </w:r>
                  <w:r>
                    <w:rPr>
                      <w:rFonts w:hint="eastAsia" w:ascii="Times New Roman" w:hAnsi="Times New Roman" w:eastAsia="宋体" w:cs="Times New Roman"/>
                      <w:color w:val="auto"/>
                      <w:sz w:val="21"/>
                      <w:szCs w:val="21"/>
                      <w:highlight w:val="none"/>
                      <w:lang w:val="en-US" w:eastAsia="zh-CN"/>
                    </w:rPr>
                    <w:t>废气和</w:t>
                  </w:r>
                  <w:r>
                    <w:rPr>
                      <w:rFonts w:hint="eastAsia" w:cs="Times New Roman"/>
                      <w:color w:val="auto"/>
                      <w:sz w:val="21"/>
                      <w:szCs w:val="21"/>
                      <w:highlight w:val="none"/>
                      <w:lang w:val="en-US" w:eastAsia="zh-Hans"/>
                    </w:rPr>
                    <w:t>抛光</w:t>
                  </w:r>
                  <w:r>
                    <w:rPr>
                      <w:rFonts w:hint="eastAsia" w:ascii="Times New Roman" w:hAnsi="Times New Roman" w:eastAsia="宋体" w:cs="Times New Roman"/>
                      <w:color w:val="auto"/>
                      <w:sz w:val="21"/>
                      <w:szCs w:val="21"/>
                      <w:highlight w:val="none"/>
                      <w:lang w:val="en-US" w:eastAsia="zh-CN"/>
                    </w:rPr>
                    <w:t>废气</w:t>
                  </w:r>
                  <w:r>
                    <w:rPr>
                      <w:rFonts w:hint="default" w:ascii="Times New Roman" w:hAnsi="Times New Roman" w:eastAsia="宋体" w:cs="Times New Roman"/>
                      <w:color w:val="auto"/>
                      <w:sz w:val="21"/>
                      <w:szCs w:val="21"/>
                      <w:highlight w:val="none"/>
                      <w:lang w:val="en-US" w:eastAsia="zh-CN"/>
                    </w:rPr>
                    <w:t>经</w:t>
                  </w:r>
                  <w:r>
                    <w:rPr>
                      <w:rFonts w:hint="eastAsia" w:ascii="Times New Roman" w:hAnsi="Times New Roman" w:eastAsia="宋体" w:cs="Times New Roman"/>
                      <w:color w:val="auto"/>
                      <w:sz w:val="21"/>
                      <w:szCs w:val="21"/>
                      <w:highlight w:val="none"/>
                      <w:lang w:val="en-US" w:eastAsia="zh-CN"/>
                    </w:rPr>
                    <w:t>集气罩收集后通过</w:t>
                  </w:r>
                  <w:r>
                    <w:rPr>
                      <w:rFonts w:hint="eastAsia" w:cs="Times New Roman"/>
                      <w:color w:val="auto"/>
                      <w:sz w:val="21"/>
                      <w:szCs w:val="21"/>
                      <w:highlight w:val="none"/>
                      <w:lang w:val="en-US" w:eastAsia="zh-Hans"/>
                    </w:rPr>
                    <w:t>湿式除尘</w:t>
                  </w:r>
                  <w:r>
                    <w:rPr>
                      <w:rFonts w:hint="eastAsia" w:ascii="Times New Roman" w:hAnsi="Times New Roman" w:eastAsia="宋体" w:cs="Times New Roman"/>
                      <w:color w:val="auto"/>
                      <w:sz w:val="21"/>
                      <w:szCs w:val="21"/>
                      <w:highlight w:val="none"/>
                      <w:lang w:val="en-US" w:eastAsia="zh-CN"/>
                    </w:rPr>
                    <w:t>处理后</w:t>
                  </w:r>
                  <w:r>
                    <w:rPr>
                      <w:rFonts w:hint="default" w:ascii="Times New Roman" w:hAnsi="Times New Roman" w:eastAsia="宋体" w:cs="Times New Roman"/>
                      <w:color w:val="auto"/>
                      <w:sz w:val="21"/>
                      <w:szCs w:val="21"/>
                      <w:highlight w:val="none"/>
                      <w:lang w:val="en-US" w:eastAsia="zh-CN"/>
                    </w:rPr>
                    <w:t>通过</w:t>
                  </w:r>
                  <w:r>
                    <w:rPr>
                      <w:rFonts w:hint="default" w:cs="Times New Roman"/>
                      <w:color w:val="auto"/>
                      <w:sz w:val="21"/>
                      <w:szCs w:val="21"/>
                      <w:highlight w:val="none"/>
                      <w:lang w:eastAsia="zh-CN"/>
                    </w:rPr>
                    <w:t>2</w:t>
                  </w:r>
                  <w:r>
                    <w:rPr>
                      <w:rFonts w:hint="default" w:ascii="Times New Roman" w:hAnsi="Times New Roman" w:eastAsia="宋体" w:cs="Times New Roman"/>
                      <w:color w:val="auto"/>
                      <w:sz w:val="21"/>
                      <w:szCs w:val="21"/>
                      <w:highlight w:val="none"/>
                      <w:lang w:val="en-US" w:eastAsia="zh-CN"/>
                    </w:rPr>
                    <w:t>5m高排气筒排放。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21" w:hRule="atLeast"/>
                <w:jc w:val="center"/>
              </w:trPr>
              <w:tc>
                <w:tcPr>
                  <w:tcW w:w="497" w:type="pct"/>
                  <w:vMerge w:val="continue"/>
                  <w:tcBorders>
                    <w:tl2br w:val="nil"/>
                    <w:tr2bl w:val="nil"/>
                  </w:tcBorders>
                  <w:vAlign w:val="center"/>
                </w:tcPr>
                <w:p>
                  <w:pPr>
                    <w:pStyle w:val="2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1325" w:type="dxa"/>
                  <w:tcBorders>
                    <w:tl2br w:val="nil"/>
                    <w:tr2bl w:val="nil"/>
                  </w:tcBorders>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olor w:val="auto"/>
                      <w:kern w:val="2"/>
                      <w:sz w:val="21"/>
                      <w:szCs w:val="21"/>
                    </w:rPr>
                    <w:t>D</w:t>
                  </w:r>
                  <w:r>
                    <w:rPr>
                      <w:rFonts w:hint="eastAsia" w:ascii="Times New Roman" w:hAnsi="Times New Roman"/>
                      <w:color w:val="auto"/>
                      <w:kern w:val="2"/>
                      <w:sz w:val="21"/>
                      <w:szCs w:val="21"/>
                      <w:lang w:val="en-US" w:eastAsia="zh-CN"/>
                    </w:rPr>
                    <w:t>A</w:t>
                  </w:r>
                  <w:r>
                    <w:rPr>
                      <w:rFonts w:ascii="Times New Roman" w:hAnsi="Times New Roman"/>
                      <w:color w:val="auto"/>
                      <w:kern w:val="2"/>
                      <w:sz w:val="21"/>
                      <w:szCs w:val="21"/>
                    </w:rPr>
                    <w:t>00</w:t>
                  </w:r>
                  <w:r>
                    <w:rPr>
                      <w:rFonts w:hint="eastAsia" w:ascii="Times New Roman" w:hAnsi="Times New Roman"/>
                      <w:color w:val="auto"/>
                      <w:kern w:val="2"/>
                      <w:sz w:val="21"/>
                      <w:szCs w:val="21"/>
                      <w:lang w:val="en-US" w:eastAsia="zh-CN"/>
                    </w:rPr>
                    <w:t>2</w:t>
                  </w:r>
                  <w:r>
                    <w:rPr>
                      <w:rFonts w:ascii="Times New Roman" w:hAnsi="Times New Roman"/>
                      <w:color w:val="auto"/>
                      <w:kern w:val="2"/>
                      <w:sz w:val="21"/>
                      <w:szCs w:val="21"/>
                    </w:rPr>
                    <w:t>/</w:t>
                  </w:r>
                  <w:r>
                    <w:rPr>
                      <w:rFonts w:hint="eastAsia" w:ascii="Times New Roman" w:hAnsi="Times New Roman"/>
                      <w:color w:val="auto"/>
                      <w:kern w:val="2"/>
                      <w:sz w:val="21"/>
                      <w:szCs w:val="21"/>
                    </w:rPr>
                    <w:t>食堂</w:t>
                  </w:r>
                  <w:r>
                    <w:rPr>
                      <w:rFonts w:ascii="Times New Roman" w:hAnsi="Times New Roman"/>
                      <w:color w:val="auto"/>
                      <w:kern w:val="2"/>
                      <w:sz w:val="21"/>
                      <w:szCs w:val="21"/>
                    </w:rPr>
                    <w:t>油烟</w:t>
                  </w:r>
                </w:p>
              </w:tc>
              <w:tc>
                <w:tcPr>
                  <w:tcW w:w="1023" w:type="dxa"/>
                  <w:tcBorders>
                    <w:tl2br w:val="nil"/>
                    <w:tr2bl w:val="nil"/>
                  </w:tcBorders>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olor w:val="auto"/>
                      <w:kern w:val="2"/>
                      <w:sz w:val="21"/>
                      <w:szCs w:val="21"/>
                    </w:rPr>
                    <w:t>食堂</w:t>
                  </w:r>
                  <w:r>
                    <w:rPr>
                      <w:rFonts w:ascii="Times New Roman" w:hAnsi="Times New Roman"/>
                      <w:color w:val="auto"/>
                      <w:kern w:val="2"/>
                      <w:sz w:val="21"/>
                      <w:szCs w:val="21"/>
                    </w:rPr>
                    <w:t>油烟</w:t>
                  </w:r>
                </w:p>
              </w:tc>
              <w:tc>
                <w:tcPr>
                  <w:tcW w:w="1575" w:type="dxa"/>
                  <w:tcBorders>
                    <w:tl2br w:val="nil"/>
                    <w:tr2bl w:val="nil"/>
                  </w:tcBorders>
                  <w:vAlign w:val="center"/>
                </w:tcPr>
                <w:p>
                  <w:pPr>
                    <w:jc w:val="left"/>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kern w:val="2"/>
                      <w:sz w:val="21"/>
                    </w:rPr>
                    <w:t>项目食堂配套设油烟净化器，油烟经收集处理后通过排风管引至屋顶排放。</w:t>
                  </w:r>
                </w:p>
              </w:tc>
              <w:tc>
                <w:tcPr>
                  <w:tcW w:w="1797" w:type="dxa"/>
                  <w:tcBorders>
                    <w:tl2br w:val="nil"/>
                    <w:tr2bl w:val="nil"/>
                  </w:tcBorders>
                  <w:vAlign w:val="center"/>
                </w:tcPr>
                <w:p>
                  <w:pPr>
                    <w:jc w:val="left"/>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kern w:val="2"/>
                      <w:sz w:val="21"/>
                    </w:rPr>
                    <w:t>《饮食业油烟排放标准（试行）》（GB18483-2004）</w:t>
                  </w:r>
                </w:p>
              </w:tc>
              <w:tc>
                <w:tcPr>
                  <w:tcW w:w="1052"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23" w:hRule="atLeast"/>
                <w:jc w:val="center"/>
              </w:trPr>
              <w:tc>
                <w:tcPr>
                  <w:tcW w:w="497" w:type="pct"/>
                  <w:vMerge w:val="continue"/>
                  <w:tcBorders>
                    <w:tl2br w:val="nil"/>
                    <w:tr2bl w:val="nil"/>
                  </w:tcBorders>
                  <w:vAlign w:val="center"/>
                </w:tcPr>
                <w:p>
                  <w:pPr>
                    <w:pStyle w:val="2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1325" w:type="dxa"/>
                  <w:tcBorders>
                    <w:tl2br w:val="nil"/>
                    <w:tr2bl w:val="nil"/>
                  </w:tcBorders>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宋体" w:hAnsi="宋体" w:cs="宋体"/>
                      <w:color w:val="auto"/>
                      <w:kern w:val="2"/>
                      <w:sz w:val="21"/>
                      <w:szCs w:val="21"/>
                    </w:rPr>
                    <w:t>无组织废气</w:t>
                  </w:r>
                </w:p>
              </w:tc>
              <w:tc>
                <w:tcPr>
                  <w:tcW w:w="1023" w:type="dxa"/>
                  <w:tcBorders>
                    <w:tl2br w:val="nil"/>
                    <w:tr2bl w:val="nil"/>
                  </w:tcBorders>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olor w:val="auto"/>
                      <w:kern w:val="2"/>
                      <w:sz w:val="21"/>
                      <w:szCs w:val="21"/>
                    </w:rPr>
                    <w:t>非甲烷</w:t>
                  </w:r>
                  <w:r>
                    <w:rPr>
                      <w:color w:val="auto"/>
                      <w:kern w:val="2"/>
                      <w:sz w:val="21"/>
                      <w:szCs w:val="21"/>
                    </w:rPr>
                    <w:t>总烃</w:t>
                  </w:r>
                  <w:r>
                    <w:rPr>
                      <w:rFonts w:hint="eastAsia"/>
                      <w:color w:val="auto"/>
                      <w:kern w:val="2"/>
                      <w:sz w:val="21"/>
                      <w:szCs w:val="21"/>
                    </w:rPr>
                    <w:t>、颗粒物、臭气浓度等</w:t>
                  </w:r>
                </w:p>
              </w:tc>
              <w:tc>
                <w:tcPr>
                  <w:tcW w:w="1575"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kern w:val="2"/>
                      <w:sz w:val="21"/>
                    </w:rPr>
                    <w:t>加强</w:t>
                  </w:r>
                  <w:r>
                    <w:rPr>
                      <w:rFonts w:ascii="Times New Roman" w:hAnsi="Times New Roman" w:cs="Times New Roman"/>
                      <w:color w:val="auto"/>
                      <w:kern w:val="2"/>
                      <w:sz w:val="21"/>
                    </w:rPr>
                    <w:t>收集</w:t>
                  </w:r>
                </w:p>
              </w:tc>
              <w:tc>
                <w:tcPr>
                  <w:tcW w:w="1797" w:type="dxa"/>
                  <w:tcBorders>
                    <w:tl2br w:val="nil"/>
                    <w:tr2bl w:val="nil"/>
                  </w:tcBorders>
                  <w:vAlign w:val="center"/>
                </w:tcPr>
                <w:p>
                  <w:pPr>
                    <w:jc w:val="left"/>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kern w:val="2"/>
                      <w:sz w:val="21"/>
                    </w:rPr>
                    <w:t>《大气污染物综合排放标准》（GB 16297-1996）、《工业涂装工序大气污染物排放标准》（DB33/2146-2018）</w:t>
                  </w:r>
                </w:p>
              </w:tc>
              <w:tc>
                <w:tcPr>
                  <w:tcW w:w="1052"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66" w:hRule="atLeast"/>
                <w:jc w:val="center"/>
              </w:trPr>
              <w:tc>
                <w:tcPr>
                  <w:tcW w:w="497" w:type="pct"/>
                  <w:tcBorders>
                    <w:tl2br w:val="nil"/>
                    <w:tr2bl w:val="nil"/>
                  </w:tcBorders>
                  <w:vAlign w:val="center"/>
                </w:tcPr>
                <w:p>
                  <w:pPr>
                    <w:pStyle w:val="2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地表水环境</w:t>
                  </w:r>
                </w:p>
              </w:tc>
              <w:tc>
                <w:tcPr>
                  <w:tcW w:w="1325"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ascii="Times New Roman" w:hAnsi="Times New Roman" w:cs="Times New Roman"/>
                      <w:color w:val="auto"/>
                      <w:spacing w:val="10"/>
                      <w:kern w:val="2"/>
                      <w:sz w:val="21"/>
                    </w:rPr>
                    <w:t>DW001/</w:t>
                  </w:r>
                  <w:r>
                    <w:rPr>
                      <w:rFonts w:hint="eastAsia" w:ascii="Times New Roman" w:hAnsi="Times New Roman" w:cs="Times New Roman"/>
                      <w:color w:val="auto"/>
                      <w:spacing w:val="10"/>
                      <w:kern w:val="2"/>
                      <w:sz w:val="21"/>
                    </w:rPr>
                    <w:t>废水</w:t>
                  </w:r>
                  <w:r>
                    <w:rPr>
                      <w:rFonts w:ascii="Times New Roman" w:hAnsi="Times New Roman" w:cs="Times New Roman"/>
                      <w:color w:val="auto"/>
                      <w:spacing w:val="10"/>
                      <w:kern w:val="2"/>
                      <w:sz w:val="21"/>
                    </w:rPr>
                    <w:t>总排放口</w:t>
                  </w:r>
                </w:p>
              </w:tc>
              <w:tc>
                <w:tcPr>
                  <w:tcW w:w="1023"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ascii="Times New Roman" w:hAnsi="Times New Roman" w:cs="Times New Roman"/>
                      <w:color w:val="auto"/>
                      <w:kern w:val="2"/>
                      <w:sz w:val="21"/>
                    </w:rPr>
                    <w:t>pH、COD</w:t>
                  </w:r>
                  <w:r>
                    <w:rPr>
                      <w:rFonts w:ascii="Times New Roman" w:hAnsi="Times New Roman" w:cs="Times New Roman"/>
                      <w:color w:val="auto"/>
                      <w:kern w:val="2"/>
                      <w:sz w:val="21"/>
                      <w:vertAlign w:val="subscript"/>
                    </w:rPr>
                    <w:t>Cr</w:t>
                  </w:r>
                  <w:r>
                    <w:rPr>
                      <w:rFonts w:ascii="Times New Roman" w:hAnsi="Times New Roman" w:cs="Times New Roman"/>
                      <w:color w:val="auto"/>
                      <w:kern w:val="2"/>
                      <w:sz w:val="21"/>
                    </w:rPr>
                    <w:t>、NH</w:t>
                  </w:r>
                  <w:r>
                    <w:rPr>
                      <w:rFonts w:ascii="Times New Roman" w:hAnsi="Times New Roman" w:cs="Times New Roman"/>
                      <w:color w:val="auto"/>
                      <w:kern w:val="2"/>
                      <w:sz w:val="21"/>
                      <w:vertAlign w:val="subscript"/>
                    </w:rPr>
                    <w:t>3</w:t>
                  </w:r>
                  <w:r>
                    <w:rPr>
                      <w:rFonts w:ascii="Times New Roman" w:hAnsi="Times New Roman" w:cs="Times New Roman"/>
                      <w:color w:val="auto"/>
                      <w:kern w:val="2"/>
                      <w:sz w:val="21"/>
                    </w:rPr>
                    <w:t>-N等</w:t>
                  </w:r>
                </w:p>
              </w:tc>
              <w:tc>
                <w:tcPr>
                  <w:tcW w:w="1575" w:type="dxa"/>
                  <w:tcBorders>
                    <w:tl2br w:val="nil"/>
                    <w:tr2bl w:val="nil"/>
                  </w:tcBorders>
                  <w:vAlign w:val="center"/>
                </w:tcPr>
                <w:p>
                  <w:pPr>
                    <w:rPr>
                      <w:rFonts w:ascii="Times New Roman" w:hAnsi="Times New Roman" w:cs="Times New Roman"/>
                      <w:color w:val="auto"/>
                      <w:kern w:val="2"/>
                      <w:sz w:val="21"/>
                    </w:rPr>
                  </w:pPr>
                  <w:r>
                    <w:rPr>
                      <w:rFonts w:hint="eastAsia" w:ascii="Times New Roman" w:hAnsi="Times New Roman" w:cs="Times New Roman"/>
                      <w:color w:val="auto"/>
                      <w:kern w:val="2"/>
                      <w:sz w:val="21"/>
                    </w:rPr>
                    <w:t>1、超声波清洗废水经收集后作为废液处置。</w:t>
                  </w:r>
                </w:p>
                <w:p>
                  <w:pPr>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kern w:val="2"/>
                      <w:sz w:val="21"/>
                    </w:rPr>
                    <w:t>2、新建</w:t>
                  </w:r>
                  <w:r>
                    <w:rPr>
                      <w:rFonts w:ascii="Times New Roman" w:hAnsi="Times New Roman" w:cs="Times New Roman"/>
                      <w:color w:val="auto"/>
                      <w:kern w:val="2"/>
                      <w:sz w:val="21"/>
                    </w:rPr>
                    <w:t>隔油池、化粪池，</w:t>
                  </w:r>
                  <w:r>
                    <w:rPr>
                      <w:rFonts w:hint="eastAsia" w:ascii="Times New Roman" w:hAnsi="Times New Roman" w:cs="Times New Roman"/>
                      <w:color w:val="auto"/>
                      <w:kern w:val="2"/>
                      <w:sz w:val="21"/>
                    </w:rPr>
                    <w:t>项目生活污水经隔油池、化粪池预处理后排入市政污水管网，送污水处理厂达标处理后排放。</w:t>
                  </w:r>
                </w:p>
              </w:tc>
              <w:tc>
                <w:tcPr>
                  <w:tcW w:w="1797" w:type="dxa"/>
                  <w:tcBorders>
                    <w:tl2br w:val="nil"/>
                    <w:tr2bl w:val="nil"/>
                  </w:tcBorders>
                  <w:vAlign w:val="center"/>
                </w:tcPr>
                <w:p>
                  <w:pPr>
                    <w:adjustRightInd w:val="0"/>
                    <w:snapToGrid w:val="0"/>
                    <w:jc w:val="left"/>
                    <w:rPr>
                      <w:rFonts w:hint="default" w:ascii="Times New Roman" w:hAnsi="Times New Roman" w:eastAsia="宋体" w:cs="Times New Roman"/>
                      <w:color w:val="auto"/>
                      <w:sz w:val="21"/>
                      <w:szCs w:val="21"/>
                      <w:highlight w:val="none"/>
                    </w:rPr>
                  </w:pPr>
                  <w:r>
                    <w:rPr>
                      <w:rFonts w:ascii="Times New Roman" w:hAnsi="Times New Roman" w:cs="Times New Roman"/>
                      <w:color w:val="auto"/>
                      <w:kern w:val="2"/>
                      <w:sz w:val="21"/>
                    </w:rPr>
                    <w:t>《污水综合排放标准》（GB 8978-1996）表4三级标准、《工业企业废水氮、磷污染物间接排放限值》（DB33/ 887-2013）</w:t>
                  </w:r>
                </w:p>
              </w:tc>
              <w:tc>
                <w:tcPr>
                  <w:tcW w:w="105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已落实，</w:t>
                  </w:r>
                  <w:r>
                    <w:rPr>
                      <w:rFonts w:hint="eastAsia" w:ascii="Times New Roman" w:hAnsi="Times New Roman" w:eastAsia="宋体" w:cs="Times New Roman"/>
                      <w:color w:val="auto"/>
                      <w:sz w:val="21"/>
                      <w:szCs w:val="21"/>
                      <w:highlight w:val="none"/>
                      <w:lang w:val="en-US" w:eastAsia="zh-CN"/>
                    </w:rPr>
                    <w:t>本项目生活污水</w:t>
                  </w:r>
                  <w:r>
                    <w:rPr>
                      <w:rFonts w:hint="default" w:ascii="Times New Roman" w:hAnsi="Times New Roman" w:eastAsia="宋体" w:cs="Times New Roman"/>
                      <w:color w:val="auto"/>
                      <w:sz w:val="21"/>
                      <w:szCs w:val="21"/>
                      <w:highlight w:val="none"/>
                    </w:rPr>
                    <w:t>经化粪池预处理后纳管排放</w:t>
                  </w:r>
                  <w:r>
                    <w:rPr>
                      <w:rFonts w:hint="eastAsia" w:ascii="Times New Roman" w:hAnsi="Times New Roman" w:eastAsia="宋体" w:cs="Times New Roman"/>
                      <w:color w:val="auto"/>
                      <w:sz w:val="21"/>
                      <w:szCs w:val="21"/>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9" w:hRule="atLeast"/>
                <w:jc w:val="center"/>
              </w:trPr>
              <w:tc>
                <w:tcPr>
                  <w:tcW w:w="497" w:type="pct"/>
                  <w:tcBorders>
                    <w:tl2br w:val="nil"/>
                    <w:tr2bl w:val="nil"/>
                  </w:tcBorders>
                  <w:vAlign w:val="center"/>
                </w:tcPr>
                <w:p>
                  <w:pPr>
                    <w:pStyle w:val="2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325"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ascii="Times New Roman" w:hAnsi="Times New Roman" w:cs="Times New Roman"/>
                      <w:color w:val="auto"/>
                      <w:kern w:val="2"/>
                      <w:sz w:val="21"/>
                    </w:rPr>
                    <w:t>各生产设备</w:t>
                  </w:r>
                </w:p>
              </w:tc>
              <w:tc>
                <w:tcPr>
                  <w:tcW w:w="1023"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ascii="Times New Roman" w:hAnsi="Times New Roman" w:cs="Times New Roman"/>
                      <w:color w:val="auto"/>
                      <w:kern w:val="2"/>
                      <w:sz w:val="21"/>
                    </w:rPr>
                    <w:t>L</w:t>
                  </w:r>
                  <w:r>
                    <w:rPr>
                      <w:rFonts w:ascii="Times New Roman" w:hAnsi="Times New Roman" w:cs="Times New Roman"/>
                      <w:color w:val="auto"/>
                      <w:kern w:val="2"/>
                      <w:sz w:val="21"/>
                      <w:vertAlign w:val="subscript"/>
                    </w:rPr>
                    <w:t>Aeq</w:t>
                  </w:r>
                </w:p>
              </w:tc>
              <w:tc>
                <w:tcPr>
                  <w:tcW w:w="1575" w:type="dxa"/>
                  <w:tcBorders>
                    <w:tl2br w:val="nil"/>
                    <w:tr2bl w:val="nil"/>
                  </w:tcBorders>
                  <w:vAlign w:val="center"/>
                </w:tcPr>
                <w:p>
                  <w:pPr>
                    <w:rPr>
                      <w:rFonts w:hint="default" w:ascii="Times New Roman" w:hAnsi="Times New Roman" w:eastAsia="宋体" w:cs="Times New Roman"/>
                      <w:color w:val="auto"/>
                      <w:sz w:val="21"/>
                      <w:szCs w:val="21"/>
                      <w:highlight w:val="none"/>
                    </w:rPr>
                  </w:pPr>
                  <w:r>
                    <w:rPr>
                      <w:rFonts w:ascii="Times New Roman" w:hAnsi="Times New Roman" w:cs="Times New Roman"/>
                      <w:color w:val="auto"/>
                      <w:kern w:val="2"/>
                      <w:sz w:val="21"/>
                    </w:rPr>
                    <w:t>1、采用低噪声设备。2、采取隔声降噪措施。3、合理布置</w:t>
                  </w:r>
                  <w:r>
                    <w:rPr>
                      <w:rFonts w:hint="eastAsia" w:ascii="Times New Roman" w:hAnsi="Times New Roman" w:cs="Times New Roman"/>
                      <w:color w:val="auto"/>
                      <w:kern w:val="2"/>
                      <w:sz w:val="21"/>
                    </w:rPr>
                    <w:t>生产</w:t>
                  </w:r>
                  <w:r>
                    <w:rPr>
                      <w:rFonts w:ascii="Times New Roman" w:hAnsi="Times New Roman" w:cs="Times New Roman"/>
                      <w:color w:val="auto"/>
                      <w:kern w:val="2"/>
                      <w:sz w:val="21"/>
                    </w:rPr>
                    <w:t>设备。4、高噪声设备采用减振、隔震措施；室外风机安装隔声罩，风机类设备的进出口管道采取适当消音措施。5、加强设备维护。</w:t>
                  </w:r>
                  <w:r>
                    <w:rPr>
                      <w:rFonts w:hint="eastAsia" w:ascii="Times New Roman" w:hAnsi="Times New Roman" w:cs="Times New Roman"/>
                      <w:color w:val="auto"/>
                      <w:kern w:val="2"/>
                      <w:sz w:val="21"/>
                    </w:rPr>
                    <w:t>6、</w:t>
                  </w:r>
                  <w:r>
                    <w:rPr>
                      <w:rFonts w:ascii="Times New Roman" w:hAnsi="Times New Roman" w:cs="Times New Roman"/>
                      <w:color w:val="auto"/>
                      <w:kern w:val="2"/>
                      <w:sz w:val="21"/>
                    </w:rPr>
                    <w:t>做好厂区绿化。</w:t>
                  </w:r>
                </w:p>
              </w:tc>
              <w:tc>
                <w:tcPr>
                  <w:tcW w:w="1797" w:type="dxa"/>
                  <w:tcBorders>
                    <w:tl2br w:val="nil"/>
                    <w:tr2bl w:val="nil"/>
                  </w:tcBorders>
                  <w:vAlign w:val="center"/>
                </w:tcPr>
                <w:p>
                  <w:pPr>
                    <w:jc w:val="left"/>
                    <w:rPr>
                      <w:rFonts w:hint="default" w:ascii="Times New Roman" w:hAnsi="Times New Roman" w:eastAsia="宋体" w:cs="Times New Roman"/>
                      <w:color w:val="auto"/>
                      <w:sz w:val="21"/>
                      <w:szCs w:val="21"/>
                      <w:highlight w:val="none"/>
                    </w:rPr>
                  </w:pPr>
                  <w:r>
                    <w:rPr>
                      <w:rFonts w:ascii="Times New Roman" w:hAnsi="Times New Roman" w:cs="Times New Roman"/>
                      <w:color w:val="auto"/>
                      <w:kern w:val="2"/>
                      <w:sz w:val="21"/>
                    </w:rPr>
                    <w:t>《工业企业厂界环境噪声排放标准》（GB 12348-2008）</w:t>
                  </w:r>
                </w:p>
              </w:tc>
              <w:tc>
                <w:tcPr>
                  <w:tcW w:w="105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已落实。企业已</w:t>
                  </w:r>
                  <w:r>
                    <w:rPr>
                      <w:rFonts w:hint="eastAsia" w:ascii="Times New Roman" w:hAnsi="Times New Roman" w:eastAsia="宋体" w:cs="Times New Roman"/>
                      <w:color w:val="auto"/>
                      <w:sz w:val="21"/>
                      <w:szCs w:val="21"/>
                      <w:highlight w:val="none"/>
                      <w:lang w:val="en-US" w:eastAsia="zh-CN"/>
                    </w:rPr>
                    <w:t>对</w:t>
                  </w:r>
                  <w:r>
                    <w:rPr>
                      <w:rFonts w:hint="default" w:ascii="Times New Roman" w:hAnsi="Times New Roman" w:eastAsia="宋体" w:cs="Times New Roman"/>
                      <w:color w:val="auto"/>
                      <w:sz w:val="21"/>
                      <w:szCs w:val="21"/>
                      <w:highlight w:val="none"/>
                    </w:rPr>
                    <w:t>厂区设施合理布局，选用低噪声设备，同时采取必要的减振降噪等措施；加强设备的日常维护和保养以及车辆运输过程噪声控制。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9" w:hRule="atLeast"/>
                <w:jc w:val="center"/>
              </w:trPr>
              <w:tc>
                <w:tcPr>
                  <w:tcW w:w="497" w:type="pct"/>
                  <w:tcBorders>
                    <w:tl2br w:val="nil"/>
                    <w:tr2bl w:val="nil"/>
                  </w:tcBorders>
                  <w:vAlign w:val="center"/>
                </w:tcPr>
                <w:p>
                  <w:pPr>
                    <w:pStyle w:val="2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电磁辐射</w:t>
                  </w:r>
                </w:p>
              </w:tc>
              <w:tc>
                <w:tcPr>
                  <w:tcW w:w="3450" w:type="pct"/>
                  <w:gridSpan w:val="4"/>
                  <w:tcBorders>
                    <w:tl2br w:val="nil"/>
                    <w:tr2bl w:val="nil"/>
                  </w:tcBorders>
                  <w:vAlign w:val="center"/>
                </w:tcPr>
                <w:p>
                  <w:pPr>
                    <w:pStyle w:val="2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tc>
              <w:tc>
                <w:tcPr>
                  <w:tcW w:w="105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497" w:type="pct"/>
                  <w:tcBorders>
                    <w:tl2br w:val="nil"/>
                    <w:tr2bl w:val="nil"/>
                  </w:tcBorders>
                  <w:vAlign w:val="center"/>
                </w:tcPr>
                <w:p>
                  <w:pPr>
                    <w:pStyle w:val="2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3450" w:type="pct"/>
                  <w:gridSpan w:val="4"/>
                  <w:tcBorders>
                    <w:tl2br w:val="nil"/>
                    <w:tr2bl w:val="nil"/>
                  </w:tcBorders>
                  <w:vAlign w:val="center"/>
                </w:tcPr>
                <w:p>
                  <w:pPr>
                    <w:pStyle w:val="22"/>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生活垃圾交由环卫部门清运；废含油抹布、废油桶</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废活性炭</w:t>
                  </w:r>
                  <w:r>
                    <w:rPr>
                      <w:rFonts w:hint="default" w:ascii="Times New Roman" w:hAnsi="Times New Roman" w:eastAsia="宋体" w:cs="Times New Roman"/>
                      <w:color w:val="auto"/>
                      <w:sz w:val="21"/>
                      <w:szCs w:val="21"/>
                      <w:highlight w:val="none"/>
                    </w:rPr>
                    <w:t>属于危险废物，委托有资质单位处理；废包装材料、边角料可出售给物资公司回收利用。</w:t>
                  </w:r>
                </w:p>
              </w:tc>
              <w:tc>
                <w:tcPr>
                  <w:tcW w:w="105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4" w:hRule="atLeast"/>
                <w:jc w:val="center"/>
              </w:trPr>
              <w:tc>
                <w:tcPr>
                  <w:tcW w:w="497" w:type="pct"/>
                  <w:tcBorders>
                    <w:tl2br w:val="nil"/>
                    <w:tr2bl w:val="nil"/>
                  </w:tcBorders>
                  <w:vAlign w:val="center"/>
                </w:tcPr>
                <w:p>
                  <w:pPr>
                    <w:pStyle w:val="2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土壤及地下水污染防治措施</w:t>
                  </w:r>
                </w:p>
              </w:tc>
              <w:tc>
                <w:tcPr>
                  <w:tcW w:w="3450" w:type="pct"/>
                  <w:gridSpan w:val="4"/>
                  <w:tcBorders>
                    <w:tl2br w:val="nil"/>
                    <w:tr2bl w:val="nil"/>
                  </w:tcBorders>
                  <w:vAlign w:val="center"/>
                </w:tcPr>
                <w:p>
                  <w:pPr>
                    <w:pStyle w:val="22"/>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危废</w:t>
                  </w:r>
                  <w:r>
                    <w:rPr>
                      <w:rFonts w:hint="default" w:ascii="Times New Roman" w:hAnsi="Times New Roman" w:eastAsia="宋体" w:cs="Times New Roman"/>
                      <w:color w:val="auto"/>
                      <w:sz w:val="21"/>
                      <w:szCs w:val="21"/>
                      <w:highlight w:val="none"/>
                      <w:lang w:val="en-US" w:eastAsia="zh-CN"/>
                    </w:rPr>
                    <w:t>暂存间</w:t>
                  </w:r>
                  <w:r>
                    <w:rPr>
                      <w:rFonts w:hint="default" w:ascii="Times New Roman" w:hAnsi="Times New Roman" w:eastAsia="宋体" w:cs="Times New Roman"/>
                      <w:color w:val="auto"/>
                      <w:sz w:val="21"/>
                      <w:szCs w:val="21"/>
                      <w:highlight w:val="none"/>
                    </w:rPr>
                    <w:t>参照《危险废物贮存污染控制标准》(GB 18597-2023)要求完善建设；废气采用可行技术处理，提高废气收集</w:t>
                  </w:r>
                  <w:r>
                    <w:rPr>
                      <w:rFonts w:hint="default" w:ascii="Times New Roman" w:hAnsi="Times New Roman" w:eastAsia="宋体" w:cs="Times New Roman"/>
                      <w:color w:val="auto"/>
                      <w:sz w:val="21"/>
                      <w:szCs w:val="21"/>
                      <w:highlight w:val="none"/>
                      <w:lang w:val="en-US" w:eastAsia="zh-CN"/>
                    </w:rPr>
                    <w:t>处理</w:t>
                  </w:r>
                  <w:r>
                    <w:rPr>
                      <w:rFonts w:hint="default" w:ascii="Times New Roman" w:hAnsi="Times New Roman" w:eastAsia="宋体" w:cs="Times New Roman"/>
                      <w:color w:val="auto"/>
                      <w:sz w:val="21"/>
                      <w:szCs w:val="21"/>
                      <w:highlight w:val="none"/>
                    </w:rPr>
                    <w:t>效率，加强对处理设施的维护和保养；对各功能区按相应的防渗要求做好防渗工作</w:t>
                  </w:r>
                </w:p>
              </w:tc>
              <w:tc>
                <w:tcPr>
                  <w:tcW w:w="105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569" w:hRule="atLeast"/>
                <w:jc w:val="center"/>
              </w:trPr>
              <w:tc>
                <w:tcPr>
                  <w:tcW w:w="497" w:type="pct"/>
                  <w:tcBorders>
                    <w:tl2br w:val="nil"/>
                    <w:tr2bl w:val="nil"/>
                  </w:tcBorders>
                  <w:vAlign w:val="center"/>
                </w:tcPr>
                <w:p>
                  <w:pPr>
                    <w:pStyle w:val="2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环境风险防范措施</w:t>
                  </w:r>
                </w:p>
              </w:tc>
              <w:tc>
                <w:tcPr>
                  <w:tcW w:w="3450" w:type="pct"/>
                  <w:gridSpan w:val="4"/>
                  <w:tcBorders>
                    <w:tl2br w:val="nil"/>
                    <w:tr2bl w:val="nil"/>
                  </w:tcBorders>
                  <w:vAlign w:val="center"/>
                </w:tcPr>
                <w:p>
                  <w:pPr>
                    <w:pStyle w:val="22"/>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建立完善的管理和监测制度，保证废气的收集处理效率；生产操作工人上岗前必须进行专业技术培训；危废仓库按要求设置，环保处理设施安排专人进行管理负责，定期进行检修。</w:t>
                  </w:r>
                </w:p>
              </w:tc>
              <w:tc>
                <w:tcPr>
                  <w:tcW w:w="105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已落实。企业将按要求对员工开展风险意识、安全管理等培训，确保操作人员熟悉自己的岗位。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jc w:val="center"/>
              </w:trPr>
              <w:tc>
                <w:tcPr>
                  <w:tcW w:w="497" w:type="pct"/>
                  <w:tcBorders>
                    <w:tl2br w:val="nil"/>
                    <w:tr2bl w:val="nil"/>
                  </w:tcBorders>
                  <w:vAlign w:val="center"/>
                </w:tcPr>
                <w:p>
                  <w:pPr>
                    <w:pStyle w:val="2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其他环境管理要求</w:t>
                  </w:r>
                </w:p>
              </w:tc>
              <w:tc>
                <w:tcPr>
                  <w:tcW w:w="3450" w:type="pct"/>
                  <w:gridSpan w:val="4"/>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1、企业认真落实各项环保措施，严格执行“三同时”等环保管理规章制度，确保营运期间污染物排放全面稳定达到国家与地方环保相关规定要求。</w:t>
                  </w:r>
                </w:p>
                <w:p>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2、根据《固定污染源排污许可证分类管理名录》（2019版），确定本项目固定污染源实行排污登记管理，企业需在项目建设完成前及时填报登记排污相关信息。</w:t>
                  </w:r>
                </w:p>
                <w:p>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3、项目如在营运前后性质、规模、工艺、建设地点、防治措施或产品有变更，则应报环保管理部门审核，必要时应重新报有关部门审批。</w:t>
                  </w:r>
                </w:p>
              </w:tc>
              <w:tc>
                <w:tcPr>
                  <w:tcW w:w="105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已落实。项目将严格执行“三同时”管理条例，对项目及时组织进行环保验收；项目已按要求进行排污许可登记</w:t>
                  </w:r>
                  <w:r>
                    <w:rPr>
                      <w:rFonts w:hint="eastAsia" w:ascii="Times New Roman" w:hAnsi="Times New Roman" w:eastAsia="宋体" w:cs="Times New Roman"/>
                      <w:color w:val="auto"/>
                      <w:sz w:val="21"/>
                      <w:szCs w:val="21"/>
                      <w:highlight w:val="none"/>
                      <w:lang w:val="en-US" w:eastAsia="zh-CN"/>
                    </w:rPr>
                    <w:t>变更</w:t>
                  </w:r>
                  <w:r>
                    <w:rPr>
                      <w:rFonts w:hint="default" w:ascii="Times New Roman" w:hAnsi="Times New Roman" w:eastAsia="宋体" w:cs="Times New Roman"/>
                      <w:color w:val="auto"/>
                      <w:sz w:val="21"/>
                      <w:szCs w:val="21"/>
                      <w:highlight w:val="none"/>
                      <w:lang w:val="en-US" w:eastAsia="zh-CN"/>
                    </w:rPr>
                    <w:t>；项目将按环保要求实行自行监测计划。</w:t>
                  </w:r>
                </w:p>
              </w:tc>
            </w:tr>
          </w:tbl>
          <w:p>
            <w:pPr>
              <w:keepNext w:val="0"/>
              <w:keepLines w:val="0"/>
              <w:pageBreakBefore w:val="0"/>
              <w:widowControl/>
              <w:numPr>
                <w:ilvl w:val="1"/>
                <w:numId w:val="9"/>
              </w:numPr>
              <w:kinsoku/>
              <w:wordWrap/>
              <w:overflowPunct/>
              <w:topLinePunct w:val="0"/>
              <w:autoSpaceDE/>
              <w:autoSpaceDN/>
              <w:bidi w:val="0"/>
              <w:adjustRightInd w:val="0"/>
              <w:snapToGrid w:val="0"/>
              <w:spacing w:after="0" w:line="360" w:lineRule="auto"/>
              <w:ind w:left="567" w:leftChars="0" w:hanging="567" w:firstLineChars="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审批部门审批决定</w:t>
            </w:r>
          </w:p>
          <w:p>
            <w:pPr>
              <w:pStyle w:val="11"/>
              <w:keepNext w:val="0"/>
              <w:keepLines w:val="0"/>
              <w:pageBreakBefore w:val="0"/>
              <w:widowControl w:val="0"/>
              <w:kinsoku/>
              <w:wordWrap w:val="0"/>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根据绍市环越备〔2024〕6号，本项目于202</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lang w:val="en-US" w:eastAsia="zh-CN"/>
              </w:rPr>
              <w:t>日由</w:t>
            </w:r>
            <w:r>
              <w:rPr>
                <w:rFonts w:hint="eastAsia" w:cs="Times New Roman"/>
                <w:color w:val="auto"/>
                <w:sz w:val="24"/>
                <w:szCs w:val="24"/>
                <w:highlight w:val="none"/>
                <w:lang w:val="en-US" w:eastAsia="zh-CN"/>
              </w:rPr>
              <w:t>绍兴市生态环境局</w:t>
            </w:r>
            <w:r>
              <w:rPr>
                <w:rFonts w:hint="default" w:ascii="Times New Roman" w:hAnsi="Times New Roman" w:eastAsia="宋体" w:cs="Times New Roman"/>
                <w:color w:val="auto"/>
                <w:sz w:val="24"/>
                <w:szCs w:val="24"/>
                <w:highlight w:val="none"/>
                <w:lang w:val="en-US" w:eastAsia="zh-CN"/>
              </w:rPr>
              <w:t>审查通过，并出具审查意见。项目审查意落实情况如下表所示。</w:t>
            </w:r>
          </w:p>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kern w:val="2"/>
                <w:sz w:val="21"/>
                <w:szCs w:val="21"/>
                <w:highlight w:val="none"/>
                <w:lang w:val="en-US" w:eastAsia="zh-CN" w:bidi="ar-SA"/>
              </w:rPr>
              <w:t>表4-</w:t>
            </w:r>
            <w:r>
              <w:rPr>
                <w:rFonts w:hint="eastAsia" w:ascii="Times New Roman" w:hAnsi="Times New Roman" w:eastAsia="宋体" w:cs="Times New Roman"/>
                <w:b/>
                <w:bCs w:val="0"/>
                <w:color w:val="auto"/>
                <w:kern w:val="2"/>
                <w:sz w:val="21"/>
                <w:szCs w:val="21"/>
                <w:highlight w:val="none"/>
                <w:lang w:val="en-US" w:eastAsia="zh-CN" w:bidi="ar-SA"/>
              </w:rPr>
              <w:t>2</w:t>
            </w:r>
            <w:r>
              <w:rPr>
                <w:rFonts w:hint="default" w:ascii="Times New Roman" w:hAnsi="Times New Roman" w:eastAsia="宋体" w:cs="Times New Roman"/>
                <w:b/>
                <w:bCs w:val="0"/>
                <w:color w:val="auto"/>
                <w:kern w:val="2"/>
                <w:sz w:val="21"/>
                <w:szCs w:val="21"/>
                <w:highlight w:val="none"/>
                <w:lang w:val="en-US" w:eastAsia="zh-CN" w:bidi="ar-SA"/>
              </w:rPr>
              <w:t xml:space="preserve"> </w:t>
            </w:r>
            <w:r>
              <w:rPr>
                <w:rFonts w:hint="eastAsia" w:ascii="Times New Roman" w:hAnsi="Times New Roman" w:eastAsia="宋体" w:cs="Times New Roman"/>
                <w:b/>
                <w:bCs w:val="0"/>
                <w:color w:val="auto"/>
                <w:kern w:val="2"/>
                <w:sz w:val="21"/>
                <w:szCs w:val="21"/>
                <w:highlight w:val="none"/>
                <w:lang w:val="en-US" w:eastAsia="zh-CN" w:bidi="ar-SA"/>
              </w:rPr>
              <w:t>备案</w:t>
            </w:r>
            <w:r>
              <w:rPr>
                <w:rFonts w:hint="default" w:ascii="Times New Roman" w:hAnsi="Times New Roman" w:eastAsia="宋体" w:cs="Times New Roman"/>
                <w:b/>
                <w:bCs w:val="0"/>
                <w:color w:val="auto"/>
                <w:kern w:val="2"/>
                <w:sz w:val="21"/>
                <w:szCs w:val="21"/>
                <w:highlight w:val="none"/>
                <w:lang w:val="en-US" w:eastAsia="zh-CN" w:bidi="ar-SA"/>
              </w:rPr>
              <w:t>意见落实情况对照分析表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8"/>
              <w:gridCol w:w="2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828" w:type="dxa"/>
                  <w:vAlign w:val="center"/>
                </w:tcPr>
                <w:p>
                  <w:pPr>
                    <w:pStyle w:val="11"/>
                    <w:keepNext w:val="0"/>
                    <w:keepLines w:val="0"/>
                    <w:pageBreakBefore w:val="0"/>
                    <w:widowControl w:val="0"/>
                    <w:kinsoku/>
                    <w:wordWrap w:val="0"/>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审查意见</w:t>
                  </w:r>
                </w:p>
              </w:tc>
              <w:tc>
                <w:tcPr>
                  <w:tcW w:w="2468" w:type="dxa"/>
                  <w:vAlign w:val="center"/>
                </w:tcPr>
                <w:p>
                  <w:pPr>
                    <w:pStyle w:val="11"/>
                    <w:keepNext w:val="0"/>
                    <w:keepLines w:val="0"/>
                    <w:pageBreakBefore w:val="0"/>
                    <w:widowControl w:val="0"/>
                    <w:kinsoku/>
                    <w:wordWrap w:val="0"/>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828" w:type="dxa"/>
                  <w:vAlign w:val="center"/>
                </w:tcPr>
                <w:p>
                  <w:pPr>
                    <w:pStyle w:val="11"/>
                    <w:keepNext w:val="0"/>
                    <w:keepLines w:val="0"/>
                    <w:pageBreakBefore w:val="0"/>
                    <w:widowControl w:val="0"/>
                    <w:kinsoku/>
                    <w:wordWrap w:val="0"/>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1、你公司提交的《浙江高睿达科技有限公司高腾智能纺机装备 产业化项目环境影响登记表（降级）》（浙江省工业环保设计研 究院有限公司编制）、申请报告、信息公开情况说明、备案承诺 书等材料已收悉，根据《绍兴滨海新城管理委员会办公室关于印 发绍兴滨海新城江滨区“区域环评+环境标准”改革实施方案（试 行）的通知》（绍滨海委办〔2017〕105 号），经形式审查，符 合受理条件，同意备案。</w:t>
                  </w:r>
                </w:p>
              </w:tc>
              <w:tc>
                <w:tcPr>
                  <w:tcW w:w="2468" w:type="dxa"/>
                  <w:vAlign w:val="center"/>
                </w:tcPr>
                <w:p>
                  <w:pPr>
                    <w:pStyle w:val="11"/>
                    <w:keepNext w:val="0"/>
                    <w:keepLines w:val="0"/>
                    <w:pageBreakBefore w:val="0"/>
                    <w:widowControl w:val="0"/>
                    <w:kinsoku/>
                    <w:wordWrap w:val="0"/>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vertAlign w:val="baseline"/>
                      <w:lang w:val="en-US" w:eastAsia="zh-CN" w:bidi="ar"/>
                    </w:rPr>
                    <w:t>已落实。项目按照《</w:t>
                  </w:r>
                  <w:r>
                    <w:rPr>
                      <w:rFonts w:hint="eastAsia" w:cs="Times New Roman"/>
                      <w:color w:val="auto"/>
                      <w:kern w:val="0"/>
                      <w:sz w:val="21"/>
                      <w:szCs w:val="21"/>
                      <w:highlight w:val="none"/>
                      <w:vertAlign w:val="baseline"/>
                      <w:lang w:val="en-US" w:eastAsia="zh-CN" w:bidi="ar"/>
                    </w:rPr>
                    <w:t>环境影响登记表</w:t>
                  </w:r>
                  <w:r>
                    <w:rPr>
                      <w:rFonts w:hint="default" w:ascii="Times New Roman" w:hAnsi="Times New Roman" w:eastAsia="宋体" w:cs="Times New Roman"/>
                      <w:color w:val="auto"/>
                      <w:kern w:val="0"/>
                      <w:sz w:val="21"/>
                      <w:szCs w:val="21"/>
                      <w:highlight w:val="none"/>
                      <w:vertAlign w:val="baseline"/>
                      <w:lang w:val="en-US" w:eastAsia="zh-CN" w:bidi="ar"/>
                    </w:rPr>
                    <w:t>》所列建设项目性质、规模、地点、环保对策措施及要求实施项目的建设</w:t>
                  </w:r>
                  <w:r>
                    <w:rPr>
                      <w:rFonts w:hint="default" w:ascii="Times New Roman" w:hAnsi="Times New Roman" w:eastAsia="宋体" w:cs="Times New Roman"/>
                      <w:color w:val="auto"/>
                      <w:kern w:val="0"/>
                      <w:sz w:val="21"/>
                      <w:szCs w:val="21"/>
                      <w:highlight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828" w:type="dxa"/>
                  <w:vAlign w:val="center"/>
                </w:tcPr>
                <w:p>
                  <w:pPr>
                    <w:pStyle w:val="11"/>
                    <w:keepNext w:val="0"/>
                    <w:keepLines w:val="0"/>
                    <w:pageBreakBefore w:val="0"/>
                    <w:widowControl w:val="0"/>
                    <w:kinsoku/>
                    <w:wordWrap w:val="0"/>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2、按照《环评登记表》结论，本项目实施后全厂主要污染物外 排环境量控制为：废水 12000t/a、CODcr0.480t/a、NH3-N0.024t/a。</w:t>
                  </w:r>
                </w:p>
              </w:tc>
              <w:tc>
                <w:tcPr>
                  <w:tcW w:w="2468" w:type="dxa"/>
                  <w:vAlign w:val="center"/>
                </w:tcPr>
                <w:p>
                  <w:pPr>
                    <w:pStyle w:val="11"/>
                    <w:keepNext w:val="0"/>
                    <w:keepLines w:val="0"/>
                    <w:pageBreakBefore w:val="0"/>
                    <w:widowControl w:val="0"/>
                    <w:kinsoku/>
                    <w:wordWrap w:val="0"/>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已落实。根据验收报告核算，项目各污染物排放量符合</w:t>
                  </w:r>
                  <w:r>
                    <w:rPr>
                      <w:rFonts w:hint="default"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vertAlign w:val="baseline"/>
                      <w:lang w:val="en-US" w:eastAsia="zh-CN" w:bidi="ar"/>
                    </w:rPr>
                    <w:t>环境影响登记表</w:t>
                  </w:r>
                  <w:r>
                    <w:rPr>
                      <w:rFonts w:hint="default" w:ascii="Times New Roman" w:hAnsi="Times New Roman" w:eastAsia="宋体" w:cs="Times New Roman"/>
                      <w:color w:val="auto"/>
                      <w:kern w:val="0"/>
                      <w:sz w:val="21"/>
                      <w:szCs w:val="21"/>
                      <w:highlight w:val="none"/>
                      <w:lang w:val="en-US" w:eastAsia="zh-CN" w:bidi="ar"/>
                    </w:rPr>
                    <w:t>》中明确的总量控制</w:t>
                  </w:r>
                  <w:r>
                    <w:rPr>
                      <w:rFonts w:hint="default" w:ascii="Times New Roman" w:hAnsi="Times New Roman" w:eastAsia="宋体" w:cs="Times New Roman"/>
                      <w:color w:val="auto"/>
                      <w:kern w:val="0"/>
                      <w:sz w:val="21"/>
                      <w:szCs w:val="21"/>
                      <w:highlight w:val="none"/>
                      <w:vertAlign w:val="baseline"/>
                      <w:lang w:val="en-US" w:eastAsia="zh-CN" w:bidi="ar"/>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828" w:type="dxa"/>
                  <w:vAlign w:val="center"/>
                </w:tcPr>
                <w:p>
                  <w:pPr>
                    <w:pStyle w:val="11"/>
                    <w:keepNext w:val="0"/>
                    <w:keepLines w:val="0"/>
                    <w:pageBreakBefore w:val="0"/>
                    <w:widowControl w:val="0"/>
                    <w:kinsoku/>
                    <w:wordWrap w:val="0"/>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你公司须严格按照环评文件内容落实各项污染控制及事故 防范措施，同时按安全生产管理要求设计、运行和维护污染防治 设施，应当在启动生产设施或者发生实际排污之前申请取得排污 许可证或者填报排污登记表，项目竣工后，切实按照相关验收规 范自行组织开展环保设施竣工验收工作。</w:t>
                  </w:r>
                </w:p>
              </w:tc>
              <w:tc>
                <w:tcPr>
                  <w:tcW w:w="2468" w:type="dxa"/>
                  <w:vAlign w:val="center"/>
                </w:tcPr>
                <w:p>
                  <w:pPr>
                    <w:pStyle w:val="11"/>
                    <w:keepNext w:val="0"/>
                    <w:keepLines w:val="0"/>
                    <w:pageBreakBefore w:val="0"/>
                    <w:widowControl w:val="0"/>
                    <w:kinsoku/>
                    <w:wordWrap w:val="0"/>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已落实。项目严格执行“三同时”制度。</w:t>
                  </w:r>
                </w:p>
              </w:tc>
            </w:tr>
          </w:tbl>
          <w:p>
            <w:pPr>
              <w:rPr>
                <w:rFonts w:hint="default" w:ascii="Times New Roman" w:hAnsi="Times New Roman" w:eastAsia="宋体" w:cs="Times New Roman"/>
                <w:color w:val="auto"/>
                <w:highlight w:val="none"/>
                <w:lang w:val="en-US" w:eastAsia="zh-CN"/>
              </w:rPr>
            </w:pPr>
          </w:p>
        </w:tc>
      </w:tr>
    </w:tbl>
    <w:p>
      <w:pPr>
        <w:spacing w:line="360" w:lineRule="auto"/>
        <w:rPr>
          <w:rFonts w:hint="default" w:ascii="Times New Roman" w:hAnsi="Times New Roman" w:eastAsia="宋体" w:cs="Times New Roman"/>
          <w:color w:val="auto"/>
          <w:sz w:val="21"/>
          <w:szCs w:val="21"/>
          <w:highlight w:val="none"/>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auto"/>
          <w:sz w:val="21"/>
          <w:szCs w:val="21"/>
          <w:highlight w:val="none"/>
        </w:rPr>
      </w:pPr>
      <w:bookmarkStart w:id="5" w:name="_Toc30575"/>
      <w:r>
        <w:rPr>
          <w:rFonts w:hint="default" w:ascii="Times New Roman" w:hAnsi="Times New Roman" w:eastAsia="宋体" w:cs="Times New Roman"/>
          <w:b/>
          <w:color w:val="auto"/>
          <w:sz w:val="21"/>
          <w:szCs w:val="21"/>
          <w:highlight w:val="none"/>
        </w:rPr>
        <w:t>表五</w:t>
      </w:r>
      <w:bookmarkEnd w:id="5"/>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925" w:hRule="atLeast"/>
          <w:jc w:val="center"/>
        </w:trPr>
        <w:tc>
          <w:tcPr>
            <w:tcW w:w="8924" w:type="dxa"/>
            <w:noWrap w:val="0"/>
            <w:vAlign w:val="top"/>
          </w:tcPr>
          <w:p>
            <w:pPr>
              <w:keepNext w:val="0"/>
              <w:keepLines w:val="0"/>
              <w:pageBreakBefore w:val="0"/>
              <w:widowControl/>
              <w:numPr>
                <w:ilvl w:val="0"/>
                <w:numId w:val="9"/>
              </w:numPr>
              <w:kinsoku/>
              <w:wordWrap/>
              <w:overflowPunct/>
              <w:topLinePunct w:val="0"/>
              <w:autoSpaceDE/>
              <w:autoSpaceDN/>
              <w:bidi w:val="0"/>
              <w:adjustRightInd w:val="0"/>
              <w:snapToGrid w:val="0"/>
              <w:spacing w:after="0" w:line="360" w:lineRule="auto"/>
              <w:ind w:left="425" w:leftChars="0" w:hanging="425" w:firstLineChars="0"/>
              <w:textAlignment w:val="auto"/>
              <w:outlineLvl w:val="1"/>
              <w:rPr>
                <w:rFonts w:hint="default" w:ascii="Times New Roman" w:hAnsi="Times New Roman" w:eastAsia="宋体" w:cs="Times New Roman"/>
                <w:b/>
                <w:bCs/>
                <w:color w:val="auto"/>
                <w:sz w:val="24"/>
                <w:szCs w:val="24"/>
                <w:highlight w:val="none"/>
                <w:lang w:val="zh-CN" w:eastAsia="zh-CN"/>
              </w:rPr>
            </w:pPr>
            <w:r>
              <w:rPr>
                <w:rFonts w:hint="default" w:ascii="Times New Roman" w:hAnsi="Times New Roman" w:eastAsia="宋体" w:cs="Times New Roman"/>
                <w:b/>
                <w:bCs/>
                <w:color w:val="auto"/>
                <w:sz w:val="24"/>
                <w:szCs w:val="24"/>
                <w:highlight w:val="none"/>
                <w:lang w:val="zh-CN" w:eastAsia="zh-CN"/>
              </w:rPr>
              <w:t>验收监测质量保证及质量控制：</w:t>
            </w:r>
          </w:p>
          <w:p>
            <w:pPr>
              <w:keepNext w:val="0"/>
              <w:keepLines w:val="0"/>
              <w:pageBreakBefore w:val="0"/>
              <w:widowControl w:val="0"/>
              <w:kinsoku/>
              <w:wordWrap/>
              <w:overflowPunct/>
              <w:topLinePunct w:val="0"/>
              <w:autoSpaceDE/>
              <w:autoSpaceDN/>
              <w:bidi w:val="0"/>
              <w:adjustRightInd w:val="0"/>
              <w:snapToGrid w:val="0"/>
              <w:spacing w:after="0" w:afterLines="-2147483648" w:line="360" w:lineRule="auto"/>
              <w:ind w:firstLine="425"/>
              <w:jc w:val="both"/>
              <w:textAlignment w:val="auto"/>
              <w:rPr>
                <w:rFonts w:hint="eastAsia"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排污单位应建立并实施质量保证和控制措施方案，以自证自行监测数据的质量。</w:t>
            </w:r>
          </w:p>
          <w:p>
            <w:pPr>
              <w:keepNext w:val="0"/>
              <w:keepLines w:val="0"/>
              <w:pageBreakBefore w:val="0"/>
              <w:widowControl/>
              <w:numPr>
                <w:ilvl w:val="1"/>
                <w:numId w:val="9"/>
              </w:numPr>
              <w:kinsoku/>
              <w:wordWrap/>
              <w:overflowPunct/>
              <w:topLinePunct w:val="0"/>
              <w:autoSpaceDE/>
              <w:autoSpaceDN/>
              <w:bidi w:val="0"/>
              <w:adjustRightInd w:val="0"/>
              <w:snapToGrid w:val="0"/>
              <w:spacing w:after="0" w:line="360" w:lineRule="auto"/>
              <w:ind w:left="567" w:leftChars="0" w:hanging="567" w:firstLineChars="0"/>
              <w:textAlignment w:val="auto"/>
              <w:rPr>
                <w:rFonts w:hint="default" w:ascii="Times New Roman" w:hAnsi="Times New Roman" w:eastAsia="宋体" w:cs="Times New Roman"/>
                <w:b w:val="0"/>
                <w:bCs w:val="0"/>
                <w:color w:val="auto"/>
                <w:sz w:val="24"/>
                <w:szCs w:val="24"/>
                <w:highlight w:val="none"/>
                <w:lang w:val="zh-CN" w:eastAsia="zh-CN"/>
              </w:rPr>
            </w:pPr>
            <w:r>
              <w:rPr>
                <w:rFonts w:hint="default" w:ascii="Times New Roman" w:hAnsi="Times New Roman" w:eastAsia="宋体" w:cs="Times New Roman"/>
                <w:b w:val="0"/>
                <w:bCs w:val="0"/>
                <w:color w:val="auto"/>
                <w:sz w:val="24"/>
                <w:szCs w:val="24"/>
                <w:highlight w:val="none"/>
                <w:lang w:val="en-US" w:eastAsia="zh-CN"/>
              </w:rPr>
              <w:t>监测分析方法</w:t>
            </w:r>
            <w:r>
              <w:rPr>
                <w:rFonts w:hint="eastAsia" w:ascii="Times New Roman" w:hAnsi="Times New Roman" w:eastAsia="宋体" w:cs="Times New Roman"/>
                <w:b w:val="0"/>
                <w:bCs w:val="0"/>
                <w:color w:val="auto"/>
                <w:sz w:val="24"/>
                <w:szCs w:val="24"/>
                <w:highlight w:val="none"/>
                <w:lang w:val="en-US" w:eastAsia="zh-CN"/>
              </w:rPr>
              <w:t>及设备信息</w:t>
            </w:r>
          </w:p>
          <w:p>
            <w:pPr>
              <w:pStyle w:val="8"/>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rPr>
                <w:rFonts w:hint="default"/>
                <w:b/>
                <w:bCs/>
                <w:color w:val="auto"/>
                <w:sz w:val="21"/>
                <w:szCs w:val="21"/>
                <w:highlight w:val="none"/>
                <w:lang w:val="en-US" w:eastAsia="zh-CN"/>
              </w:rPr>
            </w:pPr>
            <w:bookmarkStart w:id="6" w:name="_Ref11403"/>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STYLEREF 1 \s </w:instrText>
            </w:r>
            <w:r>
              <w:rPr>
                <w:rFonts w:hint="default"/>
                <w:color w:val="auto"/>
                <w:sz w:val="21"/>
                <w:szCs w:val="21"/>
                <w:highlight w:val="none"/>
              </w:rPr>
              <w:fldChar w:fldCharType="separate"/>
            </w:r>
            <w:r>
              <w:rPr>
                <w:rFonts w:hint="default"/>
                <w:color w:val="auto"/>
                <w:sz w:val="21"/>
                <w:szCs w:val="21"/>
                <w:highlight w:val="none"/>
              </w:rPr>
              <w:t>5</w:t>
            </w:r>
            <w:r>
              <w:rPr>
                <w:rFonts w:hint="default"/>
                <w:color w:val="auto"/>
                <w:sz w:val="21"/>
                <w:szCs w:val="21"/>
                <w:highlight w:val="none"/>
              </w:rPr>
              <w:fldChar w:fldCharType="end"/>
            </w:r>
            <w:r>
              <w:rPr>
                <w:rFonts w:hint="eastAsia"/>
                <w:color w:val="auto"/>
                <w:sz w:val="21"/>
                <w:szCs w:val="21"/>
                <w:highlight w:val="none"/>
                <w:lang w:eastAsia="zh-CN"/>
              </w:rPr>
              <w:t>-</w:t>
            </w:r>
            <w:r>
              <w:rPr>
                <w:rFonts w:hint="default"/>
                <w:color w:val="auto"/>
                <w:sz w:val="21"/>
                <w:szCs w:val="21"/>
                <w:highlight w:val="none"/>
              </w:rPr>
              <w:fldChar w:fldCharType="begin"/>
            </w:r>
            <w:r>
              <w:rPr>
                <w:rFonts w:hint="default"/>
                <w:color w:val="auto"/>
                <w:sz w:val="21"/>
                <w:szCs w:val="21"/>
                <w:highlight w:val="none"/>
              </w:rPr>
              <w:instrText xml:space="preserve"> SEQ 表 \* ARABIC \s 1 </w:instrText>
            </w:r>
            <w:r>
              <w:rPr>
                <w:rFonts w:hint="default"/>
                <w:color w:val="auto"/>
                <w:sz w:val="21"/>
                <w:szCs w:val="21"/>
                <w:highlight w:val="none"/>
              </w:rPr>
              <w:fldChar w:fldCharType="separate"/>
            </w:r>
            <w:r>
              <w:rPr>
                <w:rFonts w:hint="default"/>
                <w:color w:val="auto"/>
                <w:sz w:val="21"/>
                <w:szCs w:val="21"/>
                <w:highlight w:val="none"/>
              </w:rPr>
              <w:t>1</w:t>
            </w:r>
            <w:r>
              <w:rPr>
                <w:rFonts w:hint="default"/>
                <w:color w:val="auto"/>
                <w:sz w:val="21"/>
                <w:szCs w:val="21"/>
                <w:highlight w:val="none"/>
              </w:rPr>
              <w:fldChar w:fldCharType="end"/>
            </w:r>
            <w:bookmarkEnd w:id="6"/>
            <w:r>
              <w:rPr>
                <w:rFonts w:hint="default"/>
                <w:b/>
                <w:bCs/>
                <w:color w:val="auto"/>
                <w:sz w:val="21"/>
                <w:szCs w:val="21"/>
                <w:highlight w:val="none"/>
                <w:lang w:val="en-US" w:eastAsia="zh-CN"/>
              </w:rPr>
              <w:t xml:space="preserve"> 监测分析方法</w:t>
            </w:r>
            <w:r>
              <w:rPr>
                <w:rFonts w:hint="eastAsia"/>
                <w:b/>
                <w:bCs/>
                <w:color w:val="auto"/>
                <w:sz w:val="21"/>
                <w:szCs w:val="21"/>
                <w:highlight w:val="none"/>
                <w:lang w:val="en-US" w:eastAsia="zh-CN"/>
              </w:rPr>
              <w:t>及设备信息</w:t>
            </w:r>
            <w:r>
              <w:rPr>
                <w:rFonts w:hint="default"/>
                <w:b/>
                <w:bCs/>
                <w:color w:val="auto"/>
                <w:sz w:val="21"/>
                <w:szCs w:val="21"/>
                <w:highlight w:val="none"/>
                <w:lang w:val="en-US" w:eastAsia="zh-CN"/>
              </w:rPr>
              <w:t>一览表</w:t>
            </w:r>
          </w:p>
          <w:tbl>
            <w:tblPr>
              <w:tblStyle w:val="16"/>
              <w:tblpPr w:leftFromText="180" w:rightFromText="180" w:vertAnchor="text" w:tblpXSpec="center" w:tblpY="1"/>
              <w:tblOverlap w:val="never"/>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6"/>
              <w:gridCol w:w="1163"/>
              <w:gridCol w:w="3418"/>
              <w:gridCol w:w="2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5" w:hRule="exact"/>
                <w:jc w:val="center"/>
              </w:trPr>
              <w:tc>
                <w:tcPr>
                  <w:tcW w:w="661" w:type="pct"/>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项目类别</w:t>
                  </w:r>
                </w:p>
              </w:tc>
              <w:tc>
                <w:tcPr>
                  <w:tcW w:w="701" w:type="pct"/>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检测项目</w:t>
                  </w:r>
                </w:p>
              </w:tc>
              <w:tc>
                <w:tcPr>
                  <w:tcW w:w="2060" w:type="pct"/>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检测依据</w:t>
                  </w:r>
                </w:p>
              </w:tc>
              <w:tc>
                <w:tcPr>
                  <w:tcW w:w="1577" w:type="pct"/>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检测仪器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6" w:hRule="exact"/>
                <w:jc w:val="center"/>
              </w:trPr>
              <w:tc>
                <w:tcPr>
                  <w:tcW w:w="661" w:type="pct"/>
                  <w:vMerge w:val="restart"/>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废水</w:t>
                  </w:r>
                </w:p>
              </w:tc>
              <w:tc>
                <w:tcPr>
                  <w:tcW w:w="701" w:type="pct"/>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pH</w:t>
                  </w:r>
                  <w:r>
                    <w:rPr>
                      <w:rFonts w:hint="default" w:ascii="Times New Roman" w:hAnsi="Times New Roman" w:eastAsia="宋体" w:cs="Times New Roman"/>
                      <w:color w:val="auto"/>
                      <w:sz w:val="21"/>
                      <w:szCs w:val="21"/>
                      <w:highlight w:val="none"/>
                    </w:rPr>
                    <w:t>值</w:t>
                  </w:r>
                </w:p>
              </w:tc>
              <w:tc>
                <w:tcPr>
                  <w:tcW w:w="2060" w:type="pct"/>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水质 pH值的测定 电极法 HJ 1147-2020</w:t>
                  </w:r>
                </w:p>
              </w:tc>
              <w:tc>
                <w:tcPr>
                  <w:tcW w:w="1577" w:type="pct"/>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pH计/PHS-3E/E122-01、</w:t>
                  </w:r>
                </w:p>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i w:val="0"/>
                      <w:iCs w:val="0"/>
                      <w:color w:val="auto"/>
                      <w:kern w:val="0"/>
                      <w:sz w:val="21"/>
                      <w:szCs w:val="21"/>
                      <w:highlight w:val="none"/>
                      <w:u w:val="none"/>
                      <w:lang w:val="en-US" w:eastAsia="zh-CN"/>
                    </w:rPr>
                    <w:t>水质三合一/HP2000/E036-01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6" w:hRule="atLeast"/>
                <w:jc w:val="center"/>
              </w:trPr>
              <w:tc>
                <w:tcPr>
                  <w:tcW w:w="661" w:type="pct"/>
                  <w:vMerge w:val="continue"/>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highlight w:val="none"/>
                    </w:rPr>
                  </w:pPr>
                </w:p>
              </w:tc>
              <w:tc>
                <w:tcPr>
                  <w:tcW w:w="701" w:type="pct"/>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化学需氧量</w:t>
                  </w:r>
                </w:p>
              </w:tc>
              <w:tc>
                <w:tcPr>
                  <w:tcW w:w="2060" w:type="pct"/>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水质 化学需氧量的测定 重铬酸盐法</w:t>
                  </w:r>
                </w:p>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HJ 828-2017</w:t>
                  </w:r>
                </w:p>
              </w:tc>
              <w:tc>
                <w:tcPr>
                  <w:tcW w:w="1577" w:type="pct"/>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酸式滴定管/E357-01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6" w:hRule="atLeast"/>
                <w:jc w:val="center"/>
              </w:trPr>
              <w:tc>
                <w:tcPr>
                  <w:tcW w:w="661" w:type="pct"/>
                  <w:vMerge w:val="continue"/>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highlight w:val="none"/>
                    </w:rPr>
                  </w:pPr>
                </w:p>
              </w:tc>
              <w:tc>
                <w:tcPr>
                  <w:tcW w:w="701" w:type="pct"/>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氨氮</w:t>
                  </w:r>
                </w:p>
              </w:tc>
              <w:tc>
                <w:tcPr>
                  <w:tcW w:w="2060" w:type="pct"/>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水质 氨氮的测定 纳氏试剂分光光度法</w:t>
                  </w:r>
                </w:p>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HJ 535-2009</w:t>
                  </w:r>
                </w:p>
              </w:tc>
              <w:tc>
                <w:tcPr>
                  <w:tcW w:w="1577" w:type="pct"/>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紫外可见分光光度计/TU-1901/E115-02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6" w:hRule="atLeast"/>
                <w:jc w:val="center"/>
              </w:trPr>
              <w:tc>
                <w:tcPr>
                  <w:tcW w:w="661" w:type="pct"/>
                  <w:vMerge w:val="continue"/>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highlight w:val="none"/>
                    </w:rPr>
                  </w:pPr>
                </w:p>
              </w:tc>
              <w:tc>
                <w:tcPr>
                  <w:tcW w:w="701" w:type="pct"/>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五日生化需氧量（BOD</w:t>
                  </w:r>
                  <w:r>
                    <w:rPr>
                      <w:rFonts w:hint="eastAsia" w:ascii="Times New Roman" w:hAnsi="Times New Roman" w:eastAsia="宋体" w:cs="Times New Roman"/>
                      <w:color w:val="auto"/>
                      <w:sz w:val="21"/>
                      <w:szCs w:val="21"/>
                      <w:highlight w:val="none"/>
                      <w:vertAlign w:val="subscript"/>
                    </w:rPr>
                    <w:t>5</w:t>
                  </w:r>
                  <w:r>
                    <w:rPr>
                      <w:rFonts w:hint="eastAsia" w:ascii="Times New Roman" w:hAnsi="Times New Roman" w:eastAsia="宋体" w:cs="Times New Roman"/>
                      <w:color w:val="auto"/>
                      <w:sz w:val="21"/>
                      <w:szCs w:val="21"/>
                      <w:highlight w:val="none"/>
                    </w:rPr>
                    <w:t>）</w:t>
                  </w:r>
                </w:p>
              </w:tc>
              <w:tc>
                <w:tcPr>
                  <w:tcW w:w="2060" w:type="pct"/>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水质 五日生化需氧量(BOD</w:t>
                  </w:r>
                  <w:r>
                    <w:rPr>
                      <w:rFonts w:hint="eastAsia" w:ascii="Times New Roman" w:hAnsi="Times New Roman" w:eastAsia="宋体" w:cs="Times New Roman"/>
                      <w:color w:val="auto"/>
                      <w:sz w:val="21"/>
                      <w:szCs w:val="21"/>
                      <w:highlight w:val="none"/>
                      <w:vertAlign w:val="subscript"/>
                    </w:rPr>
                    <w:t>5</w:t>
                  </w:r>
                  <w:r>
                    <w:rPr>
                      <w:rFonts w:hint="eastAsia" w:ascii="Times New Roman" w:hAnsi="Times New Roman" w:eastAsia="宋体" w:cs="Times New Roman"/>
                      <w:color w:val="auto"/>
                      <w:sz w:val="21"/>
                      <w:szCs w:val="21"/>
                      <w:highlight w:val="none"/>
                    </w:rPr>
                    <w:t>)的测定 稀释与接种法 HJ 505-2009</w:t>
                  </w:r>
                </w:p>
              </w:tc>
              <w:tc>
                <w:tcPr>
                  <w:tcW w:w="1577" w:type="pct"/>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溶解氧测定仪/PRO20/E174-01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6" w:hRule="atLeast"/>
                <w:jc w:val="center"/>
              </w:trPr>
              <w:tc>
                <w:tcPr>
                  <w:tcW w:w="661" w:type="pct"/>
                  <w:vMerge w:val="continue"/>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highlight w:val="none"/>
                    </w:rPr>
                  </w:pPr>
                </w:p>
              </w:tc>
              <w:tc>
                <w:tcPr>
                  <w:tcW w:w="701" w:type="pct"/>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悬浮物</w:t>
                  </w:r>
                </w:p>
              </w:tc>
              <w:tc>
                <w:tcPr>
                  <w:tcW w:w="2060" w:type="pct"/>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水质 悬浮物的测定 重量法 GB/T 11901-1989</w:t>
                  </w:r>
                </w:p>
              </w:tc>
              <w:tc>
                <w:tcPr>
                  <w:tcW w:w="1577" w:type="pct"/>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万分之一天平/ME204E/E135-01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6" w:hRule="atLeast"/>
                <w:jc w:val="center"/>
              </w:trPr>
              <w:tc>
                <w:tcPr>
                  <w:tcW w:w="661" w:type="pct"/>
                  <w:vMerge w:val="restart"/>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有组织废气</w:t>
                  </w:r>
                </w:p>
              </w:tc>
              <w:tc>
                <w:tcPr>
                  <w:tcW w:w="701" w:type="pct"/>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氯乙烯</w:t>
                  </w:r>
                </w:p>
              </w:tc>
              <w:tc>
                <w:tcPr>
                  <w:tcW w:w="2060" w:type="pct"/>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default" w:ascii="Times New Roman" w:hAnsi="Times New Roman" w:eastAsia="宋体" w:cstheme="minorBidi"/>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 xml:space="preserve">固定污染源排气中氯乙烯的测定 气相色谱法 </w:t>
                  </w:r>
                  <w:r>
                    <w:rPr>
                      <w:rFonts w:hint="eastAsia" w:ascii="Times New Roman" w:hAnsi="Times New Roman" w:eastAsia="宋体" w:cs="Times New Roman"/>
                      <w:color w:val="auto"/>
                      <w:sz w:val="21"/>
                      <w:szCs w:val="21"/>
                      <w:highlight w:val="none"/>
                      <w:lang w:val="en-US" w:eastAsia="zh-CN"/>
                    </w:rPr>
                    <w:t>HJ/T 34-1999</w:t>
                  </w:r>
                </w:p>
              </w:tc>
              <w:tc>
                <w:tcPr>
                  <w:tcW w:w="1577" w:type="pct"/>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i w:val="0"/>
                      <w:iCs w:val="0"/>
                      <w:color w:val="auto"/>
                      <w:kern w:val="0"/>
                      <w:sz w:val="21"/>
                      <w:szCs w:val="21"/>
                      <w:highlight w:val="none"/>
                      <w:u w:val="none"/>
                      <w:lang w:val="en-US" w:eastAsia="zh-CN" w:bidi="ar-SA"/>
                    </w:rPr>
                  </w:pPr>
                  <w:r>
                    <w:rPr>
                      <w:rFonts w:hint="eastAsia" w:ascii="Times New Roman" w:hAnsi="Times New Roman" w:eastAsia="宋体"/>
                      <w:color w:val="auto"/>
                      <w:sz w:val="21"/>
                      <w:szCs w:val="21"/>
                      <w:highlight w:val="none"/>
                      <w:lang w:val="en-US" w:eastAsia="zh-CN"/>
                    </w:rPr>
                    <w:t>气相色谱仪（FID/NPD）/安捷伦8860/</w:t>
                  </w:r>
                  <w:r>
                    <w:rPr>
                      <w:rFonts w:hint="eastAsia" w:ascii="Times New Roman" w:hAnsi="Times New Roman" w:eastAsia="宋体" w:cs="Times New Roman"/>
                      <w:color w:val="auto"/>
                      <w:sz w:val="21"/>
                      <w:szCs w:val="21"/>
                      <w:highlight w:val="none"/>
                      <w:lang w:val="en-US" w:eastAsia="zh-CN"/>
                    </w:rPr>
                    <w:t>E102-02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6" w:hRule="atLeast"/>
                <w:jc w:val="center"/>
              </w:trPr>
              <w:tc>
                <w:tcPr>
                  <w:tcW w:w="661" w:type="pct"/>
                  <w:vMerge w:val="continue"/>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highlight w:val="none"/>
                      <w:lang w:val="en-US" w:eastAsia="zh-CN"/>
                    </w:rPr>
                  </w:pPr>
                </w:p>
              </w:tc>
              <w:tc>
                <w:tcPr>
                  <w:tcW w:w="701" w:type="pct"/>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氯化氢</w:t>
                  </w:r>
                </w:p>
              </w:tc>
              <w:tc>
                <w:tcPr>
                  <w:tcW w:w="2060" w:type="pct"/>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default" w:ascii="Times New Roman" w:hAnsi="Times New Roman" w:eastAsia="宋体" w:cstheme="minorBidi"/>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固定污染源废气 氯化氢的测定 硝酸银容量法   HJ 548-2016</w:t>
                  </w:r>
                </w:p>
              </w:tc>
              <w:tc>
                <w:tcPr>
                  <w:tcW w:w="1577" w:type="pct"/>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i w:val="0"/>
                      <w:iCs w:val="0"/>
                      <w:color w:val="auto"/>
                      <w:kern w:val="0"/>
                      <w:sz w:val="21"/>
                      <w:szCs w:val="21"/>
                      <w:highlight w:val="none"/>
                      <w:u w:val="none"/>
                      <w:lang w:val="en-US" w:eastAsia="zh-CN" w:bidi="ar-SA"/>
                    </w:rPr>
                  </w:pPr>
                  <w:r>
                    <w:rPr>
                      <w:rFonts w:hint="eastAsia" w:ascii="Times New Roman" w:hAnsi="Times New Roman" w:eastAsia="宋体" w:cs="Times New Roman"/>
                      <w:color w:val="auto"/>
                      <w:sz w:val="21"/>
                      <w:szCs w:val="21"/>
                      <w:highlight w:val="none"/>
                    </w:rPr>
                    <w:t>酸式滴定管/E357-01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6" w:hRule="atLeast"/>
                <w:jc w:val="center"/>
              </w:trPr>
              <w:tc>
                <w:tcPr>
                  <w:tcW w:w="661" w:type="pct"/>
                  <w:vMerge w:val="continue"/>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highlight w:val="none"/>
                      <w:lang w:val="en-US" w:eastAsia="zh-CN"/>
                    </w:rPr>
                  </w:pPr>
                </w:p>
              </w:tc>
              <w:tc>
                <w:tcPr>
                  <w:tcW w:w="701" w:type="pct"/>
                  <w:shd w:val="clear" w:color="auto" w:fill="auto"/>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臭气浓度</w:t>
                  </w:r>
                </w:p>
              </w:tc>
              <w:tc>
                <w:tcPr>
                  <w:tcW w:w="2060" w:type="pct"/>
                  <w:shd w:val="clear" w:color="auto" w:fill="auto"/>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heme="minorBidi"/>
                      <w:color w:val="auto"/>
                      <w:sz w:val="21"/>
                      <w:szCs w:val="21"/>
                      <w:highlight w:val="none"/>
                      <w:lang w:val="en-US" w:eastAsia="zh-CN" w:bidi="ar-SA"/>
                    </w:rPr>
                  </w:pPr>
                  <w:r>
                    <w:rPr>
                      <w:rFonts w:hint="eastAsia" w:ascii="Times New Roman" w:hAnsi="Times New Roman" w:cs="Times New Roman"/>
                      <w:color w:val="auto"/>
                      <w:sz w:val="21"/>
                      <w:szCs w:val="21"/>
                      <w:highlight w:val="none"/>
                    </w:rPr>
                    <w:t>环境空气和废气 臭气的测定 三点比较式臭袋法 HJ 1262-2022</w:t>
                  </w:r>
                </w:p>
              </w:tc>
              <w:tc>
                <w:tcPr>
                  <w:tcW w:w="1577" w:type="pct"/>
                  <w:shd w:val="clear" w:color="auto" w:fill="auto"/>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textAlignment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6" w:hRule="atLeast"/>
                <w:jc w:val="center"/>
              </w:trPr>
              <w:tc>
                <w:tcPr>
                  <w:tcW w:w="661" w:type="pct"/>
                  <w:vMerge w:val="continue"/>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highlight w:val="none"/>
                      <w:lang w:val="en-US" w:eastAsia="zh-CN"/>
                    </w:rPr>
                  </w:pPr>
                </w:p>
              </w:tc>
              <w:tc>
                <w:tcPr>
                  <w:tcW w:w="701" w:type="pct"/>
                  <w:shd w:val="clear" w:color="auto" w:fill="auto"/>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heme="minorBidi"/>
                      <w:color w:val="auto"/>
                      <w:kern w:val="2"/>
                      <w:sz w:val="21"/>
                      <w:szCs w:val="21"/>
                      <w:highlight w:val="none"/>
                      <w:lang w:val="en-US" w:eastAsia="zh-CN" w:bidi="ar-SA"/>
                    </w:rPr>
                    <w:t>苯乙烯</w:t>
                  </w:r>
                </w:p>
              </w:tc>
              <w:tc>
                <w:tcPr>
                  <w:tcW w:w="2060" w:type="pct"/>
                  <w:vMerge w:val="restart"/>
                  <w:shd w:val="clear" w:color="auto" w:fill="auto"/>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textAlignment w:val="center"/>
                    <w:rPr>
                      <w:rFonts w:hint="eastAsia" w:ascii="Times New Roman" w:hAnsi="Times New Roman" w:eastAsia="宋体" w:cstheme="minorBidi"/>
                      <w:color w:val="auto"/>
                      <w:kern w:val="0"/>
                      <w:sz w:val="21"/>
                      <w:szCs w:val="21"/>
                      <w:highlight w:val="none"/>
                      <w:lang w:val="en-US" w:eastAsia="zh-CN" w:bidi="ar-SA"/>
                    </w:rPr>
                  </w:pPr>
                  <w:r>
                    <w:rPr>
                      <w:rFonts w:hint="eastAsia" w:ascii="Times New Roman" w:hAnsi="Times New Roman" w:eastAsia="宋体"/>
                      <w:color w:val="auto"/>
                      <w:kern w:val="2"/>
                      <w:sz w:val="21"/>
                      <w:szCs w:val="21"/>
                      <w:highlight w:val="none"/>
                      <w:lang w:val="en-US" w:eastAsia="zh-CN"/>
                    </w:rPr>
                    <w:t>固定污染源废气 挥发性有机物的测定 固相吸附-热脱附/气相色谱-质谱法 HJ 734-2014</w:t>
                  </w:r>
                </w:p>
              </w:tc>
              <w:tc>
                <w:tcPr>
                  <w:tcW w:w="1577" w:type="pct"/>
                  <w:vMerge w:val="restart"/>
                  <w:shd w:val="clear" w:color="auto" w:fill="auto"/>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SA"/>
                    </w:rPr>
                  </w:pPr>
                  <w:r>
                    <w:rPr>
                      <w:rFonts w:hint="eastAsia" w:ascii="Times New Roman" w:hAnsi="Times New Roman" w:eastAsia="宋体"/>
                      <w:color w:val="auto"/>
                      <w:sz w:val="21"/>
                      <w:szCs w:val="21"/>
                      <w:highlight w:val="none"/>
                      <w:lang w:val="en-US" w:eastAsia="zh-CN"/>
                    </w:rPr>
                    <w:t>气相色谱-质谱联用仪/安捷伦8860-5977B/E104-06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6" w:hRule="atLeast"/>
                <w:jc w:val="center"/>
              </w:trPr>
              <w:tc>
                <w:tcPr>
                  <w:tcW w:w="661" w:type="pct"/>
                  <w:vMerge w:val="continue"/>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highlight w:val="none"/>
                      <w:lang w:val="en-US" w:eastAsia="zh-CN"/>
                    </w:rPr>
                  </w:pPr>
                </w:p>
              </w:tc>
              <w:tc>
                <w:tcPr>
                  <w:tcW w:w="701" w:type="pct"/>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default" w:ascii="Times New Roman" w:hAnsi="Times New Roman" w:eastAsia="宋体" w:cstheme="minorBidi"/>
                      <w:color w:val="auto"/>
                      <w:kern w:val="2"/>
                      <w:sz w:val="21"/>
                      <w:szCs w:val="21"/>
                      <w:highlight w:val="none"/>
                      <w:lang w:val="en-US" w:eastAsia="zh-CN" w:bidi="ar-SA"/>
                    </w:rPr>
                  </w:pPr>
                  <w:r>
                    <w:rPr>
                      <w:rFonts w:hint="eastAsia" w:ascii="Times New Roman" w:hAnsi="Times New Roman" w:eastAsia="宋体" w:cstheme="minorBidi"/>
                      <w:color w:val="auto"/>
                      <w:kern w:val="2"/>
                      <w:sz w:val="21"/>
                      <w:szCs w:val="21"/>
                      <w:highlight w:val="none"/>
                      <w:lang w:val="en-US" w:eastAsia="zh-CN" w:bidi="ar-SA"/>
                    </w:rPr>
                    <w:t>甲苯</w:t>
                  </w:r>
                </w:p>
              </w:tc>
              <w:tc>
                <w:tcPr>
                  <w:tcW w:w="2060" w:type="pct"/>
                  <w:vMerge w:val="continue"/>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textAlignment w:val="center"/>
                    <w:rPr>
                      <w:rFonts w:hint="eastAsia" w:ascii="Times New Roman" w:hAnsi="Times New Roman" w:eastAsia="宋体"/>
                      <w:color w:val="auto"/>
                      <w:kern w:val="2"/>
                      <w:sz w:val="21"/>
                      <w:szCs w:val="21"/>
                      <w:highlight w:val="none"/>
                      <w:lang w:val="en-US" w:eastAsia="zh-CN"/>
                    </w:rPr>
                  </w:pPr>
                </w:p>
              </w:tc>
              <w:tc>
                <w:tcPr>
                  <w:tcW w:w="1577" w:type="pct"/>
                  <w:vMerge w:val="continue"/>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textAlignment w:val="center"/>
                    <w:rPr>
                      <w:rFonts w:hint="eastAsia" w:ascii="Times New Roman" w:hAnsi="Times New Roman" w:eastAsia="宋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6" w:hRule="atLeast"/>
                <w:jc w:val="center"/>
              </w:trPr>
              <w:tc>
                <w:tcPr>
                  <w:tcW w:w="661" w:type="pct"/>
                  <w:vMerge w:val="continue"/>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highlight w:val="none"/>
                      <w:lang w:val="en-US" w:eastAsia="zh-CN"/>
                    </w:rPr>
                  </w:pPr>
                </w:p>
              </w:tc>
              <w:tc>
                <w:tcPr>
                  <w:tcW w:w="701" w:type="pct"/>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default" w:ascii="Times New Roman" w:hAnsi="Times New Roman" w:eastAsia="宋体" w:cstheme="minorBidi"/>
                      <w:color w:val="auto"/>
                      <w:kern w:val="2"/>
                      <w:sz w:val="21"/>
                      <w:szCs w:val="21"/>
                      <w:highlight w:val="none"/>
                      <w:lang w:val="en-US" w:eastAsia="zh-CN" w:bidi="ar-SA"/>
                    </w:rPr>
                  </w:pPr>
                  <w:r>
                    <w:rPr>
                      <w:rFonts w:hint="eastAsia" w:ascii="Times New Roman" w:hAnsi="Times New Roman" w:eastAsia="宋体" w:cstheme="minorBidi"/>
                      <w:color w:val="auto"/>
                      <w:kern w:val="2"/>
                      <w:sz w:val="21"/>
                      <w:szCs w:val="21"/>
                      <w:highlight w:val="none"/>
                      <w:lang w:val="en-US" w:eastAsia="zh-CN" w:bidi="ar-SA"/>
                    </w:rPr>
                    <w:t>乙苯</w:t>
                  </w:r>
                </w:p>
              </w:tc>
              <w:tc>
                <w:tcPr>
                  <w:tcW w:w="2060" w:type="pct"/>
                  <w:vMerge w:val="continue"/>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textAlignment w:val="center"/>
                    <w:rPr>
                      <w:rFonts w:hint="eastAsia" w:ascii="Times New Roman" w:hAnsi="Times New Roman" w:eastAsia="宋体"/>
                      <w:color w:val="auto"/>
                      <w:kern w:val="2"/>
                      <w:sz w:val="21"/>
                      <w:szCs w:val="21"/>
                      <w:highlight w:val="none"/>
                      <w:lang w:val="en-US" w:eastAsia="zh-CN"/>
                    </w:rPr>
                  </w:pPr>
                </w:p>
              </w:tc>
              <w:tc>
                <w:tcPr>
                  <w:tcW w:w="1577" w:type="pct"/>
                  <w:vMerge w:val="continue"/>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textAlignment w:val="center"/>
                    <w:rPr>
                      <w:rFonts w:hint="eastAsia" w:ascii="Times New Roman" w:hAnsi="Times New Roman" w:eastAsia="宋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6" w:hRule="atLeast"/>
                <w:jc w:val="center"/>
              </w:trPr>
              <w:tc>
                <w:tcPr>
                  <w:tcW w:w="661" w:type="pct"/>
                  <w:vMerge w:val="continue"/>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701" w:type="pct"/>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非甲烷总烃</w:t>
                  </w:r>
                </w:p>
              </w:tc>
              <w:tc>
                <w:tcPr>
                  <w:tcW w:w="2060" w:type="pct"/>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 固定污染源废气 总烃、甲烷和非甲烷总烃的测定 气相色谱法 HJ38-2017</w:t>
                  </w:r>
                </w:p>
              </w:tc>
              <w:tc>
                <w:tcPr>
                  <w:tcW w:w="1577" w:type="pct"/>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非甲烷总烃专用气相色谱仪</w:t>
                  </w:r>
                  <w:r>
                    <w:rPr>
                      <w:rFonts w:hint="eastAsia" w:ascii="Times New Roman" w:hAnsi="Times New Roman" w:eastAsia="宋体" w:cs="Times New Roman"/>
                      <w:color w:val="auto"/>
                      <w:sz w:val="21"/>
                      <w:szCs w:val="21"/>
                      <w:highlight w:val="none"/>
                      <w:lang w:val="en-US" w:eastAsia="zh-CN"/>
                    </w:rPr>
                    <w:t>/9790P/E101-01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6" w:hRule="atLeast"/>
                <w:jc w:val="center"/>
              </w:trPr>
              <w:tc>
                <w:tcPr>
                  <w:tcW w:w="661" w:type="pct"/>
                  <w:vMerge w:val="restart"/>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无组织废气</w:t>
                  </w:r>
                </w:p>
              </w:tc>
              <w:tc>
                <w:tcPr>
                  <w:tcW w:w="701" w:type="pct"/>
                  <w:shd w:val="clear" w:color="auto" w:fill="auto"/>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非甲烷总烃</w:t>
                  </w:r>
                </w:p>
              </w:tc>
              <w:tc>
                <w:tcPr>
                  <w:tcW w:w="2060" w:type="pct"/>
                  <w:shd w:val="clear" w:color="auto" w:fill="auto"/>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环境空气 总烃、甲烷和非甲烷总烃的测定 直接进样-气相色谱法 HJ 604-2017</w:t>
                  </w:r>
                </w:p>
              </w:tc>
              <w:tc>
                <w:tcPr>
                  <w:tcW w:w="1577" w:type="pct"/>
                  <w:shd w:val="clear" w:color="auto" w:fill="auto"/>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非甲烷总烃专用气相色谱仪/9790P/E101-01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6" w:hRule="atLeast"/>
                <w:jc w:val="center"/>
              </w:trPr>
              <w:tc>
                <w:tcPr>
                  <w:tcW w:w="661" w:type="pct"/>
                  <w:vMerge w:val="continue"/>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highlight w:val="none"/>
                      <w:lang w:val="en-US" w:eastAsia="zh-CN"/>
                    </w:rPr>
                  </w:pPr>
                </w:p>
              </w:tc>
              <w:tc>
                <w:tcPr>
                  <w:tcW w:w="701" w:type="pct"/>
                  <w:shd w:val="clear" w:color="auto" w:fill="auto"/>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臭气浓度</w:t>
                  </w:r>
                </w:p>
              </w:tc>
              <w:tc>
                <w:tcPr>
                  <w:tcW w:w="2060" w:type="pct"/>
                  <w:shd w:val="clear" w:color="auto" w:fill="auto"/>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textAlignment w:val="center"/>
                    <w:rPr>
                      <w:rFonts w:hint="eastAsia" w:ascii="Times New Roman" w:hAnsi="Times New Roman" w:eastAsia="宋体" w:cstheme="minorBidi"/>
                      <w:color w:val="auto"/>
                      <w:sz w:val="21"/>
                      <w:szCs w:val="21"/>
                      <w:highlight w:val="none"/>
                      <w:lang w:val="en-US" w:eastAsia="zh-CN" w:bidi="ar-SA"/>
                    </w:rPr>
                  </w:pPr>
                  <w:r>
                    <w:rPr>
                      <w:rFonts w:hint="eastAsia" w:ascii="Times New Roman" w:hAnsi="Times New Roman" w:cs="Times New Roman"/>
                      <w:color w:val="auto"/>
                      <w:sz w:val="21"/>
                      <w:szCs w:val="21"/>
                      <w:highlight w:val="none"/>
                    </w:rPr>
                    <w:t>环境空气和废气 臭气的测定 三点比较式臭袋法 HJ 1262-2022</w:t>
                  </w:r>
                </w:p>
              </w:tc>
              <w:tc>
                <w:tcPr>
                  <w:tcW w:w="1577" w:type="pct"/>
                  <w:shd w:val="clear" w:color="auto" w:fill="auto"/>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textAlignment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6" w:hRule="atLeast"/>
                <w:jc w:val="center"/>
              </w:trPr>
              <w:tc>
                <w:tcPr>
                  <w:tcW w:w="661" w:type="pct"/>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噪声</w:t>
                  </w:r>
                </w:p>
              </w:tc>
              <w:tc>
                <w:tcPr>
                  <w:tcW w:w="701" w:type="pct"/>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工业企业厂界环境噪声</w:t>
                  </w:r>
                </w:p>
              </w:tc>
              <w:tc>
                <w:tcPr>
                  <w:tcW w:w="2060" w:type="pct"/>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 xml:space="preserve">工业企业厂界环境噪声排放标准 </w:t>
                  </w:r>
                </w:p>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GB 12348-2008</w:t>
                  </w:r>
                </w:p>
              </w:tc>
              <w:tc>
                <w:tcPr>
                  <w:tcW w:w="1577" w:type="pct"/>
                  <w:vAlign w:val="center"/>
                </w:tcPr>
                <w:p>
                  <w:pPr>
                    <w:keepNext w:val="0"/>
                    <w:keepLines w:val="0"/>
                    <w:pageBreakBefore w:val="0"/>
                    <w:widowControl w:val="0"/>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多功能声级计/AWA6228/E003-0</w:t>
                  </w:r>
                  <w:r>
                    <w:rPr>
                      <w:rFonts w:hint="eastAsia" w:ascii="Times New Roman" w:hAnsi="Times New Roman" w:eastAsia="宋体" w:cs="Times New Roman"/>
                      <w:color w:val="auto"/>
                      <w:sz w:val="21"/>
                      <w:szCs w:val="21"/>
                      <w:highlight w:val="none"/>
                      <w:lang w:val="en-US" w:eastAsia="zh-CN"/>
                    </w:rPr>
                    <w:t>7</w:t>
                  </w:r>
                </w:p>
              </w:tc>
            </w:tr>
          </w:tbl>
          <w:p>
            <w:pPr>
              <w:keepNext w:val="0"/>
              <w:keepLines w:val="0"/>
              <w:pageBreakBefore w:val="0"/>
              <w:widowControl/>
              <w:numPr>
                <w:ilvl w:val="1"/>
                <w:numId w:val="9"/>
              </w:numPr>
              <w:kinsoku/>
              <w:wordWrap/>
              <w:overflowPunct/>
              <w:topLinePunct w:val="0"/>
              <w:autoSpaceDE/>
              <w:autoSpaceDN/>
              <w:bidi w:val="0"/>
              <w:adjustRightInd w:val="0"/>
              <w:snapToGrid w:val="0"/>
              <w:spacing w:after="0" w:line="360" w:lineRule="auto"/>
              <w:ind w:left="567" w:leftChars="0" w:hanging="567" w:firstLineChars="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人员资质</w:t>
            </w:r>
          </w:p>
          <w:p>
            <w:pPr>
              <w:keepNext w:val="0"/>
              <w:keepLines w:val="0"/>
              <w:pageBreakBefore w:val="0"/>
              <w:widowControl w:val="0"/>
              <w:kinsoku/>
              <w:wordWrap/>
              <w:overflowPunct/>
              <w:topLinePunct w:val="0"/>
              <w:autoSpaceDE/>
              <w:autoSpaceDN/>
              <w:bidi w:val="0"/>
              <w:adjustRightInd w:val="0"/>
              <w:snapToGrid w:val="0"/>
              <w:spacing w:after="0" w:afterLines="-2147483648" w:line="360" w:lineRule="auto"/>
              <w:ind w:firstLine="425"/>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本次验收监测中参加验收监测采样和测试的人员均持证上岗，主要如下：</w:t>
            </w:r>
          </w:p>
          <w:p>
            <w:pPr>
              <w:pStyle w:val="8"/>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STYLEREF 1 \s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5</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 xml:space="preserve"> 本项目相关人员一览表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850"/>
              <w:gridCol w:w="1807"/>
              <w:gridCol w:w="850"/>
              <w:gridCol w:w="850"/>
              <w:gridCol w:w="850"/>
              <w:gridCol w:w="1385"/>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512" w:type="pct"/>
                  <w:tcBorders>
                    <w:top w:val="single" w:color="auto" w:sz="4" w:space="0"/>
                    <w:left w:val="single" w:color="auto" w:sz="4" w:space="0"/>
                  </w:tcBorders>
                  <w:noWrap w:val="0"/>
                  <w:vAlign w:val="center"/>
                </w:tcPr>
                <w:p>
                  <w:pPr>
                    <w:keepNext w:val="0"/>
                    <w:keepLines w:val="0"/>
                    <w:pageBreakBefore w:val="0"/>
                    <w:widowControl w:val="0"/>
                    <w:kinsoku/>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序号</w:t>
                  </w:r>
                </w:p>
              </w:tc>
              <w:tc>
                <w:tcPr>
                  <w:tcW w:w="512" w:type="pct"/>
                  <w:tcBorders>
                    <w:top w:val="single" w:color="auto" w:sz="4" w:space="0"/>
                  </w:tcBorders>
                  <w:noWrap w:val="0"/>
                  <w:vAlign w:val="center"/>
                </w:tcPr>
                <w:p>
                  <w:pPr>
                    <w:keepNext w:val="0"/>
                    <w:keepLines w:val="0"/>
                    <w:pageBreakBefore w:val="0"/>
                    <w:widowControl w:val="0"/>
                    <w:kinsoku/>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姓名</w:t>
                  </w:r>
                </w:p>
              </w:tc>
              <w:tc>
                <w:tcPr>
                  <w:tcW w:w="1088" w:type="pct"/>
                  <w:tcBorders>
                    <w:top w:val="single" w:color="auto" w:sz="4" w:space="0"/>
                  </w:tcBorders>
                  <w:noWrap w:val="0"/>
                  <w:vAlign w:val="center"/>
                </w:tcPr>
                <w:p>
                  <w:pPr>
                    <w:keepNext w:val="0"/>
                    <w:keepLines w:val="0"/>
                    <w:pageBreakBefore w:val="0"/>
                    <w:widowControl w:val="0"/>
                    <w:kinsoku/>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岗位职务</w:t>
                  </w:r>
                </w:p>
              </w:tc>
              <w:tc>
                <w:tcPr>
                  <w:tcW w:w="512" w:type="pct"/>
                  <w:tcBorders>
                    <w:top w:val="single" w:color="auto" w:sz="4" w:space="0"/>
                  </w:tcBorders>
                  <w:noWrap w:val="0"/>
                  <w:vAlign w:val="center"/>
                </w:tcPr>
                <w:p>
                  <w:pPr>
                    <w:keepNext w:val="0"/>
                    <w:keepLines w:val="0"/>
                    <w:pageBreakBefore w:val="0"/>
                    <w:widowControl w:val="0"/>
                    <w:kinsoku/>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上岗证号</w:t>
                  </w:r>
                </w:p>
              </w:tc>
              <w:tc>
                <w:tcPr>
                  <w:tcW w:w="512" w:type="pct"/>
                  <w:tcBorders>
                    <w:top w:val="single" w:color="auto" w:sz="4" w:space="0"/>
                  </w:tcBorders>
                  <w:noWrap w:val="0"/>
                  <w:vAlign w:val="center"/>
                </w:tcPr>
                <w:p>
                  <w:pPr>
                    <w:keepNext w:val="0"/>
                    <w:keepLines w:val="0"/>
                    <w:pageBreakBefore w:val="0"/>
                    <w:widowControl w:val="0"/>
                    <w:kinsoku/>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序号</w:t>
                  </w:r>
                </w:p>
              </w:tc>
              <w:tc>
                <w:tcPr>
                  <w:tcW w:w="512" w:type="pct"/>
                  <w:tcBorders>
                    <w:top w:val="single" w:color="auto" w:sz="4" w:space="0"/>
                  </w:tcBorders>
                  <w:noWrap w:val="0"/>
                  <w:vAlign w:val="center"/>
                </w:tcPr>
                <w:p>
                  <w:pPr>
                    <w:keepNext w:val="0"/>
                    <w:keepLines w:val="0"/>
                    <w:pageBreakBefore w:val="0"/>
                    <w:widowControl w:val="0"/>
                    <w:kinsoku/>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姓名</w:t>
                  </w:r>
                </w:p>
              </w:tc>
              <w:tc>
                <w:tcPr>
                  <w:tcW w:w="834" w:type="pct"/>
                  <w:tcBorders>
                    <w:top w:val="single" w:color="auto" w:sz="4" w:space="0"/>
                  </w:tcBorders>
                  <w:noWrap w:val="0"/>
                  <w:vAlign w:val="center"/>
                </w:tcPr>
                <w:p>
                  <w:pPr>
                    <w:keepNext w:val="0"/>
                    <w:keepLines w:val="0"/>
                    <w:pageBreakBefore w:val="0"/>
                    <w:widowControl w:val="0"/>
                    <w:kinsoku/>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岗位职务</w:t>
                  </w:r>
                </w:p>
              </w:tc>
              <w:tc>
                <w:tcPr>
                  <w:tcW w:w="512" w:type="pct"/>
                  <w:tcBorders>
                    <w:top w:val="single" w:color="auto" w:sz="4" w:space="0"/>
                    <w:right w:val="single" w:color="auto" w:sz="4" w:space="0"/>
                  </w:tcBorders>
                  <w:noWrap w:val="0"/>
                  <w:vAlign w:val="center"/>
                </w:tcPr>
                <w:p>
                  <w:pPr>
                    <w:keepNext w:val="0"/>
                    <w:keepLines w:val="0"/>
                    <w:pageBreakBefore w:val="0"/>
                    <w:widowControl w:val="0"/>
                    <w:kinsoku/>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上岗证号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1" w:hRule="atLeast"/>
              </w:trPr>
              <w:tc>
                <w:tcPr>
                  <w:tcW w:w="512" w:type="pct"/>
                  <w:tcBorders>
                    <w:left w:val="single" w:color="auto" w:sz="4" w:space="0"/>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1</w:t>
                  </w:r>
                </w:p>
              </w:tc>
              <w:tc>
                <w:tcPr>
                  <w:tcW w:w="512"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董泽锋</w:t>
                  </w:r>
                </w:p>
              </w:tc>
              <w:tc>
                <w:tcPr>
                  <w:tcW w:w="1088"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采样组长、原始记录校核</w:t>
                  </w:r>
                </w:p>
              </w:tc>
              <w:tc>
                <w:tcPr>
                  <w:tcW w:w="512"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766931</w:t>
                  </w:r>
                </w:p>
              </w:tc>
              <w:tc>
                <w:tcPr>
                  <w:tcW w:w="512"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9</w:t>
                  </w:r>
                </w:p>
              </w:tc>
              <w:tc>
                <w:tcPr>
                  <w:tcW w:w="512"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孙颍</w:t>
                  </w:r>
                </w:p>
              </w:tc>
              <w:tc>
                <w:tcPr>
                  <w:tcW w:w="834"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rPr>
                    <w:t>检测员</w:t>
                  </w:r>
                </w:p>
              </w:tc>
              <w:tc>
                <w:tcPr>
                  <w:tcW w:w="512" w:type="pct"/>
                  <w:tcBorders>
                    <w:right w:val="single" w:color="auto" w:sz="4" w:space="0"/>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708153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512" w:type="pct"/>
                  <w:tcBorders>
                    <w:left w:val="single" w:color="auto" w:sz="4" w:space="0"/>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2</w:t>
                  </w:r>
                </w:p>
              </w:tc>
              <w:tc>
                <w:tcPr>
                  <w:tcW w:w="512"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bidi="ar-SA"/>
                    </w:rPr>
                    <w:t>张宗彪</w:t>
                  </w:r>
                </w:p>
              </w:tc>
              <w:tc>
                <w:tcPr>
                  <w:tcW w:w="1088"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bidi="ar-SA"/>
                    </w:rPr>
                    <w:t>采样、现场监测</w:t>
                  </w:r>
                </w:p>
              </w:tc>
              <w:tc>
                <w:tcPr>
                  <w:tcW w:w="512"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bidi="ar-SA"/>
                    </w:rPr>
                    <w:t>712968</w:t>
                  </w:r>
                </w:p>
              </w:tc>
              <w:tc>
                <w:tcPr>
                  <w:tcW w:w="512"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rPr>
                    <w:t>10</w:t>
                  </w:r>
                </w:p>
              </w:tc>
              <w:tc>
                <w:tcPr>
                  <w:tcW w:w="512"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rPr>
                    <w:t>王林吉</w:t>
                  </w:r>
                </w:p>
              </w:tc>
              <w:tc>
                <w:tcPr>
                  <w:tcW w:w="834"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rPr>
                    <w:t>检测员</w:t>
                  </w:r>
                </w:p>
              </w:tc>
              <w:tc>
                <w:tcPr>
                  <w:tcW w:w="512" w:type="pct"/>
                  <w:tcBorders>
                    <w:right w:val="single" w:color="auto" w:sz="4" w:space="0"/>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rPr>
                    <w:t>729954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1" w:hRule="atLeast"/>
              </w:trPr>
              <w:tc>
                <w:tcPr>
                  <w:tcW w:w="512" w:type="pct"/>
                  <w:tcBorders>
                    <w:left w:val="single" w:color="auto" w:sz="4" w:space="0"/>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3</w:t>
                  </w:r>
                </w:p>
              </w:tc>
              <w:tc>
                <w:tcPr>
                  <w:tcW w:w="512"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bidi="ar-SA"/>
                    </w:rPr>
                    <w:t>姜丰</w:t>
                  </w:r>
                </w:p>
              </w:tc>
              <w:tc>
                <w:tcPr>
                  <w:tcW w:w="1088" w:type="pct"/>
                  <w:noWrap w:val="0"/>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bidi="ar-SA"/>
                    </w:rPr>
                    <w:t>采样、现场监测</w:t>
                  </w:r>
                </w:p>
              </w:tc>
              <w:tc>
                <w:tcPr>
                  <w:tcW w:w="512"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bidi="ar-SA"/>
                    </w:rPr>
                    <w:t>756621</w:t>
                  </w:r>
                </w:p>
              </w:tc>
              <w:tc>
                <w:tcPr>
                  <w:tcW w:w="512"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rPr>
                    <w:t>11</w:t>
                  </w:r>
                </w:p>
              </w:tc>
              <w:tc>
                <w:tcPr>
                  <w:tcW w:w="512" w:type="pct"/>
                  <w:noWrap w:val="0"/>
                  <w:vAlign w:val="center"/>
                </w:tcPr>
                <w:p>
                  <w:pPr>
                    <w:pStyle w:val="28"/>
                    <w:keepNext w:val="0"/>
                    <w:keepLines w:val="0"/>
                    <w:pageBreakBefore w:val="0"/>
                    <w:widowControl w:val="0"/>
                    <w:kinsoku/>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rPr>
                    <w:t>杨丹</w:t>
                  </w:r>
                </w:p>
              </w:tc>
              <w:tc>
                <w:tcPr>
                  <w:tcW w:w="834" w:type="pct"/>
                  <w:noWrap w:val="0"/>
                  <w:vAlign w:val="center"/>
                </w:tcPr>
                <w:p>
                  <w:pPr>
                    <w:pStyle w:val="28"/>
                    <w:keepNext w:val="0"/>
                    <w:keepLines w:val="0"/>
                    <w:pageBreakBefore w:val="0"/>
                    <w:widowControl w:val="0"/>
                    <w:kinsoku/>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rPr>
                    <w:t>检测员</w:t>
                  </w:r>
                </w:p>
              </w:tc>
              <w:tc>
                <w:tcPr>
                  <w:tcW w:w="512" w:type="pct"/>
                  <w:tcBorders>
                    <w:right w:val="single" w:color="auto" w:sz="4" w:space="0"/>
                  </w:tcBorders>
                  <w:noWrap w:val="0"/>
                  <w:vAlign w:val="center"/>
                </w:tcPr>
                <w:p>
                  <w:pPr>
                    <w:pStyle w:val="28"/>
                    <w:keepNext w:val="0"/>
                    <w:keepLines w:val="0"/>
                    <w:pageBreakBefore w:val="0"/>
                    <w:widowControl w:val="0"/>
                    <w:kinsoku/>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rPr>
                    <w:t>727420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1" w:hRule="atLeast"/>
              </w:trPr>
              <w:tc>
                <w:tcPr>
                  <w:tcW w:w="512" w:type="pct"/>
                  <w:tcBorders>
                    <w:left w:val="single" w:color="auto" w:sz="4" w:space="0"/>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rPr>
                    <w:t>4</w:t>
                  </w:r>
                </w:p>
              </w:tc>
              <w:tc>
                <w:tcPr>
                  <w:tcW w:w="512"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周金旭</w:t>
                  </w:r>
                </w:p>
              </w:tc>
              <w:tc>
                <w:tcPr>
                  <w:tcW w:w="1088"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bidi="ar-SA"/>
                    </w:rPr>
                    <w:t>采样、现场监测</w:t>
                  </w:r>
                </w:p>
              </w:tc>
              <w:tc>
                <w:tcPr>
                  <w:tcW w:w="512"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rPr>
                    <w:t>708151</w:t>
                  </w:r>
                </w:p>
              </w:tc>
              <w:tc>
                <w:tcPr>
                  <w:tcW w:w="512"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rPr>
                    <w:t>12</w:t>
                  </w:r>
                </w:p>
              </w:tc>
              <w:tc>
                <w:tcPr>
                  <w:tcW w:w="512" w:type="pct"/>
                  <w:noWrap w:val="0"/>
                  <w:vAlign w:val="center"/>
                </w:tcPr>
                <w:p>
                  <w:pPr>
                    <w:pStyle w:val="28"/>
                    <w:keepNext w:val="0"/>
                    <w:keepLines w:val="0"/>
                    <w:pageBreakBefore w:val="0"/>
                    <w:widowControl w:val="0"/>
                    <w:kinsoku/>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rPr>
                    <w:t>王韦涵</w:t>
                  </w:r>
                </w:p>
              </w:tc>
              <w:tc>
                <w:tcPr>
                  <w:tcW w:w="834" w:type="pct"/>
                  <w:noWrap w:val="0"/>
                  <w:vAlign w:val="center"/>
                </w:tcPr>
                <w:p>
                  <w:pPr>
                    <w:pStyle w:val="28"/>
                    <w:keepNext w:val="0"/>
                    <w:keepLines w:val="0"/>
                    <w:pageBreakBefore w:val="0"/>
                    <w:widowControl w:val="0"/>
                    <w:kinsoku/>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rPr>
                    <w:t>检测员</w:t>
                  </w:r>
                </w:p>
              </w:tc>
              <w:tc>
                <w:tcPr>
                  <w:tcW w:w="512" w:type="pct"/>
                  <w:tcBorders>
                    <w:right w:val="single" w:color="auto" w:sz="4" w:space="0"/>
                  </w:tcBorders>
                  <w:noWrap w:val="0"/>
                  <w:vAlign w:val="center"/>
                </w:tcPr>
                <w:p>
                  <w:pPr>
                    <w:pStyle w:val="28"/>
                    <w:keepNext w:val="0"/>
                    <w:keepLines w:val="0"/>
                    <w:pageBreakBefore w:val="0"/>
                    <w:widowControl w:val="0"/>
                    <w:kinsoku/>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rPr>
                    <w:t>730373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1" w:hRule="atLeast"/>
              </w:trPr>
              <w:tc>
                <w:tcPr>
                  <w:tcW w:w="512" w:type="pct"/>
                  <w:tcBorders>
                    <w:left w:val="single" w:color="auto" w:sz="4" w:space="0"/>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rPr>
                    <w:t>5</w:t>
                  </w:r>
                </w:p>
              </w:tc>
              <w:tc>
                <w:tcPr>
                  <w:tcW w:w="512" w:type="pct"/>
                  <w:noWrap w:val="0"/>
                  <w:vAlign w:val="center"/>
                </w:tcPr>
                <w:p>
                  <w:pPr>
                    <w:pStyle w:val="28"/>
                    <w:keepNext w:val="0"/>
                    <w:keepLines w:val="0"/>
                    <w:pageBreakBefore w:val="0"/>
                    <w:widowControl w:val="0"/>
                    <w:kinsoku/>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bidi="ar-SA"/>
                    </w:rPr>
                    <w:t>童烨明</w:t>
                  </w:r>
                </w:p>
              </w:tc>
              <w:tc>
                <w:tcPr>
                  <w:tcW w:w="1088"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bidi="ar-SA"/>
                    </w:rPr>
                    <w:t>采样、现场监测</w:t>
                  </w:r>
                </w:p>
              </w:tc>
              <w:tc>
                <w:tcPr>
                  <w:tcW w:w="512" w:type="pct"/>
                  <w:noWrap w:val="0"/>
                  <w:vAlign w:val="center"/>
                </w:tcPr>
                <w:p>
                  <w:pPr>
                    <w:pStyle w:val="28"/>
                    <w:keepNext w:val="0"/>
                    <w:keepLines w:val="0"/>
                    <w:pageBreakBefore w:val="0"/>
                    <w:widowControl w:val="0"/>
                    <w:kinsoku/>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bidi="ar-SA"/>
                    </w:rPr>
                    <w:t>777003</w:t>
                  </w:r>
                </w:p>
              </w:tc>
              <w:tc>
                <w:tcPr>
                  <w:tcW w:w="512"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13</w:t>
                  </w:r>
                </w:p>
              </w:tc>
              <w:tc>
                <w:tcPr>
                  <w:tcW w:w="512"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蒋丹妮</w:t>
                  </w:r>
                </w:p>
              </w:tc>
              <w:tc>
                <w:tcPr>
                  <w:tcW w:w="834"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rPr>
                    <w:t>检测员</w:t>
                  </w:r>
                </w:p>
              </w:tc>
              <w:tc>
                <w:tcPr>
                  <w:tcW w:w="512" w:type="pct"/>
                  <w:tcBorders>
                    <w:right w:val="single" w:color="auto" w:sz="4" w:space="0"/>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rPr>
                    <w:t>755627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1" w:hRule="atLeast"/>
              </w:trPr>
              <w:tc>
                <w:tcPr>
                  <w:tcW w:w="512" w:type="pct"/>
                  <w:tcBorders>
                    <w:left w:val="single" w:color="auto" w:sz="4" w:space="0"/>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rPr>
                    <w:t>6</w:t>
                  </w:r>
                </w:p>
              </w:tc>
              <w:tc>
                <w:tcPr>
                  <w:tcW w:w="512"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rPr>
                    <w:t>李丹</w:t>
                  </w:r>
                </w:p>
              </w:tc>
              <w:tc>
                <w:tcPr>
                  <w:tcW w:w="1088"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rPr>
                    <w:t>检测组长</w:t>
                  </w:r>
                </w:p>
              </w:tc>
              <w:tc>
                <w:tcPr>
                  <w:tcW w:w="512"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rPr>
                    <w:t>642465</w:t>
                  </w:r>
                </w:p>
              </w:tc>
              <w:tc>
                <w:tcPr>
                  <w:tcW w:w="512"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14</w:t>
                  </w:r>
                </w:p>
              </w:tc>
              <w:tc>
                <w:tcPr>
                  <w:tcW w:w="512"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rPr>
                    <w:t>付玲玲</w:t>
                  </w:r>
                </w:p>
              </w:tc>
              <w:tc>
                <w:tcPr>
                  <w:tcW w:w="834"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rPr>
                    <w:t>检测、原始记录校核、数据审核</w:t>
                  </w:r>
                </w:p>
              </w:tc>
              <w:tc>
                <w:tcPr>
                  <w:tcW w:w="512" w:type="pct"/>
                  <w:tcBorders>
                    <w:right w:val="single" w:color="auto" w:sz="4" w:space="0"/>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rPr>
                    <w:t>712967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1" w:hRule="atLeast"/>
              </w:trPr>
              <w:tc>
                <w:tcPr>
                  <w:tcW w:w="512" w:type="pct"/>
                  <w:tcBorders>
                    <w:left w:val="single" w:color="auto" w:sz="4" w:space="0"/>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rPr>
                    <w:t>7</w:t>
                  </w:r>
                </w:p>
              </w:tc>
              <w:tc>
                <w:tcPr>
                  <w:tcW w:w="512"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rPr>
                    <w:t>张莉</w:t>
                  </w:r>
                </w:p>
              </w:tc>
              <w:tc>
                <w:tcPr>
                  <w:tcW w:w="1088"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rPr>
                    <w:t>检测组长</w:t>
                  </w:r>
                </w:p>
              </w:tc>
              <w:tc>
                <w:tcPr>
                  <w:tcW w:w="512"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rPr>
                    <w:t>712959</w:t>
                  </w:r>
                </w:p>
              </w:tc>
              <w:tc>
                <w:tcPr>
                  <w:tcW w:w="512"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15</w:t>
                  </w:r>
                </w:p>
              </w:tc>
              <w:tc>
                <w:tcPr>
                  <w:tcW w:w="512"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rPr>
                    <w:t>张丹丹</w:t>
                  </w:r>
                </w:p>
              </w:tc>
              <w:tc>
                <w:tcPr>
                  <w:tcW w:w="834"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rPr>
                    <w:t>原始记录校核、数据审核</w:t>
                  </w:r>
                </w:p>
              </w:tc>
              <w:tc>
                <w:tcPr>
                  <w:tcW w:w="512" w:type="pct"/>
                  <w:tcBorders>
                    <w:right w:val="single" w:color="auto" w:sz="4" w:space="0"/>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rPr>
                    <w:t>704260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1" w:hRule="atLeast"/>
              </w:trPr>
              <w:tc>
                <w:tcPr>
                  <w:tcW w:w="512" w:type="pct"/>
                  <w:tcBorders>
                    <w:left w:val="single" w:color="auto" w:sz="4" w:space="0"/>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rPr>
                    <w:t>8</w:t>
                  </w:r>
                </w:p>
              </w:tc>
              <w:tc>
                <w:tcPr>
                  <w:tcW w:w="512"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rPr>
                    <w:t>沈枝颖</w:t>
                  </w:r>
                </w:p>
              </w:tc>
              <w:tc>
                <w:tcPr>
                  <w:tcW w:w="1088"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rPr>
                    <w:t>检测员</w:t>
                  </w:r>
                </w:p>
              </w:tc>
              <w:tc>
                <w:tcPr>
                  <w:tcW w:w="512"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rPr>
                    <w:t>731712</w:t>
                  </w:r>
                </w:p>
              </w:tc>
              <w:tc>
                <w:tcPr>
                  <w:tcW w:w="512" w:type="pct"/>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16</w:t>
                  </w:r>
                </w:p>
              </w:tc>
              <w:tc>
                <w:tcPr>
                  <w:tcW w:w="512" w:type="pct"/>
                  <w:noWrap w:val="0"/>
                  <w:vAlign w:val="center"/>
                </w:tcPr>
                <w:p>
                  <w:pPr>
                    <w:pStyle w:val="28"/>
                    <w:keepNext w:val="0"/>
                    <w:keepLines w:val="0"/>
                    <w:pageBreakBefore w:val="0"/>
                    <w:widowControl w:val="0"/>
                    <w:kinsoku/>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sz w:val="21"/>
                      <w:highlight w:val="none"/>
                      <w:lang w:val="en-US" w:eastAsia="zh-CN"/>
                    </w:rPr>
                    <w:t>涂大龙</w:t>
                  </w:r>
                </w:p>
              </w:tc>
              <w:tc>
                <w:tcPr>
                  <w:tcW w:w="834" w:type="pct"/>
                  <w:noWrap w:val="0"/>
                  <w:vAlign w:val="center"/>
                </w:tcPr>
                <w:p>
                  <w:pPr>
                    <w:pStyle w:val="28"/>
                    <w:keepNext w:val="0"/>
                    <w:keepLines w:val="0"/>
                    <w:pageBreakBefore w:val="0"/>
                    <w:widowControl w:val="0"/>
                    <w:kinsoku/>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rPr>
                    <w:t>原始记录校核、数据审核、报告签发</w:t>
                  </w:r>
                </w:p>
              </w:tc>
              <w:tc>
                <w:tcPr>
                  <w:tcW w:w="512" w:type="pct"/>
                  <w:tcBorders>
                    <w:right w:val="single" w:color="auto" w:sz="4" w:space="0"/>
                  </w:tcBorders>
                  <w:noWrap w:val="0"/>
                  <w:vAlign w:val="center"/>
                </w:tcPr>
                <w:p>
                  <w:pPr>
                    <w:pStyle w:val="28"/>
                    <w:keepNext w:val="0"/>
                    <w:keepLines w:val="0"/>
                    <w:pageBreakBefore w:val="0"/>
                    <w:widowControl w:val="0"/>
                    <w:kinsoku/>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rPr>
                    <w:t>767486</w:t>
                  </w:r>
                </w:p>
              </w:tc>
            </w:tr>
          </w:tbl>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宋体" w:hAnsi="宋体" w:eastAsia="宋体" w:cs="宋体"/>
                <w:b/>
                <w:bCs w:val="0"/>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bidi="ar-SA"/>
              </w:rPr>
              <w:t>表5-3 仪器检定/校准情况</w:t>
            </w:r>
          </w:p>
          <w:tbl>
            <w:tblPr>
              <w:tblStyle w:val="1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956"/>
              <w:gridCol w:w="2255"/>
              <w:gridCol w:w="1216"/>
              <w:gridCol w:w="1779"/>
              <w:gridCol w:w="1228"/>
            </w:tblGrid>
            <w:tr>
              <w:trPr>
                <w:trHeight w:val="431" w:hRule="atLeast"/>
                <w:tblHeader/>
                <w:jc w:val="center"/>
              </w:trPr>
              <w:tc>
                <w:tcPr>
                  <w:tcW w:w="518" w:type="pct"/>
                  <w:vMerge w:val="restart"/>
                  <w:noWrap w:val="0"/>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类别</w:t>
                  </w:r>
                </w:p>
              </w:tc>
              <w:tc>
                <w:tcPr>
                  <w:tcW w:w="576" w:type="pct"/>
                  <w:vMerge w:val="restart"/>
                  <w:noWrap w:val="0"/>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项目</w:t>
                  </w:r>
                </w:p>
              </w:tc>
              <w:tc>
                <w:tcPr>
                  <w:tcW w:w="2092" w:type="pct"/>
                  <w:gridSpan w:val="2"/>
                  <w:noWrap w:val="0"/>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采样仪器</w:t>
                  </w:r>
                </w:p>
              </w:tc>
              <w:tc>
                <w:tcPr>
                  <w:tcW w:w="1812" w:type="pct"/>
                  <w:gridSpan w:val="2"/>
                  <w:noWrap w:val="0"/>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检测仪器</w:t>
                  </w:r>
                </w:p>
              </w:tc>
            </w:tr>
            <w:tr>
              <w:trPr>
                <w:trHeight w:val="431" w:hRule="atLeast"/>
                <w:tblHeader/>
                <w:jc w:val="center"/>
              </w:trPr>
              <w:tc>
                <w:tcPr>
                  <w:tcW w:w="518"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eastAsia="宋体" w:cs="宋体"/>
                      <w:b w:val="0"/>
                      <w:bCs/>
                      <w:color w:val="auto"/>
                      <w:sz w:val="21"/>
                      <w:szCs w:val="21"/>
                      <w:highlight w:val="none"/>
                      <w:lang w:val="en-US" w:eastAsia="zh-CN"/>
                    </w:rPr>
                  </w:pPr>
                </w:p>
              </w:tc>
              <w:tc>
                <w:tcPr>
                  <w:tcW w:w="576"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eastAsia="宋体" w:cs="宋体"/>
                      <w:b w:val="0"/>
                      <w:bCs/>
                      <w:color w:val="auto"/>
                      <w:sz w:val="21"/>
                      <w:szCs w:val="21"/>
                      <w:highlight w:val="none"/>
                      <w:lang w:val="en-US" w:eastAsia="zh-CN"/>
                    </w:rPr>
                  </w:pPr>
                </w:p>
              </w:tc>
              <w:tc>
                <w:tcPr>
                  <w:tcW w:w="1359" w:type="pct"/>
                  <w:noWrap w:val="0"/>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仪器名称</w:t>
                  </w:r>
                </w:p>
              </w:tc>
              <w:tc>
                <w:tcPr>
                  <w:tcW w:w="733" w:type="pct"/>
                  <w:noWrap w:val="0"/>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检定/校准有效期</w:t>
                  </w:r>
                </w:p>
              </w:tc>
              <w:tc>
                <w:tcPr>
                  <w:tcW w:w="1072" w:type="pct"/>
                  <w:noWrap w:val="0"/>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仪器名称</w:t>
                  </w:r>
                </w:p>
              </w:tc>
              <w:tc>
                <w:tcPr>
                  <w:tcW w:w="739" w:type="pct"/>
                  <w:noWrap w:val="0"/>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检定/校准有效期</w:t>
                  </w:r>
                </w:p>
              </w:tc>
            </w:tr>
            <w:tr>
              <w:trPr>
                <w:trHeight w:val="431" w:hRule="atLeast"/>
                <w:jc w:val="center"/>
              </w:trPr>
              <w:tc>
                <w:tcPr>
                  <w:tcW w:w="518" w:type="pct"/>
                  <w:vMerge w:val="restart"/>
                  <w:noWrap w:val="0"/>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废水</w:t>
                  </w:r>
                </w:p>
              </w:tc>
              <w:tc>
                <w:tcPr>
                  <w:tcW w:w="576" w:type="pct"/>
                  <w:shd w:val="clear" w:color="auto" w:fill="auto"/>
                  <w:noWrap w:val="0"/>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pH值</w:t>
                  </w:r>
                </w:p>
              </w:tc>
              <w:tc>
                <w:tcPr>
                  <w:tcW w:w="1359" w:type="pct"/>
                  <w:noWrap w:val="0"/>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现场直读</w:t>
                  </w:r>
                </w:p>
              </w:tc>
              <w:tc>
                <w:tcPr>
                  <w:tcW w:w="733" w:type="pct"/>
                  <w:noWrap w:val="0"/>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w:t>
                  </w:r>
                </w:p>
              </w:tc>
              <w:tc>
                <w:tcPr>
                  <w:tcW w:w="1072" w:type="pct"/>
                  <w:shd w:val="clear" w:color="auto" w:fill="auto"/>
                  <w:noWrap w:val="0"/>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pH计/PHS-3E/E122-01、</w:t>
                  </w:r>
                </w:p>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b w:val="0"/>
                      <w:bCs/>
                      <w:i w:val="0"/>
                      <w:iCs w:val="0"/>
                      <w:color w:val="auto"/>
                      <w:kern w:val="0"/>
                      <w:sz w:val="21"/>
                      <w:szCs w:val="21"/>
                      <w:highlight w:val="none"/>
                      <w:u w:val="none"/>
                      <w:lang w:val="en-US" w:eastAsia="zh-CN"/>
                    </w:rPr>
                    <w:t>水质三合一/HP2000/E036-01</w:t>
                  </w:r>
                </w:p>
              </w:tc>
              <w:tc>
                <w:tcPr>
                  <w:tcW w:w="739" w:type="pct"/>
                  <w:noWrap w:val="0"/>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202</w:t>
                  </w:r>
                  <w:r>
                    <w:rPr>
                      <w:rFonts w:hint="eastAsia" w:ascii="Times New Roman" w:hAnsi="Times New Roman" w:eastAsia="宋体" w:cs="Times New Roman"/>
                      <w:b w:val="0"/>
                      <w:bCs/>
                      <w:color w:val="auto"/>
                      <w:kern w:val="0"/>
                      <w:sz w:val="21"/>
                      <w:szCs w:val="21"/>
                      <w:highlight w:val="none"/>
                      <w:lang w:val="en-US" w:eastAsia="zh-CN"/>
                    </w:rPr>
                    <w:t>5-04-23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jc w:val="center"/>
              </w:trPr>
              <w:tc>
                <w:tcPr>
                  <w:tcW w:w="518" w:type="pct"/>
                  <w:vMerge w:val="continue"/>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宋体" w:hAnsi="宋体" w:eastAsia="宋体" w:cs="宋体"/>
                      <w:b w:val="0"/>
                      <w:bCs/>
                      <w:color w:val="auto"/>
                      <w:sz w:val="21"/>
                      <w:szCs w:val="21"/>
                      <w:highlight w:val="none"/>
                      <w:lang w:val="en-US" w:eastAsia="zh-CN"/>
                    </w:rPr>
                  </w:pPr>
                </w:p>
              </w:tc>
              <w:tc>
                <w:tcPr>
                  <w:tcW w:w="576"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氨氮</w:t>
                  </w:r>
                </w:p>
              </w:tc>
              <w:tc>
                <w:tcPr>
                  <w:tcW w:w="1359" w:type="pct"/>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采水器</w:t>
                  </w:r>
                </w:p>
              </w:tc>
              <w:tc>
                <w:tcPr>
                  <w:tcW w:w="733" w:type="pct"/>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w:t>
                  </w:r>
                </w:p>
              </w:tc>
              <w:tc>
                <w:tcPr>
                  <w:tcW w:w="1072"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紫外可见分光光度计/TU-1901/E115-02</w:t>
                  </w:r>
                </w:p>
              </w:tc>
              <w:tc>
                <w:tcPr>
                  <w:tcW w:w="739" w:type="pct"/>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202</w:t>
                  </w:r>
                  <w:r>
                    <w:rPr>
                      <w:rFonts w:hint="eastAsia" w:ascii="Times New Roman" w:hAnsi="Times New Roman" w:eastAsia="宋体" w:cs="Times New Roman"/>
                      <w:b w:val="0"/>
                      <w:bCs/>
                      <w:color w:val="auto"/>
                      <w:kern w:val="0"/>
                      <w:sz w:val="21"/>
                      <w:szCs w:val="21"/>
                      <w:highlight w:val="none"/>
                      <w:lang w:val="en-US" w:eastAsia="zh-CN"/>
                    </w:rPr>
                    <w:t>5-04-23</w:t>
                  </w:r>
                </w:p>
              </w:tc>
            </w:tr>
            <w:tr>
              <w:trPr>
                <w:trHeight w:val="431" w:hRule="atLeast"/>
                <w:jc w:val="center"/>
              </w:trPr>
              <w:tc>
                <w:tcPr>
                  <w:tcW w:w="518" w:type="pct"/>
                  <w:vMerge w:val="continue"/>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宋体" w:hAnsi="宋体" w:eastAsia="宋体" w:cs="宋体"/>
                      <w:b w:val="0"/>
                      <w:bCs/>
                      <w:color w:val="auto"/>
                      <w:sz w:val="21"/>
                      <w:szCs w:val="21"/>
                      <w:highlight w:val="none"/>
                      <w:lang w:val="en-US" w:eastAsia="zh-CN"/>
                    </w:rPr>
                  </w:pPr>
                </w:p>
              </w:tc>
              <w:tc>
                <w:tcPr>
                  <w:tcW w:w="576"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化学需氧量</w:t>
                  </w:r>
                </w:p>
              </w:tc>
              <w:tc>
                <w:tcPr>
                  <w:tcW w:w="1359" w:type="pct"/>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采水器</w:t>
                  </w:r>
                </w:p>
              </w:tc>
              <w:tc>
                <w:tcPr>
                  <w:tcW w:w="733" w:type="pct"/>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w:t>
                  </w:r>
                </w:p>
              </w:tc>
              <w:tc>
                <w:tcPr>
                  <w:tcW w:w="1072"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酸式滴定管/E357-01</w:t>
                  </w:r>
                </w:p>
              </w:tc>
              <w:tc>
                <w:tcPr>
                  <w:tcW w:w="739" w:type="pct"/>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202</w:t>
                  </w:r>
                  <w:r>
                    <w:rPr>
                      <w:rFonts w:hint="default" w:ascii="Times New Roman" w:hAnsi="Times New Roman" w:eastAsia="宋体" w:cs="Times New Roman"/>
                      <w:b w:val="0"/>
                      <w:bCs/>
                      <w:color w:val="auto"/>
                      <w:kern w:val="0"/>
                      <w:sz w:val="21"/>
                      <w:szCs w:val="21"/>
                      <w:highlight w:val="none"/>
                      <w:lang w:val="en-US" w:eastAsia="zh-CN"/>
                    </w:rPr>
                    <w:t>4</w:t>
                  </w:r>
                  <w:r>
                    <w:rPr>
                      <w:rFonts w:hint="eastAsia" w:ascii="Times New Roman" w:hAnsi="Times New Roman" w:eastAsia="宋体" w:cs="Times New Roman"/>
                      <w:b w:val="0"/>
                      <w:bCs/>
                      <w:color w:val="auto"/>
                      <w:kern w:val="0"/>
                      <w:sz w:val="21"/>
                      <w:szCs w:val="21"/>
                      <w:highlight w:val="none"/>
                      <w:lang w:val="en-US" w:eastAsia="zh-CN"/>
                    </w:rPr>
                    <w:t>-04-25</w:t>
                  </w:r>
                </w:p>
              </w:tc>
            </w:tr>
            <w:tr>
              <w:trPr>
                <w:trHeight w:val="431" w:hRule="atLeast"/>
                <w:jc w:val="center"/>
              </w:trPr>
              <w:tc>
                <w:tcPr>
                  <w:tcW w:w="518" w:type="pct"/>
                  <w:vMerge w:val="continue"/>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宋体" w:hAnsi="宋体" w:eastAsia="宋体" w:cs="宋体"/>
                      <w:b w:val="0"/>
                      <w:bCs/>
                      <w:color w:val="auto"/>
                      <w:sz w:val="21"/>
                      <w:szCs w:val="21"/>
                      <w:highlight w:val="none"/>
                      <w:lang w:val="en-US" w:eastAsia="zh-CN"/>
                    </w:rPr>
                  </w:pPr>
                </w:p>
              </w:tc>
              <w:tc>
                <w:tcPr>
                  <w:tcW w:w="576"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悬浮物</w:t>
                  </w:r>
                </w:p>
              </w:tc>
              <w:tc>
                <w:tcPr>
                  <w:tcW w:w="1359" w:type="pct"/>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采水器</w:t>
                  </w:r>
                </w:p>
              </w:tc>
              <w:tc>
                <w:tcPr>
                  <w:tcW w:w="733" w:type="pct"/>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w:t>
                  </w:r>
                </w:p>
              </w:tc>
              <w:tc>
                <w:tcPr>
                  <w:tcW w:w="1072"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万分之一天平/ME204E/E135-01</w:t>
                  </w:r>
                </w:p>
              </w:tc>
              <w:tc>
                <w:tcPr>
                  <w:tcW w:w="739" w:type="pct"/>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202</w:t>
                  </w:r>
                  <w:r>
                    <w:rPr>
                      <w:rFonts w:hint="eastAsia" w:ascii="Times New Roman" w:hAnsi="Times New Roman" w:eastAsia="宋体" w:cs="Times New Roman"/>
                      <w:b w:val="0"/>
                      <w:bCs/>
                      <w:color w:val="auto"/>
                      <w:kern w:val="0"/>
                      <w:sz w:val="21"/>
                      <w:szCs w:val="21"/>
                      <w:highlight w:val="none"/>
                      <w:lang w:val="en-US" w:eastAsia="zh-CN"/>
                    </w:rPr>
                    <w:t>5-04-23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jc w:val="center"/>
              </w:trPr>
              <w:tc>
                <w:tcPr>
                  <w:tcW w:w="518" w:type="pct"/>
                  <w:vMerge w:val="continue"/>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宋体" w:hAnsi="宋体" w:eastAsia="宋体" w:cs="宋体"/>
                      <w:b w:val="0"/>
                      <w:bCs/>
                      <w:color w:val="auto"/>
                      <w:sz w:val="21"/>
                      <w:szCs w:val="21"/>
                      <w:highlight w:val="none"/>
                      <w:lang w:val="en-US" w:eastAsia="zh-CN"/>
                    </w:rPr>
                  </w:pPr>
                </w:p>
              </w:tc>
              <w:tc>
                <w:tcPr>
                  <w:tcW w:w="576"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五日生化需氧量（BOD</w:t>
                  </w:r>
                  <w:r>
                    <w:rPr>
                      <w:rFonts w:hint="default" w:ascii="Times New Roman" w:hAnsi="Times New Roman" w:eastAsia="宋体" w:cs="Times New Roman"/>
                      <w:b w:val="0"/>
                      <w:bCs/>
                      <w:color w:val="auto"/>
                      <w:kern w:val="0"/>
                      <w:sz w:val="21"/>
                      <w:szCs w:val="21"/>
                      <w:highlight w:val="none"/>
                      <w:vertAlign w:val="subscript"/>
                      <w:lang w:val="en-US" w:eastAsia="zh-CN"/>
                    </w:rPr>
                    <w:t>5</w:t>
                  </w:r>
                  <w:r>
                    <w:rPr>
                      <w:rFonts w:hint="default" w:ascii="Times New Roman" w:hAnsi="Times New Roman" w:eastAsia="宋体" w:cs="Times New Roman"/>
                      <w:b w:val="0"/>
                      <w:bCs/>
                      <w:color w:val="auto"/>
                      <w:kern w:val="0"/>
                      <w:sz w:val="21"/>
                      <w:szCs w:val="21"/>
                      <w:highlight w:val="none"/>
                      <w:lang w:val="en-US" w:eastAsia="zh-CN"/>
                    </w:rPr>
                    <w:t>）</w:t>
                  </w:r>
                </w:p>
              </w:tc>
              <w:tc>
                <w:tcPr>
                  <w:tcW w:w="1359" w:type="pct"/>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采水器</w:t>
                  </w:r>
                </w:p>
              </w:tc>
              <w:tc>
                <w:tcPr>
                  <w:tcW w:w="733" w:type="pct"/>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w:t>
                  </w:r>
                </w:p>
              </w:tc>
              <w:tc>
                <w:tcPr>
                  <w:tcW w:w="1072"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溶解氧测定仪/PRO20/E174-01</w:t>
                  </w:r>
                </w:p>
              </w:tc>
              <w:tc>
                <w:tcPr>
                  <w:tcW w:w="739" w:type="pct"/>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202</w:t>
                  </w:r>
                  <w:r>
                    <w:rPr>
                      <w:rFonts w:hint="eastAsia" w:ascii="Times New Roman" w:hAnsi="Times New Roman" w:eastAsia="宋体" w:cs="Times New Roman"/>
                      <w:b w:val="0"/>
                      <w:bCs/>
                      <w:color w:val="auto"/>
                      <w:kern w:val="0"/>
                      <w:sz w:val="21"/>
                      <w:szCs w:val="21"/>
                      <w:highlight w:val="none"/>
                      <w:lang w:val="en-US" w:eastAsia="zh-CN"/>
                    </w:rPr>
                    <w:t>5-04-28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jc w:val="center"/>
              </w:trPr>
              <w:tc>
                <w:tcPr>
                  <w:tcW w:w="518" w:type="pct"/>
                  <w:vMerge w:val="restar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有组织废气</w:t>
                  </w:r>
                </w:p>
              </w:tc>
              <w:tc>
                <w:tcPr>
                  <w:tcW w:w="576"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氯乙烯</w:t>
                  </w:r>
                </w:p>
              </w:tc>
              <w:tc>
                <w:tcPr>
                  <w:tcW w:w="1359" w:type="pct"/>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真空箱气袋采样器</w:t>
                  </w:r>
                  <w:r>
                    <w:rPr>
                      <w:rFonts w:hint="eastAsia" w:ascii="Times New Roman" w:hAnsi="Times New Roman" w:eastAsia="宋体" w:cs="Times New Roman"/>
                      <w:b w:val="0"/>
                      <w:bCs/>
                      <w:color w:val="auto"/>
                      <w:kern w:val="0"/>
                      <w:sz w:val="21"/>
                      <w:szCs w:val="21"/>
                      <w:highlight w:val="none"/>
                      <w:lang w:val="en-US" w:eastAsia="zh-CN"/>
                    </w:rPr>
                    <w:t>/KB6D/E015-01、04</w:t>
                  </w:r>
                </w:p>
              </w:tc>
              <w:tc>
                <w:tcPr>
                  <w:tcW w:w="733" w:type="pct"/>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202</w:t>
                  </w:r>
                  <w:r>
                    <w:rPr>
                      <w:rFonts w:hint="eastAsia" w:ascii="Times New Roman" w:hAnsi="Times New Roman" w:eastAsia="宋体" w:cs="Times New Roman"/>
                      <w:b w:val="0"/>
                      <w:bCs/>
                      <w:color w:val="auto"/>
                      <w:kern w:val="0"/>
                      <w:sz w:val="21"/>
                      <w:szCs w:val="21"/>
                      <w:highlight w:val="none"/>
                      <w:lang w:val="en-US" w:eastAsia="zh-CN"/>
                    </w:rPr>
                    <w:t>5-04-23</w:t>
                  </w:r>
                </w:p>
              </w:tc>
              <w:tc>
                <w:tcPr>
                  <w:tcW w:w="1072"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Times New Roman" w:hAnsi="Times New Roman" w:eastAsia="宋体" w:cs="Times New Roman"/>
                      <w:b w:val="0"/>
                      <w:bCs/>
                      <w:i w:val="0"/>
                      <w:iCs w:val="0"/>
                      <w:color w:val="auto"/>
                      <w:kern w:val="0"/>
                      <w:sz w:val="21"/>
                      <w:szCs w:val="21"/>
                      <w:highlight w:val="none"/>
                      <w:u w:val="none"/>
                      <w:lang w:val="en-US" w:eastAsia="zh-CN" w:bidi="ar-SA"/>
                    </w:rPr>
                  </w:pPr>
                  <w:r>
                    <w:rPr>
                      <w:rFonts w:hint="eastAsia" w:ascii="Times New Roman" w:hAnsi="Times New Roman" w:eastAsia="宋体"/>
                      <w:b w:val="0"/>
                      <w:bCs/>
                      <w:color w:val="auto"/>
                      <w:sz w:val="21"/>
                      <w:szCs w:val="21"/>
                      <w:highlight w:val="none"/>
                      <w:lang w:val="en-US" w:eastAsia="zh-CN"/>
                    </w:rPr>
                    <w:t>气相色谱仪（FID/NPD）/安捷伦8860/</w:t>
                  </w:r>
                  <w:r>
                    <w:rPr>
                      <w:rFonts w:hint="eastAsia" w:ascii="Times New Roman" w:hAnsi="Times New Roman" w:eastAsia="宋体" w:cs="Times New Roman"/>
                      <w:b w:val="0"/>
                      <w:bCs/>
                      <w:color w:val="auto"/>
                      <w:sz w:val="21"/>
                      <w:szCs w:val="21"/>
                      <w:highlight w:val="none"/>
                      <w:lang w:val="en-US" w:eastAsia="zh-CN"/>
                    </w:rPr>
                    <w:t>E102-02</w:t>
                  </w:r>
                </w:p>
              </w:tc>
              <w:tc>
                <w:tcPr>
                  <w:tcW w:w="739" w:type="pct"/>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202</w:t>
                  </w:r>
                  <w:r>
                    <w:rPr>
                      <w:rFonts w:hint="eastAsia" w:ascii="Times New Roman" w:hAnsi="Times New Roman" w:eastAsia="宋体" w:cs="Times New Roman"/>
                      <w:b w:val="0"/>
                      <w:bCs/>
                      <w:color w:val="auto"/>
                      <w:kern w:val="0"/>
                      <w:sz w:val="21"/>
                      <w:szCs w:val="21"/>
                      <w:highlight w:val="none"/>
                      <w:lang w:val="en-US" w:eastAsia="zh-CN"/>
                    </w:rPr>
                    <w:t>5-05-15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jc w:val="center"/>
              </w:trPr>
              <w:tc>
                <w:tcPr>
                  <w:tcW w:w="518" w:type="pct"/>
                  <w:vMerge w:val="continue"/>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Times New Roman" w:hAnsi="Times New Roman" w:eastAsia="宋体" w:cs="Times New Roman"/>
                      <w:b w:val="0"/>
                      <w:bCs/>
                      <w:color w:val="auto"/>
                      <w:kern w:val="0"/>
                      <w:sz w:val="21"/>
                      <w:szCs w:val="21"/>
                      <w:highlight w:val="none"/>
                      <w:lang w:val="en-US" w:eastAsia="zh-CN"/>
                    </w:rPr>
                  </w:pPr>
                </w:p>
              </w:tc>
              <w:tc>
                <w:tcPr>
                  <w:tcW w:w="576"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氯化氢</w:t>
                  </w:r>
                </w:p>
              </w:tc>
              <w:tc>
                <w:tcPr>
                  <w:tcW w:w="1359"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rPr>
                    <w:t>真空箱气袋采样器</w:t>
                  </w:r>
                  <w:r>
                    <w:rPr>
                      <w:rFonts w:hint="eastAsia" w:ascii="Times New Roman" w:hAnsi="Times New Roman" w:eastAsia="宋体" w:cs="Times New Roman"/>
                      <w:b w:val="0"/>
                      <w:bCs/>
                      <w:color w:val="auto"/>
                      <w:kern w:val="0"/>
                      <w:sz w:val="21"/>
                      <w:szCs w:val="21"/>
                      <w:highlight w:val="none"/>
                      <w:lang w:val="en-US" w:eastAsia="zh-CN"/>
                    </w:rPr>
                    <w:t>/KB6D/E015-01、04</w:t>
                  </w:r>
                </w:p>
              </w:tc>
              <w:tc>
                <w:tcPr>
                  <w:tcW w:w="733"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rPr>
                    <w:t>202</w:t>
                  </w:r>
                  <w:r>
                    <w:rPr>
                      <w:rFonts w:hint="eastAsia" w:ascii="Times New Roman" w:hAnsi="Times New Roman" w:eastAsia="宋体" w:cs="Times New Roman"/>
                      <w:b w:val="0"/>
                      <w:bCs/>
                      <w:color w:val="auto"/>
                      <w:kern w:val="0"/>
                      <w:sz w:val="21"/>
                      <w:szCs w:val="21"/>
                      <w:highlight w:val="none"/>
                      <w:lang w:val="en-US" w:eastAsia="zh-CN"/>
                    </w:rPr>
                    <w:t>5-04-23</w:t>
                  </w:r>
                </w:p>
              </w:tc>
              <w:tc>
                <w:tcPr>
                  <w:tcW w:w="1072"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Times New Roman" w:hAnsi="Times New Roman" w:eastAsia="宋体" w:cs="Times New Roman"/>
                      <w:b w:val="0"/>
                      <w:bCs/>
                      <w:i w:val="0"/>
                      <w:iCs w:val="0"/>
                      <w:color w:val="auto"/>
                      <w:kern w:val="0"/>
                      <w:sz w:val="21"/>
                      <w:szCs w:val="21"/>
                      <w:highlight w:val="none"/>
                      <w:u w:val="none"/>
                      <w:lang w:val="en-US" w:eastAsia="zh-CN" w:bidi="ar-SA"/>
                    </w:rPr>
                  </w:pPr>
                  <w:r>
                    <w:rPr>
                      <w:rFonts w:hint="eastAsia" w:ascii="Times New Roman" w:hAnsi="Times New Roman" w:eastAsia="宋体" w:cs="Times New Roman"/>
                      <w:b w:val="0"/>
                      <w:bCs/>
                      <w:color w:val="auto"/>
                      <w:sz w:val="21"/>
                      <w:szCs w:val="21"/>
                      <w:highlight w:val="none"/>
                    </w:rPr>
                    <w:t>酸式滴定管/E357-01</w:t>
                  </w:r>
                </w:p>
              </w:tc>
              <w:tc>
                <w:tcPr>
                  <w:tcW w:w="739" w:type="pct"/>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202</w:t>
                  </w:r>
                  <w:r>
                    <w:rPr>
                      <w:rFonts w:hint="default" w:ascii="Times New Roman" w:hAnsi="Times New Roman" w:eastAsia="宋体" w:cs="Times New Roman"/>
                      <w:b w:val="0"/>
                      <w:bCs/>
                      <w:color w:val="auto"/>
                      <w:kern w:val="0"/>
                      <w:sz w:val="21"/>
                      <w:szCs w:val="21"/>
                      <w:highlight w:val="none"/>
                      <w:lang w:val="en-US" w:eastAsia="zh-CN"/>
                    </w:rPr>
                    <w:t>4</w:t>
                  </w:r>
                  <w:r>
                    <w:rPr>
                      <w:rFonts w:hint="eastAsia" w:ascii="Times New Roman" w:hAnsi="Times New Roman" w:eastAsia="宋体" w:cs="Times New Roman"/>
                      <w:b w:val="0"/>
                      <w:bCs/>
                      <w:color w:val="auto"/>
                      <w:kern w:val="0"/>
                      <w:sz w:val="21"/>
                      <w:szCs w:val="21"/>
                      <w:highlight w:val="none"/>
                      <w:lang w:val="en-US" w:eastAsia="zh-CN"/>
                    </w:rPr>
                    <w:t>-04-25</w:t>
                  </w:r>
                </w:p>
              </w:tc>
            </w:tr>
            <w:tr>
              <w:trPr>
                <w:trHeight w:val="431" w:hRule="atLeast"/>
                <w:jc w:val="center"/>
              </w:trPr>
              <w:tc>
                <w:tcPr>
                  <w:tcW w:w="518" w:type="pct"/>
                  <w:vMerge w:val="continue"/>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Times New Roman" w:hAnsi="Times New Roman" w:eastAsia="宋体" w:cs="Times New Roman"/>
                      <w:b w:val="0"/>
                      <w:bCs/>
                      <w:color w:val="auto"/>
                      <w:kern w:val="0"/>
                      <w:sz w:val="21"/>
                      <w:szCs w:val="21"/>
                      <w:highlight w:val="none"/>
                      <w:lang w:val="en-US" w:eastAsia="zh-CN"/>
                    </w:rPr>
                  </w:pPr>
                </w:p>
              </w:tc>
              <w:tc>
                <w:tcPr>
                  <w:tcW w:w="576"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臭气浓度</w:t>
                  </w:r>
                </w:p>
              </w:tc>
              <w:tc>
                <w:tcPr>
                  <w:tcW w:w="1359"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Times New Roman" w:hAnsi="Times New Roman" w:eastAsia="宋体" w:cstheme="minorBidi"/>
                      <w:b w:val="0"/>
                      <w:bCs/>
                      <w:color w:val="auto"/>
                      <w:kern w:val="2"/>
                      <w:sz w:val="21"/>
                      <w:szCs w:val="21"/>
                      <w:highlight w:val="none"/>
                      <w:lang w:val="en-US" w:eastAsia="zh-CN" w:bidi="ar-SA"/>
                    </w:rPr>
                  </w:pPr>
                  <w:r>
                    <w:rPr>
                      <w:rFonts w:hint="default" w:ascii="Times New Roman" w:hAnsi="Times New Roman" w:eastAsia="宋体"/>
                      <w:b w:val="0"/>
                      <w:bCs/>
                      <w:color w:val="auto"/>
                      <w:sz w:val="21"/>
                      <w:szCs w:val="21"/>
                      <w:highlight w:val="none"/>
                      <w:lang w:val="en-US" w:eastAsia="zh-CN"/>
                    </w:rPr>
                    <w:t>恶臭气体采样器</w:t>
                  </w:r>
                  <w:r>
                    <w:rPr>
                      <w:rFonts w:hint="eastAsia" w:ascii="Times New Roman" w:hAnsi="Times New Roman" w:eastAsia="宋体"/>
                      <w:b w:val="0"/>
                      <w:bCs/>
                      <w:color w:val="auto"/>
                      <w:sz w:val="21"/>
                      <w:szCs w:val="21"/>
                      <w:highlight w:val="none"/>
                      <w:lang w:val="en-US" w:eastAsia="zh-CN"/>
                    </w:rPr>
                    <w:t>/KB6F/E014-01、02</w:t>
                  </w:r>
                </w:p>
              </w:tc>
              <w:tc>
                <w:tcPr>
                  <w:tcW w:w="733"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heme="minorBidi"/>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rPr>
                    <w:t>202</w:t>
                  </w:r>
                  <w:r>
                    <w:rPr>
                      <w:rFonts w:hint="eastAsia" w:ascii="Times New Roman" w:hAnsi="Times New Roman" w:eastAsia="宋体" w:cs="Times New Roman"/>
                      <w:b w:val="0"/>
                      <w:bCs/>
                      <w:color w:val="auto"/>
                      <w:kern w:val="0"/>
                      <w:sz w:val="21"/>
                      <w:szCs w:val="21"/>
                      <w:highlight w:val="none"/>
                      <w:lang w:val="en-US" w:eastAsia="zh-CN"/>
                    </w:rPr>
                    <w:t>5-04-23</w:t>
                  </w:r>
                </w:p>
              </w:tc>
              <w:tc>
                <w:tcPr>
                  <w:tcW w:w="1072"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w:t>
                  </w:r>
                </w:p>
              </w:tc>
              <w:tc>
                <w:tcPr>
                  <w:tcW w:w="739" w:type="pct"/>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w:t>
                  </w:r>
                </w:p>
              </w:tc>
            </w:tr>
            <w:tr>
              <w:trPr>
                <w:trHeight w:val="431" w:hRule="atLeast"/>
                <w:jc w:val="center"/>
              </w:trPr>
              <w:tc>
                <w:tcPr>
                  <w:tcW w:w="518" w:type="pct"/>
                  <w:vMerge w:val="continue"/>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Times New Roman" w:hAnsi="Times New Roman" w:eastAsia="宋体" w:cs="Times New Roman"/>
                      <w:b w:val="0"/>
                      <w:bCs/>
                      <w:color w:val="auto"/>
                      <w:kern w:val="0"/>
                      <w:sz w:val="21"/>
                      <w:szCs w:val="21"/>
                      <w:highlight w:val="none"/>
                      <w:lang w:val="en-US" w:eastAsia="zh-CN"/>
                    </w:rPr>
                  </w:pPr>
                </w:p>
              </w:tc>
              <w:tc>
                <w:tcPr>
                  <w:tcW w:w="576"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heme="minorBidi"/>
                      <w:b w:val="0"/>
                      <w:bCs/>
                      <w:color w:val="auto"/>
                      <w:kern w:val="2"/>
                      <w:sz w:val="21"/>
                      <w:szCs w:val="21"/>
                      <w:highlight w:val="none"/>
                      <w:lang w:val="en-US" w:eastAsia="zh-CN" w:bidi="ar-SA"/>
                    </w:rPr>
                    <w:t>苯乙烯</w:t>
                  </w:r>
                </w:p>
              </w:tc>
              <w:tc>
                <w:tcPr>
                  <w:tcW w:w="1359" w:type="pct"/>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真空箱气袋采样器</w:t>
                  </w:r>
                  <w:r>
                    <w:rPr>
                      <w:rFonts w:hint="eastAsia" w:ascii="Times New Roman" w:hAnsi="Times New Roman" w:eastAsia="宋体" w:cs="Times New Roman"/>
                      <w:b w:val="0"/>
                      <w:bCs/>
                      <w:color w:val="auto"/>
                      <w:kern w:val="0"/>
                      <w:sz w:val="21"/>
                      <w:szCs w:val="21"/>
                      <w:highlight w:val="none"/>
                      <w:lang w:val="en-US" w:eastAsia="zh-CN"/>
                    </w:rPr>
                    <w:t>/KB6D/E015-01、04</w:t>
                  </w:r>
                </w:p>
              </w:tc>
              <w:tc>
                <w:tcPr>
                  <w:tcW w:w="733" w:type="pct"/>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202</w:t>
                  </w:r>
                  <w:r>
                    <w:rPr>
                      <w:rFonts w:hint="eastAsia" w:ascii="Times New Roman" w:hAnsi="Times New Roman" w:eastAsia="宋体" w:cs="Times New Roman"/>
                      <w:b w:val="0"/>
                      <w:bCs/>
                      <w:color w:val="auto"/>
                      <w:kern w:val="0"/>
                      <w:sz w:val="21"/>
                      <w:szCs w:val="21"/>
                      <w:highlight w:val="none"/>
                      <w:lang w:val="en-US" w:eastAsia="zh-CN"/>
                    </w:rPr>
                    <w:t>5-04-23</w:t>
                  </w:r>
                </w:p>
              </w:tc>
              <w:tc>
                <w:tcPr>
                  <w:tcW w:w="1072"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i w:val="0"/>
                      <w:iCs w:val="0"/>
                      <w:color w:val="auto"/>
                      <w:kern w:val="0"/>
                      <w:sz w:val="21"/>
                      <w:szCs w:val="21"/>
                      <w:highlight w:val="none"/>
                      <w:u w:val="none"/>
                      <w:lang w:val="en-US" w:eastAsia="zh-CN" w:bidi="ar-SA"/>
                    </w:rPr>
                  </w:pPr>
                  <w:r>
                    <w:rPr>
                      <w:rFonts w:hint="eastAsia" w:ascii="Times New Roman" w:hAnsi="Times New Roman" w:eastAsia="宋体"/>
                      <w:b w:val="0"/>
                      <w:bCs/>
                      <w:color w:val="auto"/>
                      <w:sz w:val="21"/>
                      <w:szCs w:val="21"/>
                      <w:highlight w:val="none"/>
                      <w:lang w:val="en-US" w:eastAsia="zh-CN"/>
                    </w:rPr>
                    <w:t>气相色谱-质谱联用仪/安捷伦8860-5977B/E104-06</w:t>
                  </w:r>
                </w:p>
              </w:tc>
              <w:tc>
                <w:tcPr>
                  <w:tcW w:w="739" w:type="pct"/>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202</w:t>
                  </w:r>
                  <w:r>
                    <w:rPr>
                      <w:rFonts w:hint="eastAsia" w:ascii="Times New Roman" w:hAnsi="Times New Roman" w:eastAsia="宋体" w:cs="Times New Roman"/>
                      <w:b w:val="0"/>
                      <w:bCs/>
                      <w:color w:val="auto"/>
                      <w:kern w:val="0"/>
                      <w:sz w:val="21"/>
                      <w:szCs w:val="21"/>
                      <w:highlight w:val="none"/>
                      <w:lang w:val="en-US" w:eastAsia="zh-CN"/>
                    </w:rPr>
                    <w:t>5-05-15</w:t>
                  </w:r>
                </w:p>
              </w:tc>
            </w:tr>
            <w:tr>
              <w:trPr>
                <w:trHeight w:val="431" w:hRule="atLeast"/>
                <w:jc w:val="center"/>
              </w:trPr>
              <w:tc>
                <w:tcPr>
                  <w:tcW w:w="518" w:type="pct"/>
                  <w:vMerge w:val="continue"/>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Times New Roman" w:hAnsi="Times New Roman" w:eastAsia="宋体" w:cs="Times New Roman"/>
                      <w:b w:val="0"/>
                      <w:bCs/>
                      <w:color w:val="auto"/>
                      <w:kern w:val="0"/>
                      <w:sz w:val="21"/>
                      <w:szCs w:val="21"/>
                      <w:highlight w:val="none"/>
                      <w:lang w:val="en-US" w:eastAsia="zh-CN"/>
                    </w:rPr>
                  </w:pPr>
                </w:p>
              </w:tc>
              <w:tc>
                <w:tcPr>
                  <w:tcW w:w="576"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heme="minorBidi"/>
                      <w:b w:val="0"/>
                      <w:bCs/>
                      <w:color w:val="auto"/>
                      <w:kern w:val="2"/>
                      <w:sz w:val="21"/>
                      <w:szCs w:val="21"/>
                      <w:highlight w:val="none"/>
                      <w:lang w:val="en-US" w:eastAsia="zh-CN" w:bidi="ar-SA"/>
                    </w:rPr>
                  </w:pPr>
                  <w:r>
                    <w:rPr>
                      <w:rFonts w:hint="eastAsia" w:ascii="Times New Roman" w:hAnsi="Times New Roman" w:eastAsia="宋体" w:cstheme="minorBidi"/>
                      <w:b w:val="0"/>
                      <w:bCs/>
                      <w:color w:val="auto"/>
                      <w:kern w:val="2"/>
                      <w:sz w:val="21"/>
                      <w:szCs w:val="21"/>
                      <w:highlight w:val="none"/>
                      <w:lang w:val="en-US" w:eastAsia="zh-CN" w:bidi="ar-SA"/>
                    </w:rPr>
                    <w:t>甲苯</w:t>
                  </w:r>
                </w:p>
              </w:tc>
              <w:tc>
                <w:tcPr>
                  <w:tcW w:w="1359" w:type="pct"/>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真空箱气袋采样器</w:t>
                  </w:r>
                  <w:r>
                    <w:rPr>
                      <w:rFonts w:hint="eastAsia" w:ascii="Times New Roman" w:hAnsi="Times New Roman" w:eastAsia="宋体" w:cs="Times New Roman"/>
                      <w:b w:val="0"/>
                      <w:bCs/>
                      <w:color w:val="auto"/>
                      <w:kern w:val="0"/>
                      <w:sz w:val="21"/>
                      <w:szCs w:val="21"/>
                      <w:highlight w:val="none"/>
                      <w:lang w:val="en-US" w:eastAsia="zh-CN"/>
                    </w:rPr>
                    <w:t>/KB6D/E015-01、04</w:t>
                  </w:r>
                </w:p>
              </w:tc>
              <w:tc>
                <w:tcPr>
                  <w:tcW w:w="733" w:type="pct"/>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202</w:t>
                  </w:r>
                  <w:r>
                    <w:rPr>
                      <w:rFonts w:hint="eastAsia" w:ascii="Times New Roman" w:hAnsi="Times New Roman" w:eastAsia="宋体" w:cs="Times New Roman"/>
                      <w:b w:val="0"/>
                      <w:bCs/>
                      <w:color w:val="auto"/>
                      <w:kern w:val="0"/>
                      <w:sz w:val="21"/>
                      <w:szCs w:val="21"/>
                      <w:highlight w:val="none"/>
                      <w:lang w:val="en-US" w:eastAsia="zh-CN"/>
                    </w:rPr>
                    <w:t>5-04-23</w:t>
                  </w:r>
                </w:p>
              </w:tc>
              <w:tc>
                <w:tcPr>
                  <w:tcW w:w="1072"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气相色谱-质谱联用仪/安捷伦8860-5977B/E104-06</w:t>
                  </w:r>
                </w:p>
              </w:tc>
              <w:tc>
                <w:tcPr>
                  <w:tcW w:w="739" w:type="pct"/>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202</w:t>
                  </w:r>
                  <w:r>
                    <w:rPr>
                      <w:rFonts w:hint="eastAsia" w:ascii="Times New Roman" w:hAnsi="Times New Roman" w:eastAsia="宋体" w:cs="Times New Roman"/>
                      <w:b w:val="0"/>
                      <w:bCs/>
                      <w:color w:val="auto"/>
                      <w:kern w:val="0"/>
                      <w:sz w:val="21"/>
                      <w:szCs w:val="21"/>
                      <w:highlight w:val="none"/>
                      <w:lang w:val="en-US" w:eastAsia="zh-CN"/>
                    </w:rPr>
                    <w:t>5-05-15</w:t>
                  </w:r>
                </w:p>
              </w:tc>
            </w:tr>
            <w:tr>
              <w:trPr>
                <w:trHeight w:val="431" w:hRule="atLeast"/>
                <w:jc w:val="center"/>
              </w:trPr>
              <w:tc>
                <w:tcPr>
                  <w:tcW w:w="518" w:type="pct"/>
                  <w:vMerge w:val="continue"/>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Times New Roman" w:hAnsi="Times New Roman" w:eastAsia="宋体" w:cs="Times New Roman"/>
                      <w:b w:val="0"/>
                      <w:bCs/>
                      <w:color w:val="auto"/>
                      <w:kern w:val="0"/>
                      <w:sz w:val="21"/>
                      <w:szCs w:val="21"/>
                      <w:highlight w:val="none"/>
                      <w:lang w:val="en-US" w:eastAsia="zh-CN"/>
                    </w:rPr>
                  </w:pPr>
                </w:p>
              </w:tc>
              <w:tc>
                <w:tcPr>
                  <w:tcW w:w="576"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heme="minorBidi"/>
                      <w:b w:val="0"/>
                      <w:bCs/>
                      <w:color w:val="auto"/>
                      <w:kern w:val="2"/>
                      <w:sz w:val="21"/>
                      <w:szCs w:val="21"/>
                      <w:highlight w:val="none"/>
                      <w:lang w:val="en-US" w:eastAsia="zh-CN" w:bidi="ar-SA"/>
                    </w:rPr>
                  </w:pPr>
                  <w:r>
                    <w:rPr>
                      <w:rFonts w:hint="eastAsia" w:ascii="Times New Roman" w:hAnsi="Times New Roman" w:eastAsia="宋体" w:cstheme="minorBidi"/>
                      <w:b w:val="0"/>
                      <w:bCs/>
                      <w:color w:val="auto"/>
                      <w:kern w:val="2"/>
                      <w:sz w:val="21"/>
                      <w:szCs w:val="21"/>
                      <w:highlight w:val="none"/>
                      <w:lang w:val="en-US" w:eastAsia="zh-CN" w:bidi="ar-SA"/>
                    </w:rPr>
                    <w:t>乙苯</w:t>
                  </w:r>
                </w:p>
              </w:tc>
              <w:tc>
                <w:tcPr>
                  <w:tcW w:w="1359" w:type="pct"/>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真空箱气袋采样器</w:t>
                  </w:r>
                  <w:r>
                    <w:rPr>
                      <w:rFonts w:hint="eastAsia" w:ascii="Times New Roman" w:hAnsi="Times New Roman" w:eastAsia="宋体" w:cs="Times New Roman"/>
                      <w:b w:val="0"/>
                      <w:bCs/>
                      <w:color w:val="auto"/>
                      <w:kern w:val="0"/>
                      <w:sz w:val="21"/>
                      <w:szCs w:val="21"/>
                      <w:highlight w:val="none"/>
                      <w:lang w:val="en-US" w:eastAsia="zh-CN"/>
                    </w:rPr>
                    <w:t>/KB6D/E015-01、04</w:t>
                  </w:r>
                </w:p>
              </w:tc>
              <w:tc>
                <w:tcPr>
                  <w:tcW w:w="733" w:type="pct"/>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202</w:t>
                  </w:r>
                  <w:r>
                    <w:rPr>
                      <w:rFonts w:hint="eastAsia" w:ascii="Times New Roman" w:hAnsi="Times New Roman" w:eastAsia="宋体" w:cs="Times New Roman"/>
                      <w:b w:val="0"/>
                      <w:bCs/>
                      <w:color w:val="auto"/>
                      <w:kern w:val="0"/>
                      <w:sz w:val="21"/>
                      <w:szCs w:val="21"/>
                      <w:highlight w:val="none"/>
                      <w:lang w:val="en-US" w:eastAsia="zh-CN"/>
                    </w:rPr>
                    <w:t>5-04-23</w:t>
                  </w:r>
                </w:p>
              </w:tc>
              <w:tc>
                <w:tcPr>
                  <w:tcW w:w="1072"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气相色谱-质谱联用仪/安捷伦8860-5977B/E104-06</w:t>
                  </w:r>
                </w:p>
              </w:tc>
              <w:tc>
                <w:tcPr>
                  <w:tcW w:w="739" w:type="pct"/>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202</w:t>
                  </w:r>
                  <w:r>
                    <w:rPr>
                      <w:rFonts w:hint="eastAsia" w:ascii="Times New Roman" w:hAnsi="Times New Roman" w:eastAsia="宋体" w:cs="Times New Roman"/>
                      <w:b w:val="0"/>
                      <w:bCs/>
                      <w:color w:val="auto"/>
                      <w:kern w:val="0"/>
                      <w:sz w:val="21"/>
                      <w:szCs w:val="21"/>
                      <w:highlight w:val="none"/>
                      <w:lang w:val="en-US" w:eastAsia="zh-CN"/>
                    </w:rPr>
                    <w:t>5-05-15</w:t>
                  </w:r>
                </w:p>
              </w:tc>
            </w:tr>
            <w:tr>
              <w:trPr>
                <w:trHeight w:val="431" w:hRule="atLeast"/>
                <w:jc w:val="center"/>
              </w:trPr>
              <w:tc>
                <w:tcPr>
                  <w:tcW w:w="518" w:type="pct"/>
                  <w:vMerge w:val="continue"/>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Times New Roman" w:hAnsi="Times New Roman" w:eastAsia="宋体" w:cs="Times New Roman"/>
                      <w:b w:val="0"/>
                      <w:bCs/>
                      <w:color w:val="auto"/>
                      <w:kern w:val="0"/>
                      <w:sz w:val="21"/>
                      <w:szCs w:val="21"/>
                      <w:highlight w:val="none"/>
                      <w:lang w:val="en-US" w:eastAsia="zh-CN"/>
                    </w:rPr>
                  </w:pPr>
                </w:p>
              </w:tc>
              <w:tc>
                <w:tcPr>
                  <w:tcW w:w="576"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非甲烷总烃</w:t>
                  </w:r>
                </w:p>
              </w:tc>
              <w:tc>
                <w:tcPr>
                  <w:tcW w:w="1359" w:type="pct"/>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真空箱气袋采样器</w:t>
                  </w:r>
                  <w:r>
                    <w:rPr>
                      <w:rFonts w:hint="eastAsia" w:ascii="Times New Roman" w:hAnsi="Times New Roman" w:eastAsia="宋体" w:cs="Times New Roman"/>
                      <w:b w:val="0"/>
                      <w:bCs/>
                      <w:color w:val="auto"/>
                      <w:kern w:val="0"/>
                      <w:sz w:val="21"/>
                      <w:szCs w:val="21"/>
                      <w:highlight w:val="none"/>
                      <w:lang w:val="en-US" w:eastAsia="zh-CN"/>
                    </w:rPr>
                    <w:t>/KB6D/E015-01、04</w:t>
                  </w:r>
                </w:p>
              </w:tc>
              <w:tc>
                <w:tcPr>
                  <w:tcW w:w="733" w:type="pct"/>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202</w:t>
                  </w:r>
                  <w:r>
                    <w:rPr>
                      <w:rFonts w:hint="eastAsia" w:ascii="Times New Roman" w:hAnsi="Times New Roman" w:eastAsia="宋体" w:cs="Times New Roman"/>
                      <w:b w:val="0"/>
                      <w:bCs/>
                      <w:color w:val="auto"/>
                      <w:kern w:val="0"/>
                      <w:sz w:val="21"/>
                      <w:szCs w:val="21"/>
                      <w:highlight w:val="none"/>
                      <w:lang w:val="en-US" w:eastAsia="zh-CN"/>
                    </w:rPr>
                    <w:t>5-04-23</w:t>
                  </w:r>
                </w:p>
              </w:tc>
              <w:tc>
                <w:tcPr>
                  <w:tcW w:w="1072"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rPr>
                    <w:t>非甲烷总烃专用气相色谱仪</w:t>
                  </w:r>
                  <w:r>
                    <w:rPr>
                      <w:rFonts w:hint="eastAsia" w:ascii="Times New Roman" w:hAnsi="Times New Roman" w:eastAsia="宋体" w:cs="Times New Roman"/>
                      <w:b w:val="0"/>
                      <w:bCs/>
                      <w:color w:val="auto"/>
                      <w:sz w:val="21"/>
                      <w:szCs w:val="21"/>
                      <w:highlight w:val="none"/>
                      <w:lang w:val="en-US" w:eastAsia="zh-CN"/>
                    </w:rPr>
                    <w:t>/9790P/E101-01</w:t>
                  </w:r>
                </w:p>
              </w:tc>
              <w:tc>
                <w:tcPr>
                  <w:tcW w:w="739" w:type="pct"/>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202</w:t>
                  </w:r>
                  <w:r>
                    <w:rPr>
                      <w:rFonts w:hint="eastAsia" w:ascii="Times New Roman" w:hAnsi="Times New Roman" w:eastAsia="宋体" w:cs="Times New Roman"/>
                      <w:b w:val="0"/>
                      <w:bCs/>
                      <w:color w:val="auto"/>
                      <w:kern w:val="0"/>
                      <w:sz w:val="21"/>
                      <w:szCs w:val="21"/>
                      <w:highlight w:val="none"/>
                      <w:lang w:val="en-US" w:eastAsia="zh-CN"/>
                    </w:rPr>
                    <w:t>5-05-15</w:t>
                  </w:r>
                </w:p>
              </w:tc>
            </w:tr>
            <w:tr>
              <w:trPr>
                <w:trHeight w:val="431" w:hRule="atLeast"/>
                <w:jc w:val="center"/>
              </w:trPr>
              <w:tc>
                <w:tcPr>
                  <w:tcW w:w="518" w:type="pct"/>
                  <w:vMerge w:val="restar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无组织废气</w:t>
                  </w:r>
                </w:p>
              </w:tc>
              <w:tc>
                <w:tcPr>
                  <w:tcW w:w="576"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非甲烷总烃</w:t>
                  </w:r>
                </w:p>
              </w:tc>
              <w:tc>
                <w:tcPr>
                  <w:tcW w:w="1359"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rPr>
                    <w:t>真空箱气袋采样器</w:t>
                  </w:r>
                  <w:r>
                    <w:rPr>
                      <w:rFonts w:hint="eastAsia" w:ascii="Times New Roman" w:hAnsi="Times New Roman" w:eastAsia="宋体" w:cs="Times New Roman"/>
                      <w:b w:val="0"/>
                      <w:bCs/>
                      <w:color w:val="auto"/>
                      <w:kern w:val="0"/>
                      <w:sz w:val="21"/>
                      <w:szCs w:val="21"/>
                      <w:highlight w:val="none"/>
                      <w:lang w:val="en-US" w:eastAsia="zh-CN"/>
                    </w:rPr>
                    <w:t>/KB6D/E015-01</w:t>
                  </w:r>
                </w:p>
              </w:tc>
              <w:tc>
                <w:tcPr>
                  <w:tcW w:w="733"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rPr>
                    <w:t>202</w:t>
                  </w:r>
                  <w:r>
                    <w:rPr>
                      <w:rFonts w:hint="eastAsia" w:ascii="Times New Roman" w:hAnsi="Times New Roman" w:eastAsia="宋体" w:cs="Times New Roman"/>
                      <w:b w:val="0"/>
                      <w:bCs/>
                      <w:color w:val="auto"/>
                      <w:kern w:val="0"/>
                      <w:sz w:val="21"/>
                      <w:szCs w:val="21"/>
                      <w:highlight w:val="none"/>
                      <w:lang w:val="en-US" w:eastAsia="zh-CN"/>
                    </w:rPr>
                    <w:t>5-04-23</w:t>
                  </w:r>
                </w:p>
              </w:tc>
              <w:tc>
                <w:tcPr>
                  <w:tcW w:w="1072"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非甲烷总烃专用气相色谱仪/9790P/E101-01</w:t>
                  </w:r>
                </w:p>
              </w:tc>
              <w:tc>
                <w:tcPr>
                  <w:tcW w:w="739"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rPr>
                    <w:t>2025-05-15</w:t>
                  </w:r>
                </w:p>
              </w:tc>
            </w:tr>
            <w:tr>
              <w:trPr>
                <w:trHeight w:val="431" w:hRule="atLeast"/>
                <w:jc w:val="center"/>
              </w:trPr>
              <w:tc>
                <w:tcPr>
                  <w:tcW w:w="518" w:type="pct"/>
                  <w:vMerge w:val="continue"/>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Times New Roman" w:hAnsi="Times New Roman" w:eastAsia="宋体" w:cs="Times New Roman"/>
                      <w:b w:val="0"/>
                      <w:bCs/>
                      <w:color w:val="auto"/>
                      <w:kern w:val="0"/>
                      <w:sz w:val="21"/>
                      <w:szCs w:val="21"/>
                      <w:highlight w:val="none"/>
                      <w:lang w:val="en-US" w:eastAsia="zh-CN"/>
                    </w:rPr>
                  </w:pPr>
                </w:p>
              </w:tc>
              <w:tc>
                <w:tcPr>
                  <w:tcW w:w="576"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臭气浓度</w:t>
                  </w:r>
                </w:p>
              </w:tc>
              <w:tc>
                <w:tcPr>
                  <w:tcW w:w="1359"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heme="minorBidi"/>
                      <w:b w:val="0"/>
                      <w:bCs/>
                      <w:color w:val="auto"/>
                      <w:kern w:val="2"/>
                      <w:sz w:val="21"/>
                      <w:szCs w:val="21"/>
                      <w:highlight w:val="none"/>
                      <w:lang w:val="en-US" w:eastAsia="zh-CN" w:bidi="ar-SA"/>
                    </w:rPr>
                  </w:pPr>
                  <w:r>
                    <w:rPr>
                      <w:rFonts w:hint="default" w:ascii="Times New Roman" w:hAnsi="Times New Roman" w:eastAsia="宋体"/>
                      <w:b w:val="0"/>
                      <w:bCs/>
                      <w:color w:val="auto"/>
                      <w:sz w:val="21"/>
                      <w:szCs w:val="21"/>
                      <w:highlight w:val="none"/>
                      <w:lang w:val="en-US" w:eastAsia="zh-CN"/>
                    </w:rPr>
                    <w:t>恶臭气体采样器</w:t>
                  </w:r>
                  <w:r>
                    <w:rPr>
                      <w:rFonts w:hint="eastAsia" w:ascii="Times New Roman" w:hAnsi="Times New Roman" w:eastAsia="宋体"/>
                      <w:b w:val="0"/>
                      <w:bCs/>
                      <w:color w:val="auto"/>
                      <w:sz w:val="21"/>
                      <w:szCs w:val="21"/>
                      <w:highlight w:val="none"/>
                      <w:lang w:val="en-US" w:eastAsia="zh-CN"/>
                    </w:rPr>
                    <w:t>/KB6F/E014-02</w:t>
                  </w:r>
                </w:p>
              </w:tc>
              <w:tc>
                <w:tcPr>
                  <w:tcW w:w="733"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heme="minorBidi"/>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rPr>
                    <w:t>202</w:t>
                  </w:r>
                  <w:r>
                    <w:rPr>
                      <w:rFonts w:hint="eastAsia" w:ascii="Times New Roman" w:hAnsi="Times New Roman" w:eastAsia="宋体" w:cs="Times New Roman"/>
                      <w:b w:val="0"/>
                      <w:bCs/>
                      <w:color w:val="auto"/>
                      <w:kern w:val="0"/>
                      <w:sz w:val="21"/>
                      <w:szCs w:val="21"/>
                      <w:highlight w:val="none"/>
                      <w:lang w:val="en-US" w:eastAsia="zh-CN"/>
                    </w:rPr>
                    <w:t>5-04-23</w:t>
                  </w:r>
                </w:p>
              </w:tc>
              <w:tc>
                <w:tcPr>
                  <w:tcW w:w="1072"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w:t>
                  </w:r>
                </w:p>
              </w:tc>
              <w:tc>
                <w:tcPr>
                  <w:tcW w:w="739"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w:t>
                  </w:r>
                </w:p>
              </w:tc>
            </w:tr>
            <w:tr>
              <w:trPr>
                <w:trHeight w:val="431" w:hRule="atLeast"/>
                <w:jc w:val="center"/>
              </w:trPr>
              <w:tc>
                <w:tcPr>
                  <w:tcW w:w="518"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噪声</w:t>
                  </w:r>
                </w:p>
              </w:tc>
              <w:tc>
                <w:tcPr>
                  <w:tcW w:w="576"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工业企业厂界环境噪声</w:t>
                  </w:r>
                </w:p>
              </w:tc>
              <w:tc>
                <w:tcPr>
                  <w:tcW w:w="1359" w:type="pct"/>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w:t>
                  </w:r>
                </w:p>
              </w:tc>
              <w:tc>
                <w:tcPr>
                  <w:tcW w:w="733" w:type="pct"/>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w:t>
                  </w:r>
                </w:p>
              </w:tc>
              <w:tc>
                <w:tcPr>
                  <w:tcW w:w="1072"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多功能声级计/AWA6228/E003-07</w:t>
                  </w:r>
                </w:p>
              </w:tc>
              <w:tc>
                <w:tcPr>
                  <w:tcW w:w="739" w:type="pct"/>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2024-11</w:t>
                  </w:r>
                  <w:r>
                    <w:rPr>
                      <w:rFonts w:hint="default" w:ascii="Times New Roman" w:hAnsi="Times New Roman" w:eastAsia="宋体"/>
                      <w:b w:val="0"/>
                      <w:bCs/>
                      <w:color w:val="auto"/>
                      <w:sz w:val="21"/>
                      <w:szCs w:val="21"/>
                      <w:highlight w:val="none"/>
                      <w:lang w:val="en-US" w:eastAsia="zh-CN"/>
                    </w:rPr>
                    <w:t>-</w:t>
                  </w:r>
                  <w:r>
                    <w:rPr>
                      <w:rFonts w:hint="eastAsia" w:ascii="Times New Roman" w:hAnsi="Times New Roman" w:eastAsia="宋体"/>
                      <w:b w:val="0"/>
                      <w:bCs/>
                      <w:color w:val="auto"/>
                      <w:sz w:val="21"/>
                      <w:szCs w:val="21"/>
                      <w:highlight w:val="none"/>
                      <w:lang w:val="en-US" w:eastAsia="zh-CN"/>
                    </w:rPr>
                    <w:t>30</w:t>
                  </w:r>
                </w:p>
              </w:tc>
            </w:tr>
          </w:tbl>
          <w:p>
            <w:pPr>
              <w:keepNext w:val="0"/>
              <w:keepLines w:val="0"/>
              <w:pageBreakBefore w:val="0"/>
              <w:widowControl/>
              <w:numPr>
                <w:ilvl w:val="1"/>
                <w:numId w:val="9"/>
              </w:numPr>
              <w:kinsoku/>
              <w:wordWrap/>
              <w:overflowPunct/>
              <w:topLinePunct w:val="0"/>
              <w:autoSpaceDE/>
              <w:autoSpaceDN/>
              <w:bidi w:val="0"/>
              <w:adjustRightInd w:val="0"/>
              <w:snapToGrid w:val="0"/>
              <w:spacing w:after="0" w:line="360" w:lineRule="auto"/>
              <w:ind w:left="567" w:leftChars="0" w:hanging="567" w:firstLineChars="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水质监测分析过程中的质量保证和质量控制</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样品的采集、运输、保存、分析全过程均按照《环境监测质量管理技术导则》HJ 630-2011、《污水监测技术规范》HJ 91.1-2019、《固定污染源监测质量保证与质量控制技术规范（试行）》HJ/T 373-2007等标准中质量控制与质量保证有关章节的要求进行。采集样品过程采集10%比例的平行样，实验室分析过程测定10%比例的平行样，现场平行样具体分析结果</w:t>
            </w:r>
            <w:r>
              <w:rPr>
                <w:rFonts w:hint="eastAsia" w:cs="Times New Roman"/>
                <w:color w:val="auto"/>
                <w:highlight w:val="none"/>
                <w:lang w:eastAsia="zh-CN"/>
              </w:rPr>
              <w:t>、</w:t>
            </w:r>
            <w:r>
              <w:rPr>
                <w:rFonts w:hint="default" w:ascii="Times New Roman" w:hAnsi="Times New Roman" w:eastAsia="宋体" w:cs="Times New Roman"/>
                <w:color w:val="auto"/>
                <w:highlight w:val="none"/>
              </w:rPr>
              <w:t>实验室平行样具体分析结果</w:t>
            </w:r>
            <w:r>
              <w:rPr>
                <w:rFonts w:hint="eastAsia" w:cs="Times New Roman"/>
                <w:color w:val="auto"/>
                <w:highlight w:val="none"/>
                <w:lang w:eastAsia="zh-CN"/>
              </w:rPr>
              <w:t>、</w:t>
            </w:r>
            <w:r>
              <w:rPr>
                <w:rFonts w:hint="default" w:ascii="Times New Roman" w:hAnsi="Times New Roman" w:eastAsia="宋体" w:cs="Times New Roman"/>
                <w:color w:val="auto"/>
                <w:highlight w:val="none"/>
              </w:rPr>
              <w:t>质控样分析结果见</w:t>
            </w:r>
            <w:r>
              <w:rPr>
                <w:rFonts w:hint="default" w:ascii="Times New Roman" w:hAnsi="Times New Roman" w:eastAsia="宋体" w:cs="Times New Roman"/>
                <w:color w:val="auto"/>
                <w:highlight w:val="none"/>
                <w:lang w:val="en-US" w:eastAsia="zh-CN"/>
              </w:rPr>
              <w:t>下</w:t>
            </w:r>
            <w:r>
              <w:rPr>
                <w:rFonts w:hint="default" w:ascii="Times New Roman" w:hAnsi="Times New Roman" w:eastAsia="宋体" w:cs="Times New Roman"/>
                <w:color w:val="auto"/>
                <w:highlight w:val="none"/>
              </w:rPr>
              <w:t>表。</w:t>
            </w:r>
          </w:p>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bidi="ar-SA"/>
              </w:rPr>
              <w:t>表5-4 方法及检出限</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1973"/>
              <w:gridCol w:w="4122"/>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73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项目类别</w:t>
                  </w:r>
                </w:p>
              </w:tc>
              <w:tc>
                <w:tcPr>
                  <w:tcW w:w="197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检测项目</w:t>
                  </w:r>
                </w:p>
              </w:tc>
              <w:tc>
                <w:tcPr>
                  <w:tcW w:w="41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检测依据</w:t>
                  </w:r>
                </w:p>
              </w:tc>
              <w:tc>
                <w:tcPr>
                  <w:tcW w:w="146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trPr>
              <w:tc>
                <w:tcPr>
                  <w:tcW w:w="736"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废水</w:t>
                  </w:r>
                </w:p>
              </w:tc>
              <w:tc>
                <w:tcPr>
                  <w:tcW w:w="197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pH值</w:t>
                  </w:r>
                </w:p>
              </w:tc>
              <w:tc>
                <w:tcPr>
                  <w:tcW w:w="412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水质 pH值的测定 电极法 HJ 1147-2020</w:t>
                  </w:r>
                </w:p>
              </w:tc>
              <w:tc>
                <w:tcPr>
                  <w:tcW w:w="146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trPr>
              <w:tc>
                <w:tcPr>
                  <w:tcW w:w="736" w:type="dxa"/>
                  <w:vMerge w:val="continue"/>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197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氨氮</w:t>
                  </w:r>
                </w:p>
              </w:tc>
              <w:tc>
                <w:tcPr>
                  <w:tcW w:w="412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水质 氨氮的测定 纳氏试剂分光光度法</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HJ 535-2009</w:t>
                  </w:r>
                </w:p>
              </w:tc>
              <w:tc>
                <w:tcPr>
                  <w:tcW w:w="146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trPr>
              <w:tc>
                <w:tcPr>
                  <w:tcW w:w="736" w:type="dxa"/>
                  <w:vMerge w:val="continue"/>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197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化学需氧量</w:t>
                  </w:r>
                </w:p>
              </w:tc>
              <w:tc>
                <w:tcPr>
                  <w:tcW w:w="412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水质 化学需氧量的测定 重铬酸盐法</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HJ 828-2017</w:t>
                  </w:r>
                </w:p>
              </w:tc>
              <w:tc>
                <w:tcPr>
                  <w:tcW w:w="146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trPr>
              <w:tc>
                <w:tcPr>
                  <w:tcW w:w="736" w:type="dxa"/>
                  <w:vMerge w:val="continue"/>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197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悬浮物</w:t>
                  </w:r>
                </w:p>
              </w:tc>
              <w:tc>
                <w:tcPr>
                  <w:tcW w:w="412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水质 悬浮物的测定 重量法 GB/T 11901-1989</w:t>
                  </w:r>
                </w:p>
              </w:tc>
              <w:tc>
                <w:tcPr>
                  <w:tcW w:w="146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trPr>
              <w:tc>
                <w:tcPr>
                  <w:tcW w:w="736" w:type="dxa"/>
                  <w:vMerge w:val="continue"/>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197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五日生化需氧量（BOD</w:t>
                  </w:r>
                  <w:r>
                    <w:rPr>
                      <w:rFonts w:hint="default" w:ascii="Times New Roman" w:hAnsi="Times New Roman" w:eastAsia="宋体" w:cs="Times New Roman"/>
                      <w:b w:val="0"/>
                      <w:bCs/>
                      <w:color w:val="auto"/>
                      <w:sz w:val="21"/>
                      <w:szCs w:val="21"/>
                      <w:highlight w:val="none"/>
                      <w:vertAlign w:val="subscript"/>
                      <w:lang w:val="en-US" w:eastAsia="zh-CN"/>
                    </w:rPr>
                    <w:t>5</w:t>
                  </w:r>
                  <w:r>
                    <w:rPr>
                      <w:rFonts w:hint="default" w:ascii="Times New Roman" w:hAnsi="Times New Roman" w:eastAsia="宋体" w:cs="Times New Roman"/>
                      <w:b w:val="0"/>
                      <w:bCs/>
                      <w:color w:val="auto"/>
                      <w:sz w:val="21"/>
                      <w:szCs w:val="21"/>
                      <w:highlight w:val="none"/>
                      <w:lang w:val="en-US" w:eastAsia="zh-CN"/>
                    </w:rPr>
                    <w:t>）</w:t>
                  </w:r>
                </w:p>
              </w:tc>
              <w:tc>
                <w:tcPr>
                  <w:tcW w:w="412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水质 五日生化需氧量(BOD</w:t>
                  </w:r>
                  <w:r>
                    <w:rPr>
                      <w:rFonts w:hint="default" w:ascii="Times New Roman" w:hAnsi="Times New Roman" w:eastAsia="宋体" w:cs="Times New Roman"/>
                      <w:b w:val="0"/>
                      <w:bCs/>
                      <w:color w:val="auto"/>
                      <w:sz w:val="21"/>
                      <w:szCs w:val="21"/>
                      <w:highlight w:val="none"/>
                      <w:vertAlign w:val="subscript"/>
                      <w:lang w:val="en-US" w:eastAsia="zh-CN"/>
                    </w:rPr>
                    <w:t>5</w:t>
                  </w:r>
                  <w:r>
                    <w:rPr>
                      <w:rFonts w:hint="default" w:ascii="Times New Roman" w:hAnsi="Times New Roman" w:eastAsia="宋体" w:cs="Times New Roman"/>
                      <w:b w:val="0"/>
                      <w:bCs/>
                      <w:color w:val="auto"/>
                      <w:sz w:val="21"/>
                      <w:szCs w:val="21"/>
                      <w:highlight w:val="none"/>
                      <w:lang w:val="en-US" w:eastAsia="zh-CN"/>
                    </w:rPr>
                    <w:t xml:space="preserve">)的测定 稀释与接种法 </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HJ 505-2009</w:t>
                  </w:r>
                </w:p>
              </w:tc>
              <w:tc>
                <w:tcPr>
                  <w:tcW w:w="146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1.5mg/L</w:t>
                  </w:r>
                </w:p>
              </w:tc>
            </w:tr>
          </w:tbl>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宋体" w:hAnsi="宋体" w:eastAsia="宋体" w:cs="宋体"/>
                <w:b/>
                <w:color w:val="auto"/>
                <w:szCs w:val="21"/>
                <w:highlight w:val="none"/>
              </w:rPr>
            </w:pPr>
            <w:r>
              <w:rPr>
                <w:rFonts w:hint="eastAsia" w:ascii="Times New Roman" w:hAnsi="Times New Roman" w:eastAsia="宋体" w:cs="Times New Roman"/>
                <w:b/>
                <w:bCs/>
                <w:color w:val="auto"/>
                <w:sz w:val="21"/>
                <w:szCs w:val="21"/>
                <w:highlight w:val="none"/>
                <w:lang w:val="en-US" w:eastAsia="zh-CN" w:bidi="ar-SA"/>
              </w:rPr>
              <w:t xml:space="preserve">表5-5 空白样品  </w:t>
            </w:r>
            <w:r>
              <w:rPr>
                <w:rFonts w:ascii="宋体" w:hAnsi="宋体" w:eastAsia="宋体" w:cs="宋体"/>
                <w:b/>
                <w:color w:val="auto"/>
                <w:szCs w:val="21"/>
                <w:highlight w:val="none"/>
              </w:rPr>
              <w:t xml:space="preserve">                           </w:t>
            </w:r>
          </w:p>
          <w:tbl>
            <w:tblPr>
              <w:tblStyle w:val="1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9"/>
              <w:gridCol w:w="1983"/>
              <w:gridCol w:w="1983"/>
              <w:gridCol w:w="1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410" w:type="pct"/>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pacing w:val="-8"/>
                      <w:sz w:val="21"/>
                      <w:szCs w:val="21"/>
                      <w:highlight w:val="none"/>
                    </w:rPr>
                    <w:t>检测项目</w:t>
                  </w:r>
                </w:p>
              </w:tc>
              <w:tc>
                <w:tcPr>
                  <w:tcW w:w="3589" w:type="pct"/>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pacing w:val="-8"/>
                      <w:sz w:val="21"/>
                      <w:szCs w:val="21"/>
                      <w:highlight w:val="none"/>
                    </w:rPr>
                    <w:t>实验室空白样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410" w:type="pct"/>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rPr>
                  </w:pPr>
                </w:p>
              </w:tc>
              <w:tc>
                <w:tcPr>
                  <w:tcW w:w="1195"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pacing w:val="-8"/>
                      <w:sz w:val="21"/>
                      <w:szCs w:val="21"/>
                      <w:highlight w:val="none"/>
                    </w:rPr>
                    <w:t>空白</w:t>
                  </w:r>
                  <w:r>
                    <w:rPr>
                      <w:rFonts w:hint="eastAsia" w:ascii="Times New Roman" w:hAnsi="Times New Roman" w:eastAsia="宋体" w:cs="Times New Roman"/>
                      <w:b w:val="0"/>
                      <w:bCs/>
                      <w:color w:val="auto"/>
                      <w:spacing w:val="-8"/>
                      <w:sz w:val="21"/>
                      <w:szCs w:val="21"/>
                      <w:highlight w:val="none"/>
                      <w:lang w:val="en-US" w:eastAsia="zh-CN"/>
                    </w:rPr>
                    <w:t>结果</w:t>
                  </w:r>
                </w:p>
              </w:tc>
              <w:tc>
                <w:tcPr>
                  <w:tcW w:w="1195"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pacing w:val="-8"/>
                      <w:sz w:val="21"/>
                      <w:szCs w:val="21"/>
                      <w:highlight w:val="none"/>
                    </w:rPr>
                    <w:t>要求</w:t>
                  </w:r>
                </w:p>
              </w:tc>
              <w:tc>
                <w:tcPr>
                  <w:tcW w:w="1197"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pacing w:val="-8"/>
                      <w:sz w:val="21"/>
                      <w:szCs w:val="21"/>
                      <w:highlight w:val="none"/>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410"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氨氮</w:t>
                  </w:r>
                </w:p>
              </w:tc>
              <w:tc>
                <w:tcPr>
                  <w:tcW w:w="1195"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0.025mg/L</w:t>
                  </w:r>
                </w:p>
              </w:tc>
              <w:tc>
                <w:tcPr>
                  <w:tcW w:w="1195"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0.025mg/L</w:t>
                  </w:r>
                </w:p>
              </w:tc>
              <w:tc>
                <w:tcPr>
                  <w:tcW w:w="1197"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410"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化学需氧量</w:t>
                  </w:r>
                </w:p>
              </w:tc>
              <w:tc>
                <w:tcPr>
                  <w:tcW w:w="1195"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4mg/L</w:t>
                  </w:r>
                </w:p>
              </w:tc>
              <w:tc>
                <w:tcPr>
                  <w:tcW w:w="1195"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4mg/L</w:t>
                  </w:r>
                </w:p>
              </w:tc>
              <w:tc>
                <w:tcPr>
                  <w:tcW w:w="1197"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410"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五日生化需氧量（BOD</w:t>
                  </w:r>
                  <w:r>
                    <w:rPr>
                      <w:rFonts w:hint="eastAsia" w:ascii="Times New Roman" w:hAnsi="Times New Roman" w:eastAsia="宋体" w:cs="Times New Roman"/>
                      <w:b w:val="0"/>
                      <w:bCs/>
                      <w:color w:val="auto"/>
                      <w:sz w:val="21"/>
                      <w:szCs w:val="21"/>
                      <w:highlight w:val="none"/>
                      <w:vertAlign w:val="subscript"/>
                      <w:lang w:val="en-US" w:eastAsia="zh-CN"/>
                    </w:rPr>
                    <w:t>5</w:t>
                  </w:r>
                  <w:r>
                    <w:rPr>
                      <w:rFonts w:hint="eastAsia" w:ascii="Times New Roman" w:hAnsi="Times New Roman" w:eastAsia="宋体" w:cs="Times New Roman"/>
                      <w:b w:val="0"/>
                      <w:bCs/>
                      <w:color w:val="auto"/>
                      <w:sz w:val="21"/>
                      <w:szCs w:val="21"/>
                      <w:highlight w:val="none"/>
                      <w:lang w:val="en-US" w:eastAsia="zh-CN"/>
                    </w:rPr>
                    <w:t>）</w:t>
                  </w:r>
                </w:p>
              </w:tc>
              <w:tc>
                <w:tcPr>
                  <w:tcW w:w="1195"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＜1.5</w:t>
                  </w:r>
                  <w:r>
                    <w:rPr>
                      <w:rFonts w:hint="default" w:ascii="Times New Roman" w:hAnsi="Times New Roman" w:eastAsia="宋体" w:cs="Times New Roman"/>
                      <w:b w:val="0"/>
                      <w:bCs/>
                      <w:color w:val="auto"/>
                      <w:kern w:val="2"/>
                      <w:sz w:val="21"/>
                      <w:szCs w:val="21"/>
                      <w:highlight w:val="none"/>
                      <w:lang w:val="en-US" w:eastAsia="zh-CN" w:bidi="ar-SA"/>
                    </w:rPr>
                    <w:t>mg/L</w:t>
                  </w:r>
                </w:p>
              </w:tc>
              <w:tc>
                <w:tcPr>
                  <w:tcW w:w="1195"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＜1.5</w:t>
                  </w:r>
                  <w:r>
                    <w:rPr>
                      <w:rFonts w:hint="default" w:ascii="Times New Roman" w:hAnsi="Times New Roman" w:eastAsia="宋体" w:cs="Times New Roman"/>
                      <w:b w:val="0"/>
                      <w:bCs/>
                      <w:color w:val="auto"/>
                      <w:kern w:val="2"/>
                      <w:sz w:val="21"/>
                      <w:szCs w:val="21"/>
                      <w:highlight w:val="none"/>
                      <w:lang w:val="en-US" w:eastAsia="zh-CN" w:bidi="ar-SA"/>
                    </w:rPr>
                    <w:t>mg/L</w:t>
                  </w:r>
                </w:p>
              </w:tc>
              <w:tc>
                <w:tcPr>
                  <w:tcW w:w="1197"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合格</w:t>
                  </w:r>
                </w:p>
              </w:tc>
            </w:tr>
          </w:tbl>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表</w:t>
            </w:r>
            <w:r>
              <w:rPr>
                <w:rFonts w:hint="eastAsia" w:ascii="Times New Roman" w:hAnsi="Times New Roman" w:eastAsia="宋体" w:cs="Times New Roman"/>
                <w:b/>
                <w:bCs w:val="0"/>
                <w:color w:val="auto"/>
                <w:sz w:val="21"/>
                <w:szCs w:val="21"/>
                <w:highlight w:val="none"/>
                <w:lang w:val="en-US" w:eastAsia="zh-CN"/>
              </w:rPr>
              <w:t>5-6</w:t>
            </w:r>
            <w:r>
              <w:rPr>
                <w:rFonts w:hint="default" w:ascii="Times New Roman" w:hAnsi="Times New Roman" w:eastAsia="宋体" w:cs="Times New Roman"/>
                <w:b/>
                <w:bCs w:val="0"/>
                <w:color w:val="auto"/>
                <w:sz w:val="21"/>
                <w:szCs w:val="21"/>
                <w:highlight w:val="none"/>
              </w:rPr>
              <w:t xml:space="preserve"> 现场平行样分析结果 </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0"/>
              <w:gridCol w:w="1698"/>
              <w:gridCol w:w="1366"/>
              <w:gridCol w:w="1366"/>
              <w:gridCol w:w="1094"/>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1" w:hRule="exact"/>
                <w:tblHeader/>
              </w:trPr>
              <w:tc>
                <w:tcPr>
                  <w:tcW w:w="965"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检测项目</w:t>
                  </w:r>
                </w:p>
              </w:tc>
              <w:tc>
                <w:tcPr>
                  <w:tcW w:w="959"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样品编号</w:t>
                  </w:r>
                </w:p>
              </w:tc>
              <w:tc>
                <w:tcPr>
                  <w:tcW w:w="836"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测定值一</w:t>
                  </w:r>
                </w:p>
              </w:tc>
              <w:tc>
                <w:tcPr>
                  <w:tcW w:w="836"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测定值二</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相对偏差%</w:t>
                  </w:r>
                </w:p>
              </w:tc>
              <w:tc>
                <w:tcPr>
                  <w:tcW w:w="729"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exact"/>
              </w:trPr>
              <w:tc>
                <w:tcPr>
                  <w:tcW w:w="965" w:type="pct"/>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化学需氧量（mg/L）</w:t>
                  </w:r>
                </w:p>
              </w:tc>
              <w:tc>
                <w:tcPr>
                  <w:tcW w:w="959"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W240827Aa-SP1</w:t>
                  </w:r>
                </w:p>
              </w:tc>
              <w:tc>
                <w:tcPr>
                  <w:tcW w:w="836"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284</w:t>
                  </w:r>
                </w:p>
              </w:tc>
              <w:tc>
                <w:tcPr>
                  <w:tcW w:w="836"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268</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2.9</w:t>
                  </w:r>
                </w:p>
              </w:tc>
              <w:tc>
                <w:tcPr>
                  <w:tcW w:w="729"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exact"/>
              </w:trPr>
              <w:tc>
                <w:tcPr>
                  <w:tcW w:w="965" w:type="pct"/>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p>
              </w:tc>
              <w:tc>
                <w:tcPr>
                  <w:tcW w:w="959"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W240828Ca-SP1</w:t>
                  </w:r>
                </w:p>
              </w:tc>
              <w:tc>
                <w:tcPr>
                  <w:tcW w:w="836"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253</w:t>
                  </w:r>
                </w:p>
              </w:tc>
              <w:tc>
                <w:tcPr>
                  <w:tcW w:w="836"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260</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1.4</w:t>
                  </w:r>
                </w:p>
              </w:tc>
              <w:tc>
                <w:tcPr>
                  <w:tcW w:w="729"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exact"/>
              </w:trPr>
              <w:tc>
                <w:tcPr>
                  <w:tcW w:w="965" w:type="pct"/>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氨氮（mg/L）</w:t>
                  </w:r>
                </w:p>
              </w:tc>
              <w:tc>
                <w:tcPr>
                  <w:tcW w:w="959"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W240827Aa-SP1</w:t>
                  </w:r>
                </w:p>
              </w:tc>
              <w:tc>
                <w:tcPr>
                  <w:tcW w:w="836"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23.2</w:t>
                  </w:r>
                </w:p>
              </w:tc>
              <w:tc>
                <w:tcPr>
                  <w:tcW w:w="836"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23.5</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0.6</w:t>
                  </w:r>
                </w:p>
              </w:tc>
              <w:tc>
                <w:tcPr>
                  <w:tcW w:w="729"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exact"/>
              </w:trPr>
              <w:tc>
                <w:tcPr>
                  <w:tcW w:w="965" w:type="pct"/>
                  <w:vMerge w:val="continue"/>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959"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W240828Ca-SP1</w:t>
                  </w:r>
                </w:p>
              </w:tc>
              <w:tc>
                <w:tcPr>
                  <w:tcW w:w="836"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19.3</w:t>
                  </w:r>
                </w:p>
              </w:tc>
              <w:tc>
                <w:tcPr>
                  <w:tcW w:w="836"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20.4</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2.8</w:t>
                  </w:r>
                </w:p>
              </w:tc>
              <w:tc>
                <w:tcPr>
                  <w:tcW w:w="729"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exact"/>
              </w:trPr>
              <w:tc>
                <w:tcPr>
                  <w:tcW w:w="965" w:type="pct"/>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五日生化需氧量（BOD</w:t>
                  </w:r>
                  <w:r>
                    <w:rPr>
                      <w:rFonts w:hint="eastAsia" w:ascii="Times New Roman" w:hAnsi="Times New Roman" w:eastAsia="宋体" w:cs="Times New Roman"/>
                      <w:b w:val="0"/>
                      <w:bCs/>
                      <w:color w:val="auto"/>
                      <w:sz w:val="21"/>
                      <w:szCs w:val="21"/>
                      <w:highlight w:val="none"/>
                      <w:vertAlign w:val="subscript"/>
                      <w:lang w:val="en-US" w:eastAsia="zh-CN"/>
                    </w:rPr>
                    <w:t>5</w:t>
                  </w:r>
                  <w:r>
                    <w:rPr>
                      <w:rFonts w:hint="eastAsia" w:ascii="Times New Roman" w:hAnsi="Times New Roman" w:eastAsia="宋体" w:cs="Times New Roman"/>
                      <w:b w:val="0"/>
                      <w:bCs/>
                      <w:color w:val="auto"/>
                      <w:sz w:val="21"/>
                      <w:szCs w:val="21"/>
                      <w:highlight w:val="none"/>
                      <w:lang w:val="en-US" w:eastAsia="zh-CN"/>
                    </w:rPr>
                    <w:t>）（mg/L）</w:t>
                  </w:r>
                </w:p>
              </w:tc>
              <w:tc>
                <w:tcPr>
                  <w:tcW w:w="959"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W240827Aa-SP1</w:t>
                  </w:r>
                </w:p>
              </w:tc>
              <w:tc>
                <w:tcPr>
                  <w:tcW w:w="836"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97.2</w:t>
                  </w:r>
                </w:p>
              </w:tc>
              <w:tc>
                <w:tcPr>
                  <w:tcW w:w="836"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96.0</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0.6</w:t>
                  </w:r>
                </w:p>
              </w:tc>
              <w:tc>
                <w:tcPr>
                  <w:tcW w:w="729"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exact"/>
              </w:trPr>
              <w:tc>
                <w:tcPr>
                  <w:tcW w:w="965" w:type="pct"/>
                  <w:vMerge w:val="continue"/>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959"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W240828Ca-SP1</w:t>
                  </w:r>
                </w:p>
              </w:tc>
              <w:tc>
                <w:tcPr>
                  <w:tcW w:w="836"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77.7</w:t>
                  </w:r>
                </w:p>
              </w:tc>
              <w:tc>
                <w:tcPr>
                  <w:tcW w:w="836"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84.7</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4.3</w:t>
                  </w:r>
                </w:p>
              </w:tc>
              <w:tc>
                <w:tcPr>
                  <w:tcW w:w="729"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合格</w:t>
                  </w:r>
                </w:p>
              </w:tc>
            </w:tr>
          </w:tbl>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bCs w:val="0"/>
                <w:color w:val="auto"/>
                <w:sz w:val="21"/>
                <w:szCs w:val="21"/>
                <w:highlight w:val="none"/>
              </w:rPr>
            </w:pPr>
            <w:r>
              <w:rPr>
                <w:rFonts w:hint="eastAsia" w:ascii="Times New Roman" w:hAnsi="Times New Roman" w:eastAsia="宋体" w:cs="Times New Roman"/>
                <w:b/>
                <w:bCs w:val="0"/>
                <w:color w:val="auto"/>
                <w:sz w:val="21"/>
                <w:szCs w:val="21"/>
                <w:highlight w:val="none"/>
              </w:rPr>
              <w:t>表</w:t>
            </w:r>
            <w:r>
              <w:rPr>
                <w:rFonts w:hint="eastAsia" w:ascii="Times New Roman" w:hAnsi="Times New Roman" w:eastAsia="宋体" w:cs="Times New Roman"/>
                <w:b/>
                <w:bCs w:val="0"/>
                <w:color w:val="auto"/>
                <w:sz w:val="21"/>
                <w:szCs w:val="21"/>
                <w:highlight w:val="none"/>
                <w:lang w:val="en-US" w:eastAsia="zh-CN"/>
              </w:rPr>
              <w:t>5-7</w:t>
            </w:r>
            <w:r>
              <w:rPr>
                <w:rFonts w:hint="eastAsia" w:ascii="Times New Roman" w:hAnsi="Times New Roman" w:eastAsia="宋体" w:cs="Times New Roman"/>
                <w:b/>
                <w:bCs w:val="0"/>
                <w:color w:val="auto"/>
                <w:sz w:val="21"/>
                <w:szCs w:val="21"/>
                <w:highlight w:val="none"/>
              </w:rPr>
              <w:t xml:space="preserve"> 实验室平行样分析结果</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4"/>
              <w:gridCol w:w="2013"/>
              <w:gridCol w:w="1305"/>
              <w:gridCol w:w="1305"/>
              <w:gridCol w:w="1033"/>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1" w:hRule="exact"/>
                <w:tblHeader/>
              </w:trPr>
              <w:tc>
                <w:tcPr>
                  <w:tcW w:w="954"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检测项目</w:t>
                  </w:r>
                </w:p>
              </w:tc>
              <w:tc>
                <w:tcPr>
                  <w:tcW w:w="975"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样品编号</w:t>
                  </w:r>
                </w:p>
              </w:tc>
              <w:tc>
                <w:tcPr>
                  <w:tcW w:w="834"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测定值一</w:t>
                  </w:r>
                </w:p>
              </w:tc>
              <w:tc>
                <w:tcPr>
                  <w:tcW w:w="834"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测定值二</w:t>
                  </w:r>
                </w:p>
              </w:tc>
              <w:tc>
                <w:tcPr>
                  <w:tcW w:w="670"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相对偏差%</w:t>
                  </w:r>
                </w:p>
              </w:tc>
              <w:tc>
                <w:tcPr>
                  <w:tcW w:w="730"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trPr>
              <w:tc>
                <w:tcPr>
                  <w:tcW w:w="954"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化学需氧量（mg/L）</w:t>
                  </w:r>
                </w:p>
              </w:tc>
              <w:tc>
                <w:tcPr>
                  <w:tcW w:w="975"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W240828Ca011a-LP</w:t>
                  </w:r>
                </w:p>
              </w:tc>
              <w:tc>
                <w:tcPr>
                  <w:tcW w:w="834"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183</w:t>
                  </w:r>
                </w:p>
              </w:tc>
              <w:tc>
                <w:tcPr>
                  <w:tcW w:w="834"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177</w:t>
                  </w:r>
                </w:p>
              </w:tc>
              <w:tc>
                <w:tcPr>
                  <w:tcW w:w="670"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1.7</w:t>
                  </w:r>
                </w:p>
              </w:tc>
              <w:tc>
                <w:tcPr>
                  <w:tcW w:w="730"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trPr>
              <w:tc>
                <w:tcPr>
                  <w:tcW w:w="954" w:type="pct"/>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氨氮（mg/L）</w:t>
                  </w:r>
                </w:p>
              </w:tc>
              <w:tc>
                <w:tcPr>
                  <w:tcW w:w="975"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W240827Aa011a-LP</w:t>
                  </w:r>
                </w:p>
              </w:tc>
              <w:tc>
                <w:tcPr>
                  <w:tcW w:w="834"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14.9</w:t>
                  </w:r>
                </w:p>
              </w:tc>
              <w:tc>
                <w:tcPr>
                  <w:tcW w:w="834"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15.1</w:t>
                  </w:r>
                </w:p>
              </w:tc>
              <w:tc>
                <w:tcPr>
                  <w:tcW w:w="670"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1.3</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trPr>
              <w:tc>
                <w:tcPr>
                  <w:tcW w:w="954" w:type="pct"/>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p>
              </w:tc>
              <w:tc>
                <w:tcPr>
                  <w:tcW w:w="975"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W240828Ca011a-LP</w:t>
                  </w:r>
                </w:p>
              </w:tc>
              <w:tc>
                <w:tcPr>
                  <w:tcW w:w="834"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14.5</w:t>
                  </w:r>
                </w:p>
              </w:tc>
              <w:tc>
                <w:tcPr>
                  <w:tcW w:w="834"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14.6</w:t>
                  </w:r>
                </w:p>
              </w:tc>
              <w:tc>
                <w:tcPr>
                  <w:tcW w:w="670"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0.7</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trPr>
              <w:tc>
                <w:tcPr>
                  <w:tcW w:w="954" w:type="pct"/>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五日生化需氧量（BOD</w:t>
                  </w:r>
                  <w:r>
                    <w:rPr>
                      <w:rFonts w:hint="eastAsia" w:ascii="Times New Roman" w:hAnsi="Times New Roman" w:eastAsia="宋体" w:cs="Times New Roman"/>
                      <w:b w:val="0"/>
                      <w:bCs/>
                      <w:color w:val="auto"/>
                      <w:sz w:val="21"/>
                      <w:szCs w:val="21"/>
                      <w:highlight w:val="none"/>
                      <w:vertAlign w:val="subscript"/>
                      <w:lang w:val="en-US" w:eastAsia="zh-CN"/>
                    </w:rPr>
                    <w:t>5</w:t>
                  </w:r>
                  <w:r>
                    <w:rPr>
                      <w:rFonts w:hint="eastAsia" w:ascii="Times New Roman" w:hAnsi="Times New Roman" w:eastAsia="宋体" w:cs="Times New Roman"/>
                      <w:b w:val="0"/>
                      <w:bCs/>
                      <w:color w:val="auto"/>
                      <w:sz w:val="21"/>
                      <w:szCs w:val="21"/>
                      <w:highlight w:val="none"/>
                      <w:lang w:val="en-US" w:eastAsia="zh-CN"/>
                    </w:rPr>
                    <w:t>）（mg/L）</w:t>
                  </w:r>
                </w:p>
              </w:tc>
              <w:tc>
                <w:tcPr>
                  <w:tcW w:w="975"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W240827Aa011a-LP</w:t>
                  </w:r>
                </w:p>
              </w:tc>
              <w:tc>
                <w:tcPr>
                  <w:tcW w:w="834"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80.4</w:t>
                  </w:r>
                </w:p>
              </w:tc>
              <w:tc>
                <w:tcPr>
                  <w:tcW w:w="834"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96.4</w:t>
                  </w:r>
                </w:p>
              </w:tc>
              <w:tc>
                <w:tcPr>
                  <w:tcW w:w="670"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9.0</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trPr>
              <w:tc>
                <w:tcPr>
                  <w:tcW w:w="954" w:type="pct"/>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p>
              </w:tc>
              <w:tc>
                <w:tcPr>
                  <w:tcW w:w="975"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W240828Ca011a-LP</w:t>
                  </w:r>
                </w:p>
              </w:tc>
              <w:tc>
                <w:tcPr>
                  <w:tcW w:w="834"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73.8</w:t>
                  </w:r>
                </w:p>
              </w:tc>
              <w:tc>
                <w:tcPr>
                  <w:tcW w:w="834"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86.0</w:t>
                  </w:r>
                </w:p>
              </w:tc>
              <w:tc>
                <w:tcPr>
                  <w:tcW w:w="670"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7.6</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合格</w:t>
                  </w:r>
                </w:p>
              </w:tc>
            </w:tr>
          </w:tbl>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bCs w:val="0"/>
                <w:color w:val="auto"/>
                <w:sz w:val="21"/>
                <w:szCs w:val="21"/>
                <w:highlight w:val="none"/>
              </w:rPr>
            </w:pPr>
            <w:r>
              <w:rPr>
                <w:rFonts w:hint="eastAsia" w:ascii="Times New Roman" w:hAnsi="Times New Roman" w:eastAsia="宋体" w:cs="Times New Roman"/>
                <w:b/>
                <w:bCs w:val="0"/>
                <w:color w:val="auto"/>
                <w:sz w:val="21"/>
                <w:szCs w:val="21"/>
                <w:highlight w:val="none"/>
              </w:rPr>
              <w:t>表</w:t>
            </w:r>
            <w:r>
              <w:rPr>
                <w:rFonts w:hint="eastAsia" w:ascii="Times New Roman" w:hAnsi="Times New Roman" w:eastAsia="宋体" w:cs="Times New Roman"/>
                <w:b/>
                <w:bCs w:val="0"/>
                <w:color w:val="auto"/>
                <w:sz w:val="21"/>
                <w:szCs w:val="21"/>
                <w:highlight w:val="none"/>
                <w:lang w:val="en-US" w:eastAsia="zh-CN"/>
              </w:rPr>
              <w:t>5-8</w:t>
            </w:r>
            <w:r>
              <w:rPr>
                <w:rFonts w:hint="eastAsia" w:ascii="Times New Roman" w:hAnsi="Times New Roman" w:eastAsia="宋体" w:cs="Times New Roman"/>
                <w:b/>
                <w:bCs w:val="0"/>
                <w:color w:val="auto"/>
                <w:sz w:val="21"/>
                <w:szCs w:val="21"/>
                <w:highlight w:val="none"/>
              </w:rPr>
              <w:t>质控样分析结果</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7"/>
              <w:gridCol w:w="1657"/>
              <w:gridCol w:w="1659"/>
              <w:gridCol w:w="1659"/>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exact"/>
                <w:tblHeader/>
                <w:jc w:val="center"/>
              </w:trPr>
              <w:tc>
                <w:tcPr>
                  <w:tcW w:w="999"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检测项目</w:t>
                  </w:r>
                </w:p>
              </w:tc>
              <w:tc>
                <w:tcPr>
                  <w:tcW w:w="999"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样品编号</w:t>
                  </w:r>
                </w:p>
              </w:tc>
              <w:tc>
                <w:tcPr>
                  <w:tcW w:w="1000"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标样值</w:t>
                  </w:r>
                </w:p>
              </w:tc>
              <w:tc>
                <w:tcPr>
                  <w:tcW w:w="1000"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测定值</w:t>
                  </w:r>
                </w:p>
              </w:tc>
              <w:tc>
                <w:tcPr>
                  <w:tcW w:w="1000"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jc w:val="center"/>
              </w:trPr>
              <w:tc>
                <w:tcPr>
                  <w:tcW w:w="999"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氨氮</w:t>
                  </w:r>
                  <w:r>
                    <w:rPr>
                      <w:rFonts w:hint="default" w:ascii="Times New Roman" w:hAnsi="Times New Roman" w:eastAsia="宋体" w:cs="Times New Roman"/>
                      <w:b w:val="0"/>
                      <w:bCs/>
                      <w:color w:val="auto"/>
                      <w:sz w:val="21"/>
                      <w:szCs w:val="21"/>
                      <w:highlight w:val="none"/>
                      <w:lang w:val="en-US" w:eastAsia="zh-CN"/>
                    </w:rPr>
                    <w:t>（mg/L）</w:t>
                  </w:r>
                </w:p>
              </w:tc>
              <w:tc>
                <w:tcPr>
                  <w:tcW w:w="999"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QS23087</w:t>
                  </w:r>
                </w:p>
              </w:tc>
              <w:tc>
                <w:tcPr>
                  <w:tcW w:w="1000"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12.4±0.9</w:t>
                  </w:r>
                </w:p>
              </w:tc>
              <w:tc>
                <w:tcPr>
                  <w:tcW w:w="1000"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11.9</w:t>
                  </w:r>
                </w:p>
              </w:tc>
              <w:tc>
                <w:tcPr>
                  <w:tcW w:w="1000"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jc w:val="center"/>
              </w:trPr>
              <w:tc>
                <w:tcPr>
                  <w:tcW w:w="999"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化学需氧量（mg/L）</w:t>
                  </w:r>
                </w:p>
              </w:tc>
              <w:tc>
                <w:tcPr>
                  <w:tcW w:w="999"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QS23359</w:t>
                  </w:r>
                </w:p>
              </w:tc>
              <w:tc>
                <w:tcPr>
                  <w:tcW w:w="1000"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183±8</w:t>
                  </w:r>
                </w:p>
              </w:tc>
              <w:tc>
                <w:tcPr>
                  <w:tcW w:w="1000"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189</w:t>
                  </w:r>
                </w:p>
              </w:tc>
              <w:tc>
                <w:tcPr>
                  <w:tcW w:w="1000"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jc w:val="center"/>
              </w:trPr>
              <w:tc>
                <w:tcPr>
                  <w:tcW w:w="999" w:type="pct"/>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五日生化需氧量（BOD</w:t>
                  </w:r>
                  <w:r>
                    <w:rPr>
                      <w:rFonts w:hint="eastAsia" w:ascii="Times New Roman" w:hAnsi="Times New Roman" w:eastAsia="宋体" w:cs="Times New Roman"/>
                      <w:b w:val="0"/>
                      <w:bCs/>
                      <w:color w:val="auto"/>
                      <w:sz w:val="21"/>
                      <w:szCs w:val="21"/>
                      <w:highlight w:val="none"/>
                      <w:vertAlign w:val="subscript"/>
                      <w:lang w:val="en-US" w:eastAsia="zh-CN"/>
                    </w:rPr>
                    <w:t>5</w:t>
                  </w:r>
                  <w:r>
                    <w:rPr>
                      <w:rFonts w:hint="eastAsia" w:ascii="Times New Roman" w:hAnsi="Times New Roman" w:eastAsia="宋体" w:cs="Times New Roman"/>
                      <w:b w:val="0"/>
                      <w:bCs/>
                      <w:color w:val="auto"/>
                      <w:sz w:val="21"/>
                      <w:szCs w:val="21"/>
                      <w:highlight w:val="none"/>
                      <w:lang w:val="en-US" w:eastAsia="zh-CN"/>
                    </w:rPr>
                    <w:t>）（mg/L）</w:t>
                  </w:r>
                </w:p>
              </w:tc>
              <w:tc>
                <w:tcPr>
                  <w:tcW w:w="999"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QS24114</w:t>
                  </w:r>
                </w:p>
              </w:tc>
              <w:tc>
                <w:tcPr>
                  <w:tcW w:w="1000"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115±8</w:t>
                  </w:r>
                </w:p>
              </w:tc>
              <w:tc>
                <w:tcPr>
                  <w:tcW w:w="1000"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110</w:t>
                  </w:r>
                </w:p>
              </w:tc>
              <w:tc>
                <w:tcPr>
                  <w:tcW w:w="1000"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jc w:val="center"/>
              </w:trPr>
              <w:tc>
                <w:tcPr>
                  <w:tcW w:w="999" w:type="pct"/>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p>
              </w:tc>
              <w:tc>
                <w:tcPr>
                  <w:tcW w:w="999"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QS24114</w:t>
                  </w:r>
                </w:p>
              </w:tc>
              <w:tc>
                <w:tcPr>
                  <w:tcW w:w="1000"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115±8</w:t>
                  </w:r>
                </w:p>
              </w:tc>
              <w:tc>
                <w:tcPr>
                  <w:tcW w:w="1000"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109</w:t>
                  </w:r>
                </w:p>
              </w:tc>
              <w:tc>
                <w:tcPr>
                  <w:tcW w:w="1000"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合格</w:t>
                  </w:r>
                </w:p>
              </w:tc>
            </w:tr>
          </w:tbl>
          <w:p>
            <w:pPr>
              <w:keepNext w:val="0"/>
              <w:keepLines w:val="0"/>
              <w:pageBreakBefore w:val="0"/>
              <w:widowControl/>
              <w:numPr>
                <w:ilvl w:val="1"/>
                <w:numId w:val="9"/>
              </w:numPr>
              <w:kinsoku/>
              <w:wordWrap/>
              <w:overflowPunct/>
              <w:topLinePunct w:val="0"/>
              <w:autoSpaceDE/>
              <w:autoSpaceDN/>
              <w:bidi w:val="0"/>
              <w:adjustRightInd w:val="0"/>
              <w:snapToGrid w:val="0"/>
              <w:spacing w:after="0" w:line="360" w:lineRule="auto"/>
              <w:ind w:left="567" w:leftChars="0" w:hanging="567" w:firstLineChars="0"/>
              <w:textAlignment w:val="auto"/>
              <w:rPr>
                <w:rFonts w:hint="default" w:ascii="Times New Roman" w:hAnsi="Times New Roman" w:eastAsia="宋体" w:cs="Times New Roman"/>
                <w:b w:val="0"/>
                <w:bCs w:val="0"/>
                <w:color w:val="auto"/>
                <w:sz w:val="24"/>
                <w:szCs w:val="24"/>
                <w:highlight w:val="none"/>
                <w:lang w:val="zh-CN" w:eastAsia="zh-CN"/>
              </w:rPr>
            </w:pPr>
            <w:r>
              <w:rPr>
                <w:rFonts w:hint="default" w:ascii="Times New Roman" w:hAnsi="Times New Roman" w:eastAsia="宋体" w:cs="Times New Roman"/>
                <w:b w:val="0"/>
                <w:bCs w:val="0"/>
                <w:color w:val="auto"/>
                <w:sz w:val="24"/>
                <w:szCs w:val="24"/>
                <w:highlight w:val="none"/>
                <w:lang w:val="en-US" w:eastAsia="zh-CN"/>
              </w:rPr>
              <w:t>气体监测分析过程中的质量保证和质量控制</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both"/>
              <w:textAlignment w:val="auto"/>
              <w:rPr>
                <w:rFonts w:hint="eastAsia" w:ascii="Times New Roman" w:hAnsi="Times New Roman" w:eastAsia="宋体" w:cs="Times New Roman"/>
                <w:b w:val="0"/>
                <w:bCs w:val="0"/>
                <w:color w:val="auto"/>
                <w:kern w:val="2"/>
                <w:sz w:val="24"/>
                <w:szCs w:val="24"/>
                <w:highlight w:val="none"/>
                <w:lang w:val="zh-CN" w:eastAsia="zh-CN" w:bidi="ar-SA"/>
              </w:rPr>
            </w:pPr>
            <w:r>
              <w:rPr>
                <w:rFonts w:hint="eastAsia" w:ascii="Times New Roman" w:hAnsi="Times New Roman" w:eastAsia="宋体" w:cs="Times New Roman"/>
                <w:b w:val="0"/>
                <w:bCs w:val="0"/>
                <w:color w:val="auto"/>
                <w:kern w:val="2"/>
                <w:sz w:val="24"/>
                <w:szCs w:val="24"/>
                <w:highlight w:val="none"/>
                <w:lang w:val="zh-CN" w:eastAsia="zh-CN" w:bidi="ar-SA"/>
              </w:rPr>
              <w:t>本次监测严格按照《固定污染源监测质量保证与质量控制技术规范（试行）》HJ/T373-2007、《固定污染源废气监测技术规范》HJ/T397-2007、《固定污染源排气中颗粒物测定与气态污染物采样方法》及其修改单GB/T16157-1996、《大气污染物无组织排放监测技术导则》HJ/T55-2000、《环境空气质量手工监测技术规范》HJ194-2017及其修改单等标准中质量控制与质量保证有关章节的要求进行。采样器进入现场前均进行自行检查校准，误差符合技术要求。</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bCs w:val="0"/>
                <w:color w:val="auto"/>
                <w:sz w:val="21"/>
                <w:szCs w:val="21"/>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bCs w:val="0"/>
                <w:color w:val="auto"/>
                <w:sz w:val="21"/>
                <w:szCs w:val="21"/>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bCs w:val="0"/>
                <w:color w:val="auto"/>
                <w:sz w:val="21"/>
                <w:szCs w:val="21"/>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bCs w:val="0"/>
                <w:color w:val="auto"/>
                <w:sz w:val="21"/>
                <w:szCs w:val="21"/>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表5-9方法及检出限</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1213"/>
              <w:gridCol w:w="4655"/>
              <w:gridCol w:w="1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tblHeader/>
                <w:jc w:val="center"/>
              </w:trPr>
              <w:tc>
                <w:tcPr>
                  <w:tcW w:w="612" w:type="pct"/>
                  <w:vAlign w:val="center"/>
                </w:tcPr>
                <w:p>
                  <w:pPr>
                    <w:keepNext w:val="0"/>
                    <w:keepLines w:val="0"/>
                    <w:pageBreakBefore w:val="0"/>
                    <w:widowControl/>
                    <w:kinsoku/>
                    <w:wordWrap w:val="0"/>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项目类别</w:t>
                  </w:r>
                </w:p>
              </w:tc>
              <w:tc>
                <w:tcPr>
                  <w:tcW w:w="731" w:type="pct"/>
                  <w:vAlign w:val="center"/>
                </w:tcPr>
                <w:p>
                  <w:pPr>
                    <w:keepNext w:val="0"/>
                    <w:keepLines w:val="0"/>
                    <w:pageBreakBefore w:val="0"/>
                    <w:widowControl/>
                    <w:kinsoku/>
                    <w:wordWrap w:val="0"/>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检测项目</w:t>
                  </w:r>
                </w:p>
              </w:tc>
              <w:tc>
                <w:tcPr>
                  <w:tcW w:w="2805" w:type="pct"/>
                  <w:vAlign w:val="center"/>
                </w:tcPr>
                <w:p>
                  <w:pPr>
                    <w:keepNext w:val="0"/>
                    <w:keepLines w:val="0"/>
                    <w:pageBreakBefore w:val="0"/>
                    <w:widowControl/>
                    <w:kinsoku/>
                    <w:wordWrap w:val="0"/>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检测依据</w:t>
                  </w:r>
                </w:p>
              </w:tc>
              <w:tc>
                <w:tcPr>
                  <w:tcW w:w="849" w:type="pct"/>
                  <w:vAlign w:val="center"/>
                </w:tcPr>
                <w:p>
                  <w:pPr>
                    <w:keepNext w:val="0"/>
                    <w:keepLines w:val="0"/>
                    <w:pageBreakBefore w:val="0"/>
                    <w:widowControl/>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jc w:val="center"/>
              </w:trPr>
              <w:tc>
                <w:tcPr>
                  <w:tcW w:w="612" w:type="pct"/>
                  <w:vMerge w:val="restart"/>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有组织废气</w:t>
                  </w:r>
                </w:p>
              </w:tc>
              <w:tc>
                <w:tcPr>
                  <w:tcW w:w="731" w:type="pct"/>
                  <w:shd w:val="clear" w:color="auto" w:fill="auto"/>
                  <w:vAlign w:val="center"/>
                </w:tcPr>
                <w:p>
                  <w:pPr>
                    <w:keepNext w:val="0"/>
                    <w:keepLines w:val="0"/>
                    <w:pageBreakBefore w:val="0"/>
                    <w:widowControl/>
                    <w:kinsoku/>
                    <w:wordWrap w:val="0"/>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氯乙烯</w:t>
                  </w:r>
                </w:p>
              </w:tc>
              <w:tc>
                <w:tcPr>
                  <w:tcW w:w="2805" w:type="pct"/>
                  <w:shd w:val="clear" w:color="auto" w:fill="auto"/>
                  <w:vAlign w:val="center"/>
                </w:tcPr>
                <w:p>
                  <w:pPr>
                    <w:keepNext w:val="0"/>
                    <w:keepLines w:val="0"/>
                    <w:pageBreakBefore w:val="0"/>
                    <w:widowControl/>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 xml:space="preserve">固定污染源排气中氯乙烯的测定 气相色谱法 </w:t>
                  </w:r>
                </w:p>
                <w:p>
                  <w:pPr>
                    <w:keepNext w:val="0"/>
                    <w:keepLines w:val="0"/>
                    <w:pageBreakBefore w:val="0"/>
                    <w:widowControl/>
                    <w:kinsoku/>
                    <w:wordWrap w:val="0"/>
                    <w:overflowPunct/>
                    <w:topLinePunct w:val="0"/>
                    <w:autoSpaceDE/>
                    <w:autoSpaceDN/>
                    <w:bidi w:val="0"/>
                    <w:adjustRightInd w:val="0"/>
                    <w:snapToGrid w:val="0"/>
                    <w:spacing w:after="0" w:line="240" w:lineRule="auto"/>
                    <w:jc w:val="center"/>
                    <w:rPr>
                      <w:rFonts w:hint="default" w:ascii="Times New Roman" w:hAnsi="Times New Roman" w:eastAsia="宋体" w:cstheme="minorBidi"/>
                      <w:b w:val="0"/>
                      <w:bCs/>
                      <w:color w:val="auto"/>
                      <w:kern w:val="0"/>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HJ/T 34-1999</w:t>
                  </w:r>
                </w:p>
              </w:tc>
              <w:tc>
                <w:tcPr>
                  <w:tcW w:w="849" w:type="pct"/>
                  <w:vAlign w:val="center"/>
                </w:tcPr>
                <w:p>
                  <w:pPr>
                    <w:keepNext w:val="0"/>
                    <w:keepLines w:val="0"/>
                    <w:pageBreakBefore w:val="0"/>
                    <w:widowControl/>
                    <w:suppressLineNumbers w:val="0"/>
                    <w:kinsoku/>
                    <w:wordWrap w:val="0"/>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pacing w:val="20"/>
                      <w:sz w:val="21"/>
                      <w:szCs w:val="21"/>
                      <w:highlight w:val="none"/>
                      <w:lang w:val="en-US" w:eastAsia="zh-CN"/>
                    </w:rPr>
                    <w:t>0.08</w:t>
                  </w:r>
                  <w:r>
                    <w:rPr>
                      <w:rFonts w:hint="default" w:ascii="Times New Roman" w:hAnsi="Times New Roman" w:eastAsia="宋体" w:cs="Times New Roman"/>
                      <w:b w:val="0"/>
                      <w:bCs/>
                      <w:color w:val="auto"/>
                      <w:sz w:val="21"/>
                      <w:szCs w:val="21"/>
                      <w:highlight w:val="none"/>
                      <w:lang w:val="en-US" w:eastAsia="zh-CN"/>
                    </w:rPr>
                    <w:t>mg/</w:t>
                  </w:r>
                  <w:r>
                    <w:rPr>
                      <w:rFonts w:hint="eastAsia" w:ascii="Times New Roman" w:hAnsi="Times New Roman" w:eastAsia="宋体" w:cs="Times New Roman"/>
                      <w:b w:val="0"/>
                      <w:bCs/>
                      <w:color w:val="auto"/>
                      <w:sz w:val="21"/>
                      <w:szCs w:val="21"/>
                      <w:highlight w:val="none"/>
                      <w:lang w:val="en-US" w:eastAsia="zh-CN"/>
                    </w:rPr>
                    <w:t>m</w:t>
                  </w:r>
                  <w:r>
                    <w:rPr>
                      <w:rFonts w:hint="eastAsia" w:ascii="Times New Roman" w:hAnsi="Times New Roman" w:eastAsia="宋体" w:cs="Times New Roman"/>
                      <w:b w:val="0"/>
                      <w:bCs/>
                      <w:color w:val="auto"/>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jc w:val="center"/>
              </w:trPr>
              <w:tc>
                <w:tcPr>
                  <w:tcW w:w="612" w:type="pct"/>
                  <w:vMerge w:val="continue"/>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val="0"/>
                    <w:snapToGrid w:val="0"/>
                    <w:spacing w:after="0" w:line="240" w:lineRule="auto"/>
                    <w:jc w:val="center"/>
                    <w:textAlignment w:val="center"/>
                    <w:rPr>
                      <w:rFonts w:hint="eastAsia" w:ascii="Times New Roman" w:hAnsi="Times New Roman" w:eastAsia="宋体" w:cs="Times New Roman"/>
                      <w:b w:val="0"/>
                      <w:bCs/>
                      <w:color w:val="auto"/>
                      <w:kern w:val="2"/>
                      <w:sz w:val="21"/>
                      <w:szCs w:val="21"/>
                      <w:highlight w:val="none"/>
                      <w:lang w:val="en-US" w:eastAsia="zh-CN" w:bidi="ar-SA"/>
                    </w:rPr>
                  </w:pPr>
                </w:p>
              </w:tc>
              <w:tc>
                <w:tcPr>
                  <w:tcW w:w="731" w:type="pct"/>
                  <w:shd w:val="clear" w:color="auto" w:fill="auto"/>
                  <w:vAlign w:val="center"/>
                </w:tcPr>
                <w:p>
                  <w:pPr>
                    <w:keepNext w:val="0"/>
                    <w:keepLines w:val="0"/>
                    <w:pageBreakBefore w:val="0"/>
                    <w:widowControl/>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氯化氢</w:t>
                  </w:r>
                </w:p>
              </w:tc>
              <w:tc>
                <w:tcPr>
                  <w:tcW w:w="2805" w:type="pct"/>
                  <w:shd w:val="clear" w:color="auto" w:fill="auto"/>
                  <w:vAlign w:val="center"/>
                </w:tcPr>
                <w:p>
                  <w:pPr>
                    <w:keepNext w:val="0"/>
                    <w:keepLines w:val="0"/>
                    <w:pageBreakBefore w:val="0"/>
                    <w:widowControl/>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 xml:space="preserve">固定污染源废气 氯化氢的测定 硝酸银容量法 </w:t>
                  </w:r>
                </w:p>
                <w:p>
                  <w:pPr>
                    <w:keepNext w:val="0"/>
                    <w:keepLines w:val="0"/>
                    <w:pageBreakBefore w:val="0"/>
                    <w:widowControl/>
                    <w:kinsoku/>
                    <w:wordWrap w:val="0"/>
                    <w:overflowPunct/>
                    <w:topLinePunct w:val="0"/>
                    <w:autoSpaceDE/>
                    <w:autoSpaceDN/>
                    <w:bidi w:val="0"/>
                    <w:adjustRightInd w:val="0"/>
                    <w:snapToGrid w:val="0"/>
                    <w:spacing w:after="0" w:line="240" w:lineRule="auto"/>
                    <w:jc w:val="center"/>
                    <w:rPr>
                      <w:rFonts w:hint="default" w:ascii="Times New Roman" w:hAnsi="Times New Roman" w:eastAsia="宋体" w:cstheme="minorBidi"/>
                      <w:b w:val="0"/>
                      <w:bCs/>
                      <w:color w:val="auto"/>
                      <w:kern w:val="0"/>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HJ 548-2016</w:t>
                  </w:r>
                </w:p>
              </w:tc>
              <w:tc>
                <w:tcPr>
                  <w:tcW w:w="849" w:type="pct"/>
                  <w:shd w:val="clear" w:color="auto" w:fill="auto"/>
                  <w:vAlign w:val="center"/>
                </w:tcPr>
                <w:p>
                  <w:pPr>
                    <w:keepNext w:val="0"/>
                    <w:keepLines w:val="0"/>
                    <w:pageBreakBefore w:val="0"/>
                    <w:widowControl/>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heme="minorBidi"/>
                      <w:b w:val="0"/>
                      <w:bCs/>
                      <w:i w:val="0"/>
                      <w:iCs w:val="0"/>
                      <w:color w:val="auto"/>
                      <w:kern w:val="0"/>
                      <w:sz w:val="21"/>
                      <w:szCs w:val="21"/>
                      <w:highlight w:val="none"/>
                      <w:u w:val="none"/>
                      <w:lang w:val="en-US" w:eastAsia="zh-CN" w:bidi="ar-SA"/>
                    </w:rPr>
                    <w:t>2</w:t>
                  </w:r>
                  <w:r>
                    <w:rPr>
                      <w:rFonts w:hint="default" w:ascii="Times New Roman" w:hAnsi="Times New Roman" w:eastAsia="宋体" w:cs="Times New Roman"/>
                      <w:b w:val="0"/>
                      <w:bCs/>
                      <w:color w:val="auto"/>
                      <w:sz w:val="21"/>
                      <w:szCs w:val="21"/>
                      <w:highlight w:val="none"/>
                      <w:lang w:val="en-US" w:eastAsia="zh-CN"/>
                    </w:rPr>
                    <w:t>mg/</w:t>
                  </w:r>
                  <w:r>
                    <w:rPr>
                      <w:rFonts w:hint="eastAsia" w:ascii="Times New Roman" w:hAnsi="Times New Roman" w:eastAsia="宋体" w:cs="Times New Roman"/>
                      <w:b w:val="0"/>
                      <w:bCs/>
                      <w:color w:val="auto"/>
                      <w:sz w:val="21"/>
                      <w:szCs w:val="21"/>
                      <w:highlight w:val="none"/>
                      <w:lang w:val="en-US" w:eastAsia="zh-CN"/>
                    </w:rPr>
                    <w:t>m</w:t>
                  </w:r>
                  <w:r>
                    <w:rPr>
                      <w:rFonts w:hint="eastAsia" w:ascii="Times New Roman" w:hAnsi="Times New Roman" w:eastAsia="宋体" w:cs="Times New Roman"/>
                      <w:b w:val="0"/>
                      <w:bCs/>
                      <w:color w:val="auto"/>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jc w:val="center"/>
              </w:trPr>
              <w:tc>
                <w:tcPr>
                  <w:tcW w:w="612" w:type="pct"/>
                  <w:vMerge w:val="continue"/>
                  <w:vAlign w:val="center"/>
                </w:tcPr>
                <w:p>
                  <w:pPr>
                    <w:keepNext w:val="0"/>
                    <w:keepLines w:val="0"/>
                    <w:pageBreakBefore w:val="0"/>
                    <w:widowControl/>
                    <w:suppressLineNumbers w:val="0"/>
                    <w:kinsoku/>
                    <w:wordWrap w:val="0"/>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731" w:type="pct"/>
                  <w:shd w:val="clear" w:color="auto" w:fill="auto"/>
                  <w:vAlign w:val="center"/>
                </w:tcPr>
                <w:p>
                  <w:pPr>
                    <w:keepNext w:val="0"/>
                    <w:keepLines w:val="0"/>
                    <w:pageBreakBefore w:val="0"/>
                    <w:widowControl/>
                    <w:kinsoku/>
                    <w:wordWrap w:val="0"/>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臭气浓度</w:t>
                  </w:r>
                </w:p>
              </w:tc>
              <w:tc>
                <w:tcPr>
                  <w:tcW w:w="2805" w:type="pct"/>
                  <w:shd w:val="clear" w:color="auto" w:fill="auto"/>
                  <w:vAlign w:val="center"/>
                </w:tcPr>
                <w:p>
                  <w:pPr>
                    <w:keepNext w:val="0"/>
                    <w:keepLines w:val="0"/>
                    <w:pageBreakBefore w:val="0"/>
                    <w:widowControl/>
                    <w:kinsoku/>
                    <w:wordWrap w:val="0"/>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环境空气和废气 臭气的测定 三点比较式臭袋法</w:t>
                  </w:r>
                </w:p>
                <w:p>
                  <w:pPr>
                    <w:keepNext w:val="0"/>
                    <w:keepLines w:val="0"/>
                    <w:pageBreakBefore w:val="0"/>
                    <w:widowControl/>
                    <w:kinsoku/>
                    <w:wordWrap w:val="0"/>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HJ 1262-2022</w:t>
                  </w:r>
                </w:p>
              </w:tc>
              <w:tc>
                <w:tcPr>
                  <w:tcW w:w="849" w:type="pct"/>
                  <w:shd w:val="clear" w:color="auto" w:fill="auto"/>
                  <w:vAlign w:val="center"/>
                </w:tcPr>
                <w:p>
                  <w:pPr>
                    <w:keepNext w:val="0"/>
                    <w:keepLines w:val="0"/>
                    <w:pageBreakBefore w:val="0"/>
                    <w:widowControl/>
                    <w:kinsoku/>
                    <w:wordWrap w:val="0"/>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10无量纲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jc w:val="center"/>
              </w:trPr>
              <w:tc>
                <w:tcPr>
                  <w:tcW w:w="612" w:type="pct"/>
                  <w:vMerge w:val="continue"/>
                  <w:vAlign w:val="center"/>
                </w:tcPr>
                <w:p>
                  <w:pPr>
                    <w:keepNext w:val="0"/>
                    <w:keepLines w:val="0"/>
                    <w:pageBreakBefore w:val="0"/>
                    <w:widowControl/>
                    <w:suppressLineNumbers w:val="0"/>
                    <w:kinsoku/>
                    <w:wordWrap w:val="0"/>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731" w:type="pct"/>
                  <w:shd w:val="clear" w:color="auto" w:fill="auto"/>
                  <w:vAlign w:val="center"/>
                </w:tcPr>
                <w:p>
                  <w:pPr>
                    <w:keepNext w:val="0"/>
                    <w:keepLines w:val="0"/>
                    <w:pageBreakBefore w:val="0"/>
                    <w:widowControl/>
                    <w:kinsoku/>
                    <w:wordWrap w:val="0"/>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heme="minorBidi"/>
                      <w:b w:val="0"/>
                      <w:bCs/>
                      <w:color w:val="auto"/>
                      <w:kern w:val="2"/>
                      <w:sz w:val="21"/>
                      <w:szCs w:val="21"/>
                      <w:highlight w:val="none"/>
                      <w:lang w:val="en-US" w:eastAsia="zh-CN" w:bidi="ar-SA"/>
                    </w:rPr>
                    <w:t>苯乙烯</w:t>
                  </w:r>
                </w:p>
              </w:tc>
              <w:tc>
                <w:tcPr>
                  <w:tcW w:w="2805" w:type="pct"/>
                  <w:vMerge w:val="restart"/>
                  <w:shd w:val="clear" w:color="auto" w:fill="auto"/>
                  <w:vAlign w:val="center"/>
                </w:tcPr>
                <w:p>
                  <w:pPr>
                    <w:keepNext w:val="0"/>
                    <w:keepLines w:val="0"/>
                    <w:pageBreakBefore w:val="0"/>
                    <w:widowControl/>
                    <w:kinsoku/>
                    <w:wordWrap w:val="0"/>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固定污染源废气 挥发性有机物的测定固相吸附-热脱附/气相色谱-质谱法 HJ 734-2014</w:t>
                  </w:r>
                </w:p>
              </w:tc>
              <w:tc>
                <w:tcPr>
                  <w:tcW w:w="849" w:type="pct"/>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heme="minorBidi"/>
                      <w:b w:val="0"/>
                      <w:bCs/>
                      <w:i w:val="0"/>
                      <w:iCs w:val="0"/>
                      <w:color w:val="auto"/>
                      <w:kern w:val="0"/>
                      <w:sz w:val="21"/>
                      <w:szCs w:val="21"/>
                      <w:highlight w:val="none"/>
                      <w:u w:val="none"/>
                      <w:lang w:val="en-US" w:eastAsia="zh-CN" w:bidi="ar-SA"/>
                    </w:rPr>
                  </w:pPr>
                  <w:r>
                    <w:rPr>
                      <w:rFonts w:hint="eastAsia" w:ascii="Times New Roman" w:hAnsi="Times New Roman" w:eastAsia="宋体" w:cs="Times New Roman"/>
                      <w:b w:val="0"/>
                      <w:bCs/>
                      <w:color w:val="auto"/>
                      <w:spacing w:val="20"/>
                      <w:sz w:val="21"/>
                      <w:szCs w:val="21"/>
                      <w:highlight w:val="none"/>
                      <w:lang w:val="en-US" w:eastAsia="zh-CN"/>
                    </w:rPr>
                    <w:t>0.004</w:t>
                  </w:r>
                  <w:r>
                    <w:rPr>
                      <w:rFonts w:hint="default" w:ascii="Times New Roman" w:hAnsi="Times New Roman" w:eastAsia="宋体" w:cs="Times New Roman"/>
                      <w:b w:val="0"/>
                      <w:bCs/>
                      <w:color w:val="auto"/>
                      <w:sz w:val="21"/>
                      <w:szCs w:val="21"/>
                      <w:highlight w:val="none"/>
                      <w:lang w:val="en-US" w:eastAsia="zh-CN"/>
                    </w:rPr>
                    <w:t>mg/</w:t>
                  </w:r>
                  <w:r>
                    <w:rPr>
                      <w:rFonts w:hint="eastAsia" w:ascii="Times New Roman" w:hAnsi="Times New Roman" w:eastAsia="宋体" w:cs="Times New Roman"/>
                      <w:b w:val="0"/>
                      <w:bCs/>
                      <w:color w:val="auto"/>
                      <w:sz w:val="21"/>
                      <w:szCs w:val="21"/>
                      <w:highlight w:val="none"/>
                      <w:lang w:val="en-US" w:eastAsia="zh-CN"/>
                    </w:rPr>
                    <w:t>m</w:t>
                  </w:r>
                  <w:r>
                    <w:rPr>
                      <w:rFonts w:hint="eastAsia" w:ascii="Times New Roman" w:hAnsi="Times New Roman" w:eastAsia="宋体" w:cs="Times New Roman"/>
                      <w:b w:val="0"/>
                      <w:bCs/>
                      <w:color w:val="auto"/>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jc w:val="center"/>
              </w:trPr>
              <w:tc>
                <w:tcPr>
                  <w:tcW w:w="612" w:type="pct"/>
                  <w:vMerge w:val="continue"/>
                  <w:vAlign w:val="center"/>
                </w:tcPr>
                <w:p>
                  <w:pPr>
                    <w:keepNext w:val="0"/>
                    <w:keepLines w:val="0"/>
                    <w:pageBreakBefore w:val="0"/>
                    <w:widowControl/>
                    <w:suppressLineNumbers w:val="0"/>
                    <w:kinsoku/>
                    <w:wordWrap w:val="0"/>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731" w:type="pct"/>
                  <w:shd w:val="clear" w:color="auto" w:fill="auto"/>
                  <w:vAlign w:val="center"/>
                </w:tcPr>
                <w:p>
                  <w:pPr>
                    <w:keepNext w:val="0"/>
                    <w:keepLines w:val="0"/>
                    <w:pageBreakBefore w:val="0"/>
                    <w:widowControl/>
                    <w:kinsoku/>
                    <w:wordWrap w:val="0"/>
                    <w:overflowPunct/>
                    <w:topLinePunct w:val="0"/>
                    <w:autoSpaceDE/>
                    <w:autoSpaceDN/>
                    <w:bidi w:val="0"/>
                    <w:adjustRightInd w:val="0"/>
                    <w:snapToGrid w:val="0"/>
                    <w:spacing w:after="0" w:line="240" w:lineRule="auto"/>
                    <w:jc w:val="center"/>
                    <w:rPr>
                      <w:rFonts w:hint="default" w:ascii="Times New Roman" w:hAnsi="Times New Roman" w:eastAsia="宋体" w:cstheme="minorBidi"/>
                      <w:b w:val="0"/>
                      <w:bCs/>
                      <w:color w:val="auto"/>
                      <w:kern w:val="2"/>
                      <w:sz w:val="21"/>
                      <w:szCs w:val="21"/>
                      <w:highlight w:val="none"/>
                      <w:lang w:val="en-US" w:eastAsia="zh-CN" w:bidi="ar-SA"/>
                    </w:rPr>
                  </w:pPr>
                  <w:r>
                    <w:rPr>
                      <w:rFonts w:hint="eastAsia" w:ascii="Times New Roman" w:hAnsi="Times New Roman" w:eastAsia="宋体" w:cstheme="minorBidi"/>
                      <w:b w:val="0"/>
                      <w:bCs/>
                      <w:color w:val="auto"/>
                      <w:kern w:val="2"/>
                      <w:sz w:val="21"/>
                      <w:szCs w:val="21"/>
                      <w:highlight w:val="none"/>
                      <w:lang w:val="en-US" w:eastAsia="zh-CN" w:bidi="ar-SA"/>
                    </w:rPr>
                    <w:t>甲苯</w:t>
                  </w:r>
                </w:p>
              </w:tc>
              <w:tc>
                <w:tcPr>
                  <w:tcW w:w="2805" w:type="pct"/>
                  <w:vMerge w:val="continue"/>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849" w:type="pct"/>
                  <w:shd w:val="clear" w:color="auto" w:fill="auto"/>
                  <w:vAlign w:val="center"/>
                </w:tcPr>
                <w:p>
                  <w:pPr>
                    <w:keepNext w:val="0"/>
                    <w:keepLines w:val="0"/>
                    <w:pageBreakBefore w:val="0"/>
                    <w:widowControl/>
                    <w:kinsoku/>
                    <w:wordWrap w:val="0"/>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pacing w:val="20"/>
                      <w:sz w:val="21"/>
                      <w:szCs w:val="21"/>
                      <w:highlight w:val="none"/>
                      <w:lang w:val="en-US" w:eastAsia="zh-CN"/>
                    </w:rPr>
                    <w:t>0.004</w:t>
                  </w:r>
                  <w:r>
                    <w:rPr>
                      <w:rFonts w:hint="default" w:ascii="Times New Roman" w:hAnsi="Times New Roman" w:eastAsia="宋体" w:cs="Times New Roman"/>
                      <w:b w:val="0"/>
                      <w:bCs/>
                      <w:color w:val="auto"/>
                      <w:sz w:val="21"/>
                      <w:szCs w:val="21"/>
                      <w:highlight w:val="none"/>
                      <w:lang w:val="en-US" w:eastAsia="zh-CN"/>
                    </w:rPr>
                    <w:t>mg/</w:t>
                  </w:r>
                  <w:r>
                    <w:rPr>
                      <w:rFonts w:hint="eastAsia" w:ascii="Times New Roman" w:hAnsi="Times New Roman" w:eastAsia="宋体" w:cs="Times New Roman"/>
                      <w:b w:val="0"/>
                      <w:bCs/>
                      <w:color w:val="auto"/>
                      <w:sz w:val="21"/>
                      <w:szCs w:val="21"/>
                      <w:highlight w:val="none"/>
                      <w:lang w:val="en-US" w:eastAsia="zh-CN"/>
                    </w:rPr>
                    <w:t>m</w:t>
                  </w:r>
                  <w:r>
                    <w:rPr>
                      <w:rFonts w:hint="eastAsia" w:ascii="Times New Roman" w:hAnsi="Times New Roman" w:eastAsia="宋体" w:cs="Times New Roman"/>
                      <w:b w:val="0"/>
                      <w:bCs/>
                      <w:color w:val="auto"/>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jc w:val="center"/>
              </w:trPr>
              <w:tc>
                <w:tcPr>
                  <w:tcW w:w="612" w:type="pct"/>
                  <w:vMerge w:val="continue"/>
                  <w:vAlign w:val="center"/>
                </w:tcPr>
                <w:p>
                  <w:pPr>
                    <w:keepNext w:val="0"/>
                    <w:keepLines w:val="0"/>
                    <w:pageBreakBefore w:val="0"/>
                    <w:widowControl/>
                    <w:suppressLineNumbers w:val="0"/>
                    <w:kinsoku/>
                    <w:wordWrap w:val="0"/>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731" w:type="pct"/>
                  <w:shd w:val="clear" w:color="auto" w:fill="auto"/>
                  <w:vAlign w:val="center"/>
                </w:tcPr>
                <w:p>
                  <w:pPr>
                    <w:keepNext w:val="0"/>
                    <w:keepLines w:val="0"/>
                    <w:pageBreakBefore w:val="0"/>
                    <w:widowControl/>
                    <w:kinsoku/>
                    <w:wordWrap w:val="0"/>
                    <w:overflowPunct/>
                    <w:topLinePunct w:val="0"/>
                    <w:autoSpaceDE/>
                    <w:autoSpaceDN/>
                    <w:bidi w:val="0"/>
                    <w:adjustRightInd w:val="0"/>
                    <w:snapToGrid w:val="0"/>
                    <w:spacing w:after="0" w:line="240" w:lineRule="auto"/>
                    <w:jc w:val="center"/>
                    <w:rPr>
                      <w:rFonts w:hint="default" w:ascii="Times New Roman" w:hAnsi="Times New Roman" w:eastAsia="宋体" w:cstheme="minorBidi"/>
                      <w:b w:val="0"/>
                      <w:bCs/>
                      <w:color w:val="auto"/>
                      <w:kern w:val="2"/>
                      <w:sz w:val="21"/>
                      <w:szCs w:val="21"/>
                      <w:highlight w:val="none"/>
                      <w:lang w:val="en-US" w:eastAsia="zh-CN" w:bidi="ar-SA"/>
                    </w:rPr>
                  </w:pPr>
                  <w:r>
                    <w:rPr>
                      <w:rFonts w:hint="eastAsia" w:ascii="Times New Roman" w:hAnsi="Times New Roman" w:eastAsia="宋体" w:cstheme="minorBidi"/>
                      <w:b w:val="0"/>
                      <w:bCs/>
                      <w:color w:val="auto"/>
                      <w:kern w:val="2"/>
                      <w:sz w:val="21"/>
                      <w:szCs w:val="21"/>
                      <w:highlight w:val="none"/>
                      <w:lang w:val="en-US" w:eastAsia="zh-CN" w:bidi="ar-SA"/>
                    </w:rPr>
                    <w:t>乙苯</w:t>
                  </w:r>
                </w:p>
              </w:tc>
              <w:tc>
                <w:tcPr>
                  <w:tcW w:w="2805" w:type="pct"/>
                  <w:vMerge w:val="continue"/>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849" w:type="pct"/>
                  <w:shd w:val="clear" w:color="auto" w:fill="auto"/>
                  <w:vAlign w:val="center"/>
                </w:tcPr>
                <w:p>
                  <w:pPr>
                    <w:keepNext w:val="0"/>
                    <w:keepLines w:val="0"/>
                    <w:pageBreakBefore w:val="0"/>
                    <w:widowControl/>
                    <w:kinsoku/>
                    <w:wordWrap w:val="0"/>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pacing w:val="20"/>
                      <w:sz w:val="21"/>
                      <w:szCs w:val="21"/>
                      <w:highlight w:val="none"/>
                      <w:lang w:val="en-US" w:eastAsia="zh-CN"/>
                    </w:rPr>
                    <w:t>0.006</w:t>
                  </w:r>
                  <w:r>
                    <w:rPr>
                      <w:rFonts w:hint="default" w:ascii="Times New Roman" w:hAnsi="Times New Roman" w:eastAsia="宋体" w:cs="Times New Roman"/>
                      <w:b w:val="0"/>
                      <w:bCs/>
                      <w:color w:val="auto"/>
                      <w:sz w:val="21"/>
                      <w:szCs w:val="21"/>
                      <w:highlight w:val="none"/>
                      <w:lang w:val="en-US" w:eastAsia="zh-CN"/>
                    </w:rPr>
                    <w:t>mg/</w:t>
                  </w:r>
                  <w:r>
                    <w:rPr>
                      <w:rFonts w:hint="eastAsia" w:ascii="Times New Roman" w:hAnsi="Times New Roman" w:eastAsia="宋体" w:cs="Times New Roman"/>
                      <w:b w:val="0"/>
                      <w:bCs/>
                      <w:color w:val="auto"/>
                      <w:sz w:val="21"/>
                      <w:szCs w:val="21"/>
                      <w:highlight w:val="none"/>
                      <w:lang w:val="en-US" w:eastAsia="zh-CN"/>
                    </w:rPr>
                    <w:t>m</w:t>
                  </w:r>
                  <w:r>
                    <w:rPr>
                      <w:rFonts w:hint="eastAsia" w:ascii="Times New Roman" w:hAnsi="Times New Roman" w:eastAsia="宋体" w:cs="Times New Roman"/>
                      <w:b w:val="0"/>
                      <w:bCs/>
                      <w:color w:val="auto"/>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jc w:val="center"/>
              </w:trPr>
              <w:tc>
                <w:tcPr>
                  <w:tcW w:w="612" w:type="pct"/>
                  <w:vMerge w:val="continue"/>
                  <w:vAlign w:val="center"/>
                </w:tcPr>
                <w:p>
                  <w:pPr>
                    <w:keepNext w:val="0"/>
                    <w:keepLines w:val="0"/>
                    <w:pageBreakBefore w:val="0"/>
                    <w:widowControl/>
                    <w:suppressLineNumbers w:val="0"/>
                    <w:kinsoku/>
                    <w:wordWrap w:val="0"/>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731" w:type="pct"/>
                  <w:shd w:val="clear" w:color="auto" w:fill="auto"/>
                  <w:vAlign w:val="center"/>
                </w:tcPr>
                <w:p>
                  <w:pPr>
                    <w:keepNext w:val="0"/>
                    <w:keepLines w:val="0"/>
                    <w:pageBreakBefore w:val="0"/>
                    <w:widowControl/>
                    <w:kinsoku/>
                    <w:wordWrap w:val="0"/>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非甲烷总烃</w:t>
                  </w:r>
                </w:p>
              </w:tc>
              <w:tc>
                <w:tcPr>
                  <w:tcW w:w="2805" w:type="pct"/>
                  <w:shd w:val="clear" w:color="auto" w:fill="auto"/>
                  <w:vAlign w:val="center"/>
                </w:tcPr>
                <w:p>
                  <w:pPr>
                    <w:keepNext w:val="0"/>
                    <w:keepLines w:val="0"/>
                    <w:pageBreakBefore w:val="0"/>
                    <w:widowControl/>
                    <w:kinsoku/>
                    <w:wordWrap w:val="0"/>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 xml:space="preserve"> 固定污染源废气 总烃、甲烷和非甲烷总烃的测定 气相色谱法 HJ38-2017</w:t>
                  </w:r>
                </w:p>
              </w:tc>
              <w:tc>
                <w:tcPr>
                  <w:tcW w:w="849" w:type="pct"/>
                  <w:shd w:val="clear" w:color="auto" w:fill="auto"/>
                  <w:vAlign w:val="center"/>
                </w:tcPr>
                <w:p>
                  <w:pPr>
                    <w:keepNext w:val="0"/>
                    <w:keepLines w:val="0"/>
                    <w:pageBreakBefore w:val="0"/>
                    <w:widowControl/>
                    <w:kinsoku/>
                    <w:wordWrap w:val="0"/>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0.07</w:t>
                  </w:r>
                  <w:r>
                    <w:rPr>
                      <w:rFonts w:hint="default" w:ascii="Times New Roman" w:hAnsi="Times New Roman" w:eastAsia="宋体" w:cs="Times New Roman"/>
                      <w:b w:val="0"/>
                      <w:bCs/>
                      <w:color w:val="auto"/>
                      <w:sz w:val="21"/>
                      <w:szCs w:val="21"/>
                      <w:highlight w:val="none"/>
                      <w:lang w:val="en-US" w:eastAsia="zh-CN"/>
                    </w:rPr>
                    <w:t>mg/</w:t>
                  </w:r>
                  <w:r>
                    <w:rPr>
                      <w:rFonts w:hint="eastAsia" w:ascii="Times New Roman" w:hAnsi="Times New Roman" w:eastAsia="宋体" w:cs="Times New Roman"/>
                      <w:b w:val="0"/>
                      <w:bCs/>
                      <w:color w:val="auto"/>
                      <w:sz w:val="21"/>
                      <w:szCs w:val="21"/>
                      <w:highlight w:val="none"/>
                      <w:lang w:val="en-US" w:eastAsia="zh-CN"/>
                    </w:rPr>
                    <w:t>m</w:t>
                  </w:r>
                  <w:r>
                    <w:rPr>
                      <w:rFonts w:hint="eastAsia" w:ascii="Times New Roman" w:hAnsi="Times New Roman" w:eastAsia="宋体" w:cs="Times New Roman"/>
                      <w:b w:val="0"/>
                      <w:bCs/>
                      <w:color w:val="auto"/>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jc w:val="center"/>
              </w:trPr>
              <w:tc>
                <w:tcPr>
                  <w:tcW w:w="612" w:type="pct"/>
                  <w:vMerge w:val="restart"/>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无组织废气</w:t>
                  </w:r>
                </w:p>
              </w:tc>
              <w:tc>
                <w:tcPr>
                  <w:tcW w:w="731" w:type="pct"/>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非甲烷总烃</w:t>
                  </w:r>
                </w:p>
              </w:tc>
              <w:tc>
                <w:tcPr>
                  <w:tcW w:w="2805" w:type="pct"/>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环境空气 总烃、甲烷和非甲烷总烃的测定 直接进样-气相色谱法 HJ 604-2017</w:t>
                  </w:r>
                </w:p>
              </w:tc>
              <w:tc>
                <w:tcPr>
                  <w:tcW w:w="849" w:type="pct"/>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0.07</w:t>
                  </w:r>
                  <w:r>
                    <w:rPr>
                      <w:rFonts w:hint="default" w:ascii="Times New Roman" w:hAnsi="Times New Roman" w:eastAsia="宋体" w:cs="Times New Roman"/>
                      <w:b w:val="0"/>
                      <w:bCs/>
                      <w:color w:val="auto"/>
                      <w:sz w:val="21"/>
                      <w:szCs w:val="21"/>
                      <w:highlight w:val="none"/>
                      <w:lang w:val="en-US" w:eastAsia="zh-CN"/>
                    </w:rPr>
                    <w:t>mg/</w:t>
                  </w:r>
                  <w:r>
                    <w:rPr>
                      <w:rFonts w:hint="eastAsia" w:ascii="Times New Roman" w:hAnsi="Times New Roman" w:eastAsia="宋体" w:cs="Times New Roman"/>
                      <w:b w:val="0"/>
                      <w:bCs/>
                      <w:color w:val="auto"/>
                      <w:sz w:val="21"/>
                      <w:szCs w:val="21"/>
                      <w:highlight w:val="none"/>
                      <w:lang w:val="en-US" w:eastAsia="zh-CN"/>
                    </w:rPr>
                    <w:t>m</w:t>
                  </w:r>
                  <w:r>
                    <w:rPr>
                      <w:rFonts w:hint="eastAsia" w:ascii="Times New Roman" w:hAnsi="Times New Roman" w:eastAsia="宋体" w:cs="Times New Roman"/>
                      <w:b w:val="0"/>
                      <w:bCs/>
                      <w:color w:val="auto"/>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jc w:val="center"/>
              </w:trPr>
              <w:tc>
                <w:tcPr>
                  <w:tcW w:w="612" w:type="pct"/>
                  <w:vMerge w:val="continue"/>
                  <w:vAlign w:val="center"/>
                </w:tcPr>
                <w:p>
                  <w:pPr>
                    <w:keepNext w:val="0"/>
                    <w:keepLines w:val="0"/>
                    <w:pageBreakBefore w:val="0"/>
                    <w:widowControl/>
                    <w:suppressLineNumbers w:val="0"/>
                    <w:kinsoku/>
                    <w:wordWrap w:val="0"/>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731" w:type="pct"/>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臭气浓度</w:t>
                  </w:r>
                </w:p>
              </w:tc>
              <w:tc>
                <w:tcPr>
                  <w:tcW w:w="2805" w:type="pct"/>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val="0"/>
                    <w:snapToGrid w:val="0"/>
                    <w:spacing w:after="0" w:line="240" w:lineRule="auto"/>
                    <w:jc w:val="center"/>
                    <w:textAlignment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环境空气和废气 臭气的测定 三点比较式臭袋法 </w:t>
                  </w:r>
                </w:p>
                <w:p>
                  <w:pPr>
                    <w:keepNext w:val="0"/>
                    <w:keepLines w:val="0"/>
                    <w:pageBreakBefore w:val="0"/>
                    <w:widowControl/>
                    <w:suppressLineNumbers w:val="0"/>
                    <w:kinsoku/>
                    <w:wordWrap w:val="0"/>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HJ 1262-2022</w:t>
                  </w:r>
                </w:p>
              </w:tc>
              <w:tc>
                <w:tcPr>
                  <w:tcW w:w="849" w:type="pct"/>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10无量纲</w:t>
                  </w:r>
                </w:p>
              </w:tc>
            </w:tr>
          </w:tbl>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表</w:t>
            </w:r>
            <w:r>
              <w:rPr>
                <w:rFonts w:hint="eastAsia" w:ascii="Times New Roman" w:hAnsi="Times New Roman" w:eastAsia="宋体" w:cs="Times New Roman"/>
                <w:b/>
                <w:bCs w:val="0"/>
                <w:color w:val="auto"/>
                <w:sz w:val="21"/>
                <w:szCs w:val="21"/>
                <w:highlight w:val="none"/>
                <w:lang w:val="en-US" w:eastAsia="zh-CN"/>
              </w:rPr>
              <w:t>5-10采样器流量检查校准结果</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2178"/>
              <w:gridCol w:w="1320"/>
              <w:gridCol w:w="1320"/>
              <w:gridCol w:w="1250"/>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947"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校准日期</w:t>
                  </w:r>
                </w:p>
              </w:tc>
              <w:tc>
                <w:tcPr>
                  <w:tcW w:w="2473"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仪器型号</w:t>
                  </w:r>
                </w:p>
              </w:tc>
              <w:tc>
                <w:tcPr>
                  <w:tcW w:w="1361"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流量设定值（L/min）</w:t>
                  </w:r>
                </w:p>
              </w:tc>
              <w:tc>
                <w:tcPr>
                  <w:tcW w:w="1361"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校准流量均值（L/min）</w:t>
                  </w:r>
                </w:p>
              </w:tc>
              <w:tc>
                <w:tcPr>
                  <w:tcW w:w="1355"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示值误差（%）</w:t>
                  </w:r>
                </w:p>
              </w:tc>
              <w:tc>
                <w:tcPr>
                  <w:tcW w:w="1348"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exact"/>
              </w:trPr>
              <w:tc>
                <w:tcPr>
                  <w:tcW w:w="947" w:type="dxa"/>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2024.8.26</w:t>
                  </w:r>
                </w:p>
              </w:tc>
              <w:tc>
                <w:tcPr>
                  <w:tcW w:w="2473"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i w:val="0"/>
                      <w:color w:val="auto"/>
                      <w:kern w:val="0"/>
                      <w:sz w:val="21"/>
                      <w:szCs w:val="21"/>
                      <w:highlight w:val="none"/>
                      <w:u w:val="none"/>
                      <w:lang w:val="en-US" w:eastAsia="zh-CN" w:bidi="ar"/>
                    </w:rPr>
                  </w:pPr>
                  <w:r>
                    <w:rPr>
                      <w:rFonts w:hint="eastAsia" w:ascii="Times New Roman" w:hAnsi="Times New Roman" w:eastAsia="宋体" w:cs="Times New Roman"/>
                      <w:b w:val="0"/>
                      <w:bCs/>
                      <w:i w:val="0"/>
                      <w:color w:val="auto"/>
                      <w:kern w:val="0"/>
                      <w:sz w:val="21"/>
                      <w:szCs w:val="21"/>
                      <w:highlight w:val="none"/>
                      <w:u w:val="none"/>
                      <w:lang w:val="en-US" w:eastAsia="zh-CN" w:bidi="ar"/>
                    </w:rPr>
                    <w:t>E004-03（采样前）</w:t>
                  </w:r>
                </w:p>
              </w:tc>
              <w:tc>
                <w:tcPr>
                  <w:tcW w:w="1361"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20.00</w:t>
                  </w:r>
                </w:p>
              </w:tc>
              <w:tc>
                <w:tcPr>
                  <w:tcW w:w="1361"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20.21</w:t>
                  </w:r>
                </w:p>
              </w:tc>
              <w:tc>
                <w:tcPr>
                  <w:tcW w:w="1355"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1.0</w:t>
                  </w:r>
                </w:p>
              </w:tc>
              <w:tc>
                <w:tcPr>
                  <w:tcW w:w="1348"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exact"/>
              </w:trPr>
              <w:tc>
                <w:tcPr>
                  <w:tcW w:w="94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p>
              </w:tc>
              <w:tc>
                <w:tcPr>
                  <w:tcW w:w="2473"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i w:val="0"/>
                      <w:color w:val="auto"/>
                      <w:kern w:val="0"/>
                      <w:sz w:val="21"/>
                      <w:szCs w:val="21"/>
                      <w:highlight w:val="none"/>
                      <w:u w:val="none"/>
                      <w:lang w:val="en-US" w:eastAsia="zh-CN" w:bidi="ar"/>
                    </w:rPr>
                  </w:pPr>
                  <w:r>
                    <w:rPr>
                      <w:rFonts w:hint="eastAsia" w:ascii="Times New Roman" w:hAnsi="Times New Roman" w:eastAsia="宋体" w:cs="Times New Roman"/>
                      <w:b w:val="0"/>
                      <w:bCs/>
                      <w:i w:val="0"/>
                      <w:color w:val="auto"/>
                      <w:kern w:val="0"/>
                      <w:sz w:val="21"/>
                      <w:szCs w:val="21"/>
                      <w:highlight w:val="none"/>
                      <w:u w:val="none"/>
                      <w:lang w:val="en-US" w:eastAsia="zh-CN" w:bidi="ar"/>
                    </w:rPr>
                    <w:t>E004-03（采样前）</w:t>
                  </w:r>
                </w:p>
              </w:tc>
              <w:tc>
                <w:tcPr>
                  <w:tcW w:w="1361"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30.00</w:t>
                  </w:r>
                </w:p>
              </w:tc>
              <w:tc>
                <w:tcPr>
                  <w:tcW w:w="1361"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30.17</w:t>
                  </w:r>
                </w:p>
              </w:tc>
              <w:tc>
                <w:tcPr>
                  <w:tcW w:w="1355"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0.6</w:t>
                  </w:r>
                </w:p>
              </w:tc>
              <w:tc>
                <w:tcPr>
                  <w:tcW w:w="1348"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exact"/>
              </w:trPr>
              <w:tc>
                <w:tcPr>
                  <w:tcW w:w="94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p>
              </w:tc>
              <w:tc>
                <w:tcPr>
                  <w:tcW w:w="2473"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i w:val="0"/>
                      <w:color w:val="auto"/>
                      <w:kern w:val="0"/>
                      <w:sz w:val="21"/>
                      <w:szCs w:val="21"/>
                      <w:highlight w:val="none"/>
                      <w:u w:val="none"/>
                      <w:lang w:val="en-US" w:eastAsia="zh-CN" w:bidi="ar"/>
                    </w:rPr>
                  </w:pPr>
                  <w:r>
                    <w:rPr>
                      <w:rFonts w:hint="eastAsia" w:ascii="Times New Roman" w:hAnsi="Times New Roman" w:eastAsia="宋体" w:cs="Times New Roman"/>
                      <w:b w:val="0"/>
                      <w:bCs/>
                      <w:i w:val="0"/>
                      <w:color w:val="auto"/>
                      <w:kern w:val="0"/>
                      <w:sz w:val="21"/>
                      <w:szCs w:val="21"/>
                      <w:highlight w:val="none"/>
                      <w:u w:val="none"/>
                      <w:lang w:val="en-US" w:eastAsia="zh-CN" w:bidi="ar"/>
                    </w:rPr>
                    <w:t>E004-03（采样前）</w:t>
                  </w:r>
                </w:p>
              </w:tc>
              <w:tc>
                <w:tcPr>
                  <w:tcW w:w="1361"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40.00</w:t>
                  </w:r>
                </w:p>
              </w:tc>
              <w:tc>
                <w:tcPr>
                  <w:tcW w:w="1361"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40.30</w:t>
                  </w:r>
                </w:p>
              </w:tc>
              <w:tc>
                <w:tcPr>
                  <w:tcW w:w="1355"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0.8</w:t>
                  </w:r>
                </w:p>
              </w:tc>
              <w:tc>
                <w:tcPr>
                  <w:tcW w:w="1348"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exact"/>
              </w:trPr>
              <w:tc>
                <w:tcPr>
                  <w:tcW w:w="94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p>
              </w:tc>
              <w:tc>
                <w:tcPr>
                  <w:tcW w:w="2473"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i w:val="0"/>
                      <w:color w:val="auto"/>
                      <w:kern w:val="0"/>
                      <w:sz w:val="21"/>
                      <w:szCs w:val="21"/>
                      <w:highlight w:val="none"/>
                      <w:u w:val="none"/>
                      <w:lang w:val="en-US" w:eastAsia="zh-CN" w:bidi="ar"/>
                    </w:rPr>
                  </w:pPr>
                  <w:r>
                    <w:rPr>
                      <w:rFonts w:hint="eastAsia" w:ascii="Times New Roman" w:hAnsi="Times New Roman" w:eastAsia="宋体" w:cs="Times New Roman"/>
                      <w:b w:val="0"/>
                      <w:bCs/>
                      <w:i w:val="0"/>
                      <w:color w:val="auto"/>
                      <w:kern w:val="0"/>
                      <w:sz w:val="21"/>
                      <w:szCs w:val="21"/>
                      <w:highlight w:val="none"/>
                      <w:u w:val="none"/>
                      <w:lang w:val="en-US" w:eastAsia="zh-CN" w:bidi="ar"/>
                    </w:rPr>
                    <w:t>E004-03（采样后）</w:t>
                  </w:r>
                </w:p>
              </w:tc>
              <w:tc>
                <w:tcPr>
                  <w:tcW w:w="1361"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20.00</w:t>
                  </w:r>
                </w:p>
              </w:tc>
              <w:tc>
                <w:tcPr>
                  <w:tcW w:w="1361"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20.14</w:t>
                  </w:r>
                </w:p>
              </w:tc>
              <w:tc>
                <w:tcPr>
                  <w:tcW w:w="1355"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0.7</w:t>
                  </w:r>
                </w:p>
              </w:tc>
              <w:tc>
                <w:tcPr>
                  <w:tcW w:w="1348"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exact"/>
              </w:trPr>
              <w:tc>
                <w:tcPr>
                  <w:tcW w:w="94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p>
              </w:tc>
              <w:tc>
                <w:tcPr>
                  <w:tcW w:w="2473"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i w:val="0"/>
                      <w:color w:val="auto"/>
                      <w:kern w:val="0"/>
                      <w:sz w:val="21"/>
                      <w:szCs w:val="21"/>
                      <w:highlight w:val="none"/>
                      <w:u w:val="none"/>
                      <w:lang w:val="en-US" w:eastAsia="zh-CN" w:bidi="ar"/>
                    </w:rPr>
                  </w:pPr>
                  <w:r>
                    <w:rPr>
                      <w:rFonts w:hint="eastAsia" w:ascii="Times New Roman" w:hAnsi="Times New Roman" w:eastAsia="宋体" w:cs="Times New Roman"/>
                      <w:b w:val="0"/>
                      <w:bCs/>
                      <w:i w:val="0"/>
                      <w:color w:val="auto"/>
                      <w:kern w:val="0"/>
                      <w:sz w:val="21"/>
                      <w:szCs w:val="21"/>
                      <w:highlight w:val="none"/>
                      <w:u w:val="none"/>
                      <w:lang w:val="en-US" w:eastAsia="zh-CN" w:bidi="ar"/>
                    </w:rPr>
                    <w:t>E004-03（采样后）</w:t>
                  </w:r>
                </w:p>
              </w:tc>
              <w:tc>
                <w:tcPr>
                  <w:tcW w:w="1361"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30.00</w:t>
                  </w:r>
                </w:p>
              </w:tc>
              <w:tc>
                <w:tcPr>
                  <w:tcW w:w="1361"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30.17</w:t>
                  </w:r>
                </w:p>
              </w:tc>
              <w:tc>
                <w:tcPr>
                  <w:tcW w:w="1355"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0.6</w:t>
                  </w:r>
                </w:p>
              </w:tc>
              <w:tc>
                <w:tcPr>
                  <w:tcW w:w="1348"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exact"/>
              </w:trPr>
              <w:tc>
                <w:tcPr>
                  <w:tcW w:w="94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p>
              </w:tc>
              <w:tc>
                <w:tcPr>
                  <w:tcW w:w="2473"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i w:val="0"/>
                      <w:color w:val="auto"/>
                      <w:kern w:val="0"/>
                      <w:sz w:val="21"/>
                      <w:szCs w:val="21"/>
                      <w:highlight w:val="none"/>
                      <w:u w:val="none"/>
                      <w:lang w:val="en-US" w:eastAsia="zh-CN" w:bidi="ar"/>
                    </w:rPr>
                  </w:pPr>
                  <w:r>
                    <w:rPr>
                      <w:rFonts w:hint="eastAsia" w:ascii="Times New Roman" w:hAnsi="Times New Roman" w:eastAsia="宋体" w:cs="Times New Roman"/>
                      <w:b w:val="0"/>
                      <w:bCs/>
                      <w:i w:val="0"/>
                      <w:color w:val="auto"/>
                      <w:kern w:val="0"/>
                      <w:sz w:val="21"/>
                      <w:szCs w:val="21"/>
                      <w:highlight w:val="none"/>
                      <w:u w:val="none"/>
                      <w:lang w:val="en-US" w:eastAsia="zh-CN" w:bidi="ar"/>
                    </w:rPr>
                    <w:t>E004-03（采样后）</w:t>
                  </w:r>
                </w:p>
              </w:tc>
              <w:tc>
                <w:tcPr>
                  <w:tcW w:w="1361"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40.00</w:t>
                  </w:r>
                </w:p>
              </w:tc>
              <w:tc>
                <w:tcPr>
                  <w:tcW w:w="1361"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40.32</w:t>
                  </w:r>
                </w:p>
              </w:tc>
              <w:tc>
                <w:tcPr>
                  <w:tcW w:w="1355"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0.8</w:t>
                  </w:r>
                </w:p>
              </w:tc>
              <w:tc>
                <w:tcPr>
                  <w:tcW w:w="1348"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exact"/>
              </w:trPr>
              <w:tc>
                <w:tcPr>
                  <w:tcW w:w="94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p>
              </w:tc>
              <w:tc>
                <w:tcPr>
                  <w:tcW w:w="2473"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i w:val="0"/>
                      <w:color w:val="auto"/>
                      <w:kern w:val="0"/>
                      <w:sz w:val="21"/>
                      <w:szCs w:val="21"/>
                      <w:highlight w:val="none"/>
                      <w:u w:val="none"/>
                      <w:lang w:val="en-US" w:eastAsia="zh-CN" w:bidi="ar"/>
                    </w:rPr>
                  </w:pPr>
                  <w:r>
                    <w:rPr>
                      <w:rFonts w:hint="eastAsia" w:ascii="Times New Roman" w:hAnsi="Times New Roman" w:eastAsia="宋体" w:cs="Times New Roman"/>
                      <w:b w:val="0"/>
                      <w:bCs/>
                      <w:i w:val="0"/>
                      <w:color w:val="auto"/>
                      <w:kern w:val="0"/>
                      <w:sz w:val="21"/>
                      <w:szCs w:val="21"/>
                      <w:highlight w:val="none"/>
                      <w:u w:val="none"/>
                      <w:lang w:val="en-US" w:eastAsia="zh-CN" w:bidi="ar"/>
                    </w:rPr>
                    <w:t>E004-01（采样前）</w:t>
                  </w:r>
                </w:p>
              </w:tc>
              <w:tc>
                <w:tcPr>
                  <w:tcW w:w="1361"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20.00</w:t>
                  </w:r>
                </w:p>
              </w:tc>
              <w:tc>
                <w:tcPr>
                  <w:tcW w:w="1361"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20.36</w:t>
                  </w:r>
                </w:p>
              </w:tc>
              <w:tc>
                <w:tcPr>
                  <w:tcW w:w="1355"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1.8</w:t>
                  </w:r>
                </w:p>
              </w:tc>
              <w:tc>
                <w:tcPr>
                  <w:tcW w:w="1348"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exact"/>
              </w:trPr>
              <w:tc>
                <w:tcPr>
                  <w:tcW w:w="94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p>
              </w:tc>
              <w:tc>
                <w:tcPr>
                  <w:tcW w:w="2473"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i w:val="0"/>
                      <w:color w:val="auto"/>
                      <w:kern w:val="0"/>
                      <w:sz w:val="21"/>
                      <w:szCs w:val="21"/>
                      <w:highlight w:val="none"/>
                      <w:u w:val="none"/>
                      <w:lang w:val="en-US" w:eastAsia="zh-CN" w:bidi="ar"/>
                    </w:rPr>
                  </w:pPr>
                  <w:r>
                    <w:rPr>
                      <w:rFonts w:hint="eastAsia" w:ascii="Times New Roman" w:hAnsi="Times New Roman" w:eastAsia="宋体" w:cs="Times New Roman"/>
                      <w:b w:val="0"/>
                      <w:bCs/>
                      <w:i w:val="0"/>
                      <w:color w:val="auto"/>
                      <w:kern w:val="0"/>
                      <w:sz w:val="21"/>
                      <w:szCs w:val="21"/>
                      <w:highlight w:val="none"/>
                      <w:u w:val="none"/>
                      <w:lang w:val="en-US" w:eastAsia="zh-CN" w:bidi="ar"/>
                    </w:rPr>
                    <w:t>E004-01（采样前）</w:t>
                  </w:r>
                </w:p>
              </w:tc>
              <w:tc>
                <w:tcPr>
                  <w:tcW w:w="1361"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30.00</w:t>
                  </w:r>
                </w:p>
              </w:tc>
              <w:tc>
                <w:tcPr>
                  <w:tcW w:w="1361"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30.33</w:t>
                  </w:r>
                </w:p>
              </w:tc>
              <w:tc>
                <w:tcPr>
                  <w:tcW w:w="1355"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1.1</w:t>
                  </w:r>
                </w:p>
              </w:tc>
              <w:tc>
                <w:tcPr>
                  <w:tcW w:w="1348"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exact"/>
              </w:trPr>
              <w:tc>
                <w:tcPr>
                  <w:tcW w:w="94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p>
              </w:tc>
              <w:tc>
                <w:tcPr>
                  <w:tcW w:w="2473"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i w:val="0"/>
                      <w:color w:val="auto"/>
                      <w:kern w:val="0"/>
                      <w:sz w:val="21"/>
                      <w:szCs w:val="21"/>
                      <w:highlight w:val="none"/>
                      <w:u w:val="none"/>
                      <w:lang w:val="en-US" w:eastAsia="zh-CN" w:bidi="ar"/>
                    </w:rPr>
                  </w:pPr>
                  <w:r>
                    <w:rPr>
                      <w:rFonts w:hint="eastAsia" w:ascii="Times New Roman" w:hAnsi="Times New Roman" w:eastAsia="宋体" w:cs="Times New Roman"/>
                      <w:b w:val="0"/>
                      <w:bCs/>
                      <w:i w:val="0"/>
                      <w:color w:val="auto"/>
                      <w:kern w:val="0"/>
                      <w:sz w:val="21"/>
                      <w:szCs w:val="21"/>
                      <w:highlight w:val="none"/>
                      <w:u w:val="none"/>
                      <w:lang w:val="en-US" w:eastAsia="zh-CN" w:bidi="ar"/>
                    </w:rPr>
                    <w:t>E004-01（采样前）</w:t>
                  </w:r>
                </w:p>
              </w:tc>
              <w:tc>
                <w:tcPr>
                  <w:tcW w:w="1361"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40.00</w:t>
                  </w:r>
                </w:p>
              </w:tc>
              <w:tc>
                <w:tcPr>
                  <w:tcW w:w="1361"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40.24</w:t>
                  </w:r>
                </w:p>
              </w:tc>
              <w:tc>
                <w:tcPr>
                  <w:tcW w:w="1355"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1.2</w:t>
                  </w:r>
                </w:p>
              </w:tc>
              <w:tc>
                <w:tcPr>
                  <w:tcW w:w="1348"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exact"/>
              </w:trPr>
              <w:tc>
                <w:tcPr>
                  <w:tcW w:w="94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p>
              </w:tc>
              <w:tc>
                <w:tcPr>
                  <w:tcW w:w="2473"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i w:val="0"/>
                      <w:color w:val="auto"/>
                      <w:kern w:val="0"/>
                      <w:sz w:val="21"/>
                      <w:szCs w:val="21"/>
                      <w:highlight w:val="none"/>
                      <w:u w:val="none"/>
                      <w:lang w:val="en-US" w:eastAsia="zh-CN" w:bidi="ar"/>
                    </w:rPr>
                  </w:pPr>
                  <w:r>
                    <w:rPr>
                      <w:rFonts w:hint="eastAsia" w:ascii="Times New Roman" w:hAnsi="Times New Roman" w:eastAsia="宋体" w:cs="Times New Roman"/>
                      <w:b w:val="0"/>
                      <w:bCs/>
                      <w:i w:val="0"/>
                      <w:color w:val="auto"/>
                      <w:kern w:val="0"/>
                      <w:sz w:val="21"/>
                      <w:szCs w:val="21"/>
                      <w:highlight w:val="none"/>
                      <w:u w:val="none"/>
                      <w:lang w:val="en-US" w:eastAsia="zh-CN" w:bidi="ar"/>
                    </w:rPr>
                    <w:t>E004-01（采样后）</w:t>
                  </w:r>
                </w:p>
              </w:tc>
              <w:tc>
                <w:tcPr>
                  <w:tcW w:w="1361"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20.00</w:t>
                  </w:r>
                </w:p>
              </w:tc>
              <w:tc>
                <w:tcPr>
                  <w:tcW w:w="1361"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20.19</w:t>
                  </w:r>
                </w:p>
              </w:tc>
              <w:tc>
                <w:tcPr>
                  <w:tcW w:w="1355"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1.0</w:t>
                  </w:r>
                </w:p>
              </w:tc>
              <w:tc>
                <w:tcPr>
                  <w:tcW w:w="1348"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exact"/>
              </w:trPr>
              <w:tc>
                <w:tcPr>
                  <w:tcW w:w="947" w:type="dxa"/>
                  <w:vMerge w:val="continue"/>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p>
              </w:tc>
              <w:tc>
                <w:tcPr>
                  <w:tcW w:w="2473"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i w:val="0"/>
                      <w:color w:val="auto"/>
                      <w:kern w:val="0"/>
                      <w:sz w:val="21"/>
                      <w:szCs w:val="21"/>
                      <w:highlight w:val="none"/>
                      <w:u w:val="none"/>
                      <w:lang w:val="en-US" w:eastAsia="zh-CN" w:bidi="ar"/>
                    </w:rPr>
                  </w:pPr>
                  <w:r>
                    <w:rPr>
                      <w:rFonts w:hint="eastAsia" w:ascii="Times New Roman" w:hAnsi="Times New Roman" w:eastAsia="宋体" w:cs="Times New Roman"/>
                      <w:b w:val="0"/>
                      <w:bCs/>
                      <w:i w:val="0"/>
                      <w:color w:val="auto"/>
                      <w:kern w:val="0"/>
                      <w:sz w:val="21"/>
                      <w:szCs w:val="21"/>
                      <w:highlight w:val="none"/>
                      <w:u w:val="none"/>
                      <w:lang w:val="en-US" w:eastAsia="zh-CN" w:bidi="ar"/>
                    </w:rPr>
                    <w:t>E004-01（采样后）</w:t>
                  </w:r>
                </w:p>
              </w:tc>
              <w:tc>
                <w:tcPr>
                  <w:tcW w:w="1361"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30.00</w:t>
                  </w:r>
                </w:p>
              </w:tc>
              <w:tc>
                <w:tcPr>
                  <w:tcW w:w="1361"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30.30</w:t>
                  </w:r>
                </w:p>
              </w:tc>
              <w:tc>
                <w:tcPr>
                  <w:tcW w:w="1355"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1.0</w:t>
                  </w:r>
                </w:p>
              </w:tc>
              <w:tc>
                <w:tcPr>
                  <w:tcW w:w="1348"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exact"/>
              </w:trPr>
              <w:tc>
                <w:tcPr>
                  <w:tcW w:w="947" w:type="dxa"/>
                  <w:vMerge w:val="continue"/>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p>
              </w:tc>
              <w:tc>
                <w:tcPr>
                  <w:tcW w:w="2473"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i w:val="0"/>
                      <w:color w:val="auto"/>
                      <w:kern w:val="0"/>
                      <w:sz w:val="21"/>
                      <w:szCs w:val="21"/>
                      <w:highlight w:val="none"/>
                      <w:u w:val="none"/>
                      <w:lang w:val="en-US" w:eastAsia="zh-CN" w:bidi="ar"/>
                    </w:rPr>
                  </w:pPr>
                  <w:r>
                    <w:rPr>
                      <w:rFonts w:hint="eastAsia" w:ascii="Times New Roman" w:hAnsi="Times New Roman" w:eastAsia="宋体" w:cs="Times New Roman"/>
                      <w:b w:val="0"/>
                      <w:bCs/>
                      <w:i w:val="0"/>
                      <w:color w:val="auto"/>
                      <w:kern w:val="0"/>
                      <w:sz w:val="21"/>
                      <w:szCs w:val="21"/>
                      <w:highlight w:val="none"/>
                      <w:u w:val="none"/>
                      <w:lang w:val="en-US" w:eastAsia="zh-CN" w:bidi="ar"/>
                    </w:rPr>
                    <w:t>E004-01（采样后）</w:t>
                  </w:r>
                </w:p>
              </w:tc>
              <w:tc>
                <w:tcPr>
                  <w:tcW w:w="1361"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40.00</w:t>
                  </w:r>
                </w:p>
              </w:tc>
              <w:tc>
                <w:tcPr>
                  <w:tcW w:w="1361"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40.53</w:t>
                  </w:r>
                </w:p>
              </w:tc>
              <w:tc>
                <w:tcPr>
                  <w:tcW w:w="1355"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1.3</w:t>
                  </w:r>
                </w:p>
              </w:tc>
              <w:tc>
                <w:tcPr>
                  <w:tcW w:w="1348" w:type="dxa"/>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exact"/>
              </w:trPr>
              <w:tc>
                <w:tcPr>
                  <w:tcW w:w="947" w:type="dxa"/>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2024.8.27</w:t>
                  </w:r>
                </w:p>
              </w:tc>
              <w:tc>
                <w:tcPr>
                  <w:tcW w:w="2473"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i w:val="0"/>
                      <w:color w:val="auto"/>
                      <w:kern w:val="0"/>
                      <w:sz w:val="21"/>
                      <w:szCs w:val="21"/>
                      <w:highlight w:val="none"/>
                      <w:u w:val="none"/>
                      <w:lang w:val="en-US" w:eastAsia="zh-CN" w:bidi="ar"/>
                    </w:rPr>
                  </w:pPr>
                  <w:r>
                    <w:rPr>
                      <w:rFonts w:hint="eastAsia" w:ascii="Times New Roman" w:hAnsi="Times New Roman" w:eastAsia="宋体" w:cs="Times New Roman"/>
                      <w:b w:val="0"/>
                      <w:bCs/>
                      <w:i w:val="0"/>
                      <w:color w:val="auto"/>
                      <w:kern w:val="0"/>
                      <w:sz w:val="21"/>
                      <w:szCs w:val="21"/>
                      <w:highlight w:val="none"/>
                      <w:u w:val="none"/>
                      <w:lang w:val="en-US" w:eastAsia="zh-CN" w:bidi="ar"/>
                    </w:rPr>
                    <w:t>E004-03（采样前）</w:t>
                  </w:r>
                </w:p>
              </w:tc>
              <w:tc>
                <w:tcPr>
                  <w:tcW w:w="1361"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20.00</w:t>
                  </w:r>
                </w:p>
              </w:tc>
              <w:tc>
                <w:tcPr>
                  <w:tcW w:w="1361"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20.15</w:t>
                  </w:r>
                </w:p>
              </w:tc>
              <w:tc>
                <w:tcPr>
                  <w:tcW w:w="1355"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0.8</w:t>
                  </w:r>
                </w:p>
              </w:tc>
              <w:tc>
                <w:tcPr>
                  <w:tcW w:w="1348"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exact"/>
              </w:trPr>
              <w:tc>
                <w:tcPr>
                  <w:tcW w:w="94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p>
              </w:tc>
              <w:tc>
                <w:tcPr>
                  <w:tcW w:w="2473"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i w:val="0"/>
                      <w:color w:val="auto"/>
                      <w:kern w:val="0"/>
                      <w:sz w:val="21"/>
                      <w:szCs w:val="21"/>
                      <w:highlight w:val="none"/>
                      <w:u w:val="none"/>
                      <w:lang w:val="en-US" w:eastAsia="zh-CN" w:bidi="ar"/>
                    </w:rPr>
                  </w:pPr>
                  <w:r>
                    <w:rPr>
                      <w:rFonts w:hint="eastAsia" w:ascii="Times New Roman" w:hAnsi="Times New Roman" w:eastAsia="宋体" w:cs="Times New Roman"/>
                      <w:b w:val="0"/>
                      <w:bCs/>
                      <w:i w:val="0"/>
                      <w:color w:val="auto"/>
                      <w:kern w:val="0"/>
                      <w:sz w:val="21"/>
                      <w:szCs w:val="21"/>
                      <w:highlight w:val="none"/>
                      <w:u w:val="none"/>
                      <w:lang w:val="en-US" w:eastAsia="zh-CN" w:bidi="ar"/>
                    </w:rPr>
                    <w:t>E004-03（采样前）</w:t>
                  </w:r>
                </w:p>
              </w:tc>
              <w:tc>
                <w:tcPr>
                  <w:tcW w:w="1361"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30.00</w:t>
                  </w:r>
                </w:p>
              </w:tc>
              <w:tc>
                <w:tcPr>
                  <w:tcW w:w="1361"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30.33</w:t>
                  </w:r>
                </w:p>
              </w:tc>
              <w:tc>
                <w:tcPr>
                  <w:tcW w:w="1355"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1.1</w:t>
                  </w:r>
                </w:p>
              </w:tc>
              <w:tc>
                <w:tcPr>
                  <w:tcW w:w="1348"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exact"/>
              </w:trPr>
              <w:tc>
                <w:tcPr>
                  <w:tcW w:w="94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p>
              </w:tc>
              <w:tc>
                <w:tcPr>
                  <w:tcW w:w="2473"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i w:val="0"/>
                      <w:color w:val="auto"/>
                      <w:kern w:val="0"/>
                      <w:sz w:val="21"/>
                      <w:szCs w:val="21"/>
                      <w:highlight w:val="none"/>
                      <w:u w:val="none"/>
                      <w:lang w:val="en-US" w:eastAsia="zh-CN" w:bidi="ar"/>
                    </w:rPr>
                  </w:pPr>
                  <w:r>
                    <w:rPr>
                      <w:rFonts w:hint="eastAsia" w:ascii="Times New Roman" w:hAnsi="Times New Roman" w:eastAsia="宋体" w:cs="Times New Roman"/>
                      <w:b w:val="0"/>
                      <w:bCs/>
                      <w:i w:val="0"/>
                      <w:color w:val="auto"/>
                      <w:kern w:val="0"/>
                      <w:sz w:val="21"/>
                      <w:szCs w:val="21"/>
                      <w:highlight w:val="none"/>
                      <w:u w:val="none"/>
                      <w:lang w:val="en-US" w:eastAsia="zh-CN" w:bidi="ar"/>
                    </w:rPr>
                    <w:t>E004-03（采样前）</w:t>
                  </w:r>
                </w:p>
              </w:tc>
              <w:tc>
                <w:tcPr>
                  <w:tcW w:w="1361"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40.00</w:t>
                  </w:r>
                </w:p>
              </w:tc>
              <w:tc>
                <w:tcPr>
                  <w:tcW w:w="1361"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40.25</w:t>
                  </w:r>
                </w:p>
              </w:tc>
              <w:tc>
                <w:tcPr>
                  <w:tcW w:w="1355"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0.6</w:t>
                  </w:r>
                </w:p>
              </w:tc>
              <w:tc>
                <w:tcPr>
                  <w:tcW w:w="1348"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exact"/>
              </w:trPr>
              <w:tc>
                <w:tcPr>
                  <w:tcW w:w="94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p>
              </w:tc>
              <w:tc>
                <w:tcPr>
                  <w:tcW w:w="2473"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i w:val="0"/>
                      <w:color w:val="auto"/>
                      <w:kern w:val="0"/>
                      <w:sz w:val="21"/>
                      <w:szCs w:val="21"/>
                      <w:highlight w:val="none"/>
                      <w:u w:val="none"/>
                      <w:lang w:val="en-US" w:eastAsia="zh-CN" w:bidi="ar"/>
                    </w:rPr>
                  </w:pPr>
                  <w:r>
                    <w:rPr>
                      <w:rFonts w:hint="eastAsia" w:ascii="Times New Roman" w:hAnsi="Times New Roman" w:eastAsia="宋体" w:cs="Times New Roman"/>
                      <w:b w:val="0"/>
                      <w:bCs/>
                      <w:i w:val="0"/>
                      <w:color w:val="auto"/>
                      <w:kern w:val="0"/>
                      <w:sz w:val="21"/>
                      <w:szCs w:val="21"/>
                      <w:highlight w:val="none"/>
                      <w:u w:val="none"/>
                      <w:lang w:val="en-US" w:eastAsia="zh-CN" w:bidi="ar"/>
                    </w:rPr>
                    <w:t>E004-03（采样后）</w:t>
                  </w:r>
                </w:p>
              </w:tc>
              <w:tc>
                <w:tcPr>
                  <w:tcW w:w="1361"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20.00</w:t>
                  </w:r>
                </w:p>
              </w:tc>
              <w:tc>
                <w:tcPr>
                  <w:tcW w:w="1361"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20.08</w:t>
                  </w:r>
                </w:p>
              </w:tc>
              <w:tc>
                <w:tcPr>
                  <w:tcW w:w="1355"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0.4</w:t>
                  </w:r>
                </w:p>
              </w:tc>
              <w:tc>
                <w:tcPr>
                  <w:tcW w:w="1348"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exact"/>
              </w:trPr>
              <w:tc>
                <w:tcPr>
                  <w:tcW w:w="94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p>
              </w:tc>
              <w:tc>
                <w:tcPr>
                  <w:tcW w:w="2473"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i w:val="0"/>
                      <w:color w:val="auto"/>
                      <w:kern w:val="0"/>
                      <w:sz w:val="21"/>
                      <w:szCs w:val="21"/>
                      <w:highlight w:val="none"/>
                      <w:u w:val="none"/>
                      <w:lang w:val="en-US" w:eastAsia="zh-CN" w:bidi="ar"/>
                    </w:rPr>
                  </w:pPr>
                  <w:r>
                    <w:rPr>
                      <w:rFonts w:hint="eastAsia" w:ascii="Times New Roman" w:hAnsi="Times New Roman" w:eastAsia="宋体" w:cs="Times New Roman"/>
                      <w:b w:val="0"/>
                      <w:bCs/>
                      <w:i w:val="0"/>
                      <w:color w:val="auto"/>
                      <w:kern w:val="0"/>
                      <w:sz w:val="21"/>
                      <w:szCs w:val="21"/>
                      <w:highlight w:val="none"/>
                      <w:u w:val="none"/>
                      <w:lang w:val="en-US" w:eastAsia="zh-CN" w:bidi="ar"/>
                    </w:rPr>
                    <w:t>E004-03（采样后）</w:t>
                  </w:r>
                </w:p>
              </w:tc>
              <w:tc>
                <w:tcPr>
                  <w:tcW w:w="1361"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30.00</w:t>
                  </w:r>
                </w:p>
              </w:tc>
              <w:tc>
                <w:tcPr>
                  <w:tcW w:w="1361"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30.42</w:t>
                  </w:r>
                </w:p>
              </w:tc>
              <w:tc>
                <w:tcPr>
                  <w:tcW w:w="1355"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1.4</w:t>
                  </w:r>
                </w:p>
              </w:tc>
              <w:tc>
                <w:tcPr>
                  <w:tcW w:w="1348"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exact"/>
              </w:trPr>
              <w:tc>
                <w:tcPr>
                  <w:tcW w:w="94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p>
              </w:tc>
              <w:tc>
                <w:tcPr>
                  <w:tcW w:w="2473"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i w:val="0"/>
                      <w:color w:val="auto"/>
                      <w:kern w:val="0"/>
                      <w:sz w:val="21"/>
                      <w:szCs w:val="21"/>
                      <w:highlight w:val="none"/>
                      <w:u w:val="none"/>
                      <w:lang w:val="en-US" w:eastAsia="zh-CN" w:bidi="ar"/>
                    </w:rPr>
                  </w:pPr>
                  <w:r>
                    <w:rPr>
                      <w:rFonts w:hint="eastAsia" w:ascii="Times New Roman" w:hAnsi="Times New Roman" w:eastAsia="宋体" w:cs="Times New Roman"/>
                      <w:b w:val="0"/>
                      <w:bCs/>
                      <w:i w:val="0"/>
                      <w:color w:val="auto"/>
                      <w:kern w:val="0"/>
                      <w:sz w:val="21"/>
                      <w:szCs w:val="21"/>
                      <w:highlight w:val="none"/>
                      <w:u w:val="none"/>
                      <w:lang w:val="en-US" w:eastAsia="zh-CN" w:bidi="ar"/>
                    </w:rPr>
                    <w:t>E004-03（采样后）</w:t>
                  </w:r>
                </w:p>
              </w:tc>
              <w:tc>
                <w:tcPr>
                  <w:tcW w:w="1361"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40.00</w:t>
                  </w:r>
                </w:p>
              </w:tc>
              <w:tc>
                <w:tcPr>
                  <w:tcW w:w="1361"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40.33</w:t>
                  </w:r>
                </w:p>
              </w:tc>
              <w:tc>
                <w:tcPr>
                  <w:tcW w:w="1355"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0.8</w:t>
                  </w:r>
                </w:p>
              </w:tc>
              <w:tc>
                <w:tcPr>
                  <w:tcW w:w="1348"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exact"/>
              </w:trPr>
              <w:tc>
                <w:tcPr>
                  <w:tcW w:w="94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p>
              </w:tc>
              <w:tc>
                <w:tcPr>
                  <w:tcW w:w="2473"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i w:val="0"/>
                      <w:color w:val="auto"/>
                      <w:kern w:val="0"/>
                      <w:sz w:val="21"/>
                      <w:szCs w:val="21"/>
                      <w:highlight w:val="none"/>
                      <w:u w:val="none"/>
                      <w:lang w:val="en-US" w:eastAsia="zh-CN" w:bidi="ar"/>
                    </w:rPr>
                  </w:pPr>
                  <w:r>
                    <w:rPr>
                      <w:rFonts w:hint="eastAsia" w:ascii="Times New Roman" w:hAnsi="Times New Roman" w:eastAsia="宋体" w:cs="Times New Roman"/>
                      <w:b w:val="0"/>
                      <w:bCs/>
                      <w:i w:val="0"/>
                      <w:color w:val="auto"/>
                      <w:kern w:val="0"/>
                      <w:sz w:val="21"/>
                      <w:szCs w:val="21"/>
                      <w:highlight w:val="none"/>
                      <w:u w:val="none"/>
                      <w:lang w:val="en-US" w:eastAsia="zh-CN" w:bidi="ar"/>
                    </w:rPr>
                    <w:t>E004-01（采样前）</w:t>
                  </w:r>
                </w:p>
              </w:tc>
              <w:tc>
                <w:tcPr>
                  <w:tcW w:w="1361"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20.00</w:t>
                  </w:r>
                </w:p>
              </w:tc>
              <w:tc>
                <w:tcPr>
                  <w:tcW w:w="1361"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20.15</w:t>
                  </w:r>
                </w:p>
              </w:tc>
              <w:tc>
                <w:tcPr>
                  <w:tcW w:w="1355"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0.8</w:t>
                  </w:r>
                </w:p>
              </w:tc>
              <w:tc>
                <w:tcPr>
                  <w:tcW w:w="1348"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exact"/>
              </w:trPr>
              <w:tc>
                <w:tcPr>
                  <w:tcW w:w="94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p>
              </w:tc>
              <w:tc>
                <w:tcPr>
                  <w:tcW w:w="2473"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i w:val="0"/>
                      <w:color w:val="auto"/>
                      <w:kern w:val="0"/>
                      <w:sz w:val="21"/>
                      <w:szCs w:val="21"/>
                      <w:highlight w:val="none"/>
                      <w:u w:val="none"/>
                      <w:lang w:val="en-US" w:eastAsia="zh-CN" w:bidi="ar"/>
                    </w:rPr>
                  </w:pPr>
                  <w:r>
                    <w:rPr>
                      <w:rFonts w:hint="eastAsia" w:ascii="Times New Roman" w:hAnsi="Times New Roman" w:eastAsia="宋体" w:cs="Times New Roman"/>
                      <w:b w:val="0"/>
                      <w:bCs/>
                      <w:i w:val="0"/>
                      <w:color w:val="auto"/>
                      <w:kern w:val="0"/>
                      <w:sz w:val="21"/>
                      <w:szCs w:val="21"/>
                      <w:highlight w:val="none"/>
                      <w:u w:val="none"/>
                      <w:lang w:val="en-US" w:eastAsia="zh-CN" w:bidi="ar"/>
                    </w:rPr>
                    <w:t>E004-01（采样前）</w:t>
                  </w:r>
                </w:p>
              </w:tc>
              <w:tc>
                <w:tcPr>
                  <w:tcW w:w="1361"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30.00</w:t>
                  </w:r>
                </w:p>
              </w:tc>
              <w:tc>
                <w:tcPr>
                  <w:tcW w:w="1361"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30.17</w:t>
                  </w:r>
                </w:p>
              </w:tc>
              <w:tc>
                <w:tcPr>
                  <w:tcW w:w="1355"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0.6</w:t>
                  </w:r>
                </w:p>
              </w:tc>
              <w:tc>
                <w:tcPr>
                  <w:tcW w:w="1348"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exact"/>
              </w:trPr>
              <w:tc>
                <w:tcPr>
                  <w:tcW w:w="94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p>
              </w:tc>
              <w:tc>
                <w:tcPr>
                  <w:tcW w:w="2473"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i w:val="0"/>
                      <w:color w:val="auto"/>
                      <w:kern w:val="0"/>
                      <w:sz w:val="21"/>
                      <w:szCs w:val="21"/>
                      <w:highlight w:val="none"/>
                      <w:u w:val="none"/>
                      <w:lang w:val="en-US" w:eastAsia="zh-CN" w:bidi="ar"/>
                    </w:rPr>
                  </w:pPr>
                  <w:r>
                    <w:rPr>
                      <w:rFonts w:hint="eastAsia" w:ascii="Times New Roman" w:hAnsi="Times New Roman" w:eastAsia="宋体" w:cs="Times New Roman"/>
                      <w:b w:val="0"/>
                      <w:bCs/>
                      <w:i w:val="0"/>
                      <w:color w:val="auto"/>
                      <w:kern w:val="0"/>
                      <w:sz w:val="21"/>
                      <w:szCs w:val="21"/>
                      <w:highlight w:val="none"/>
                      <w:u w:val="none"/>
                      <w:lang w:val="en-US" w:eastAsia="zh-CN" w:bidi="ar"/>
                    </w:rPr>
                    <w:t>E004-01（采样前）</w:t>
                  </w:r>
                </w:p>
              </w:tc>
              <w:tc>
                <w:tcPr>
                  <w:tcW w:w="1361"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40.00</w:t>
                  </w:r>
                </w:p>
              </w:tc>
              <w:tc>
                <w:tcPr>
                  <w:tcW w:w="1361"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40.39</w:t>
                  </w:r>
                </w:p>
              </w:tc>
              <w:tc>
                <w:tcPr>
                  <w:tcW w:w="1355"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1.0</w:t>
                  </w:r>
                </w:p>
              </w:tc>
              <w:tc>
                <w:tcPr>
                  <w:tcW w:w="1348"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exact"/>
              </w:trPr>
              <w:tc>
                <w:tcPr>
                  <w:tcW w:w="94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p>
              </w:tc>
              <w:tc>
                <w:tcPr>
                  <w:tcW w:w="2473"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i w:val="0"/>
                      <w:color w:val="auto"/>
                      <w:kern w:val="0"/>
                      <w:sz w:val="21"/>
                      <w:szCs w:val="21"/>
                      <w:highlight w:val="none"/>
                      <w:u w:val="none"/>
                      <w:lang w:val="en-US" w:eastAsia="zh-CN" w:bidi="ar"/>
                    </w:rPr>
                  </w:pPr>
                  <w:r>
                    <w:rPr>
                      <w:rFonts w:hint="eastAsia" w:ascii="Times New Roman" w:hAnsi="Times New Roman" w:eastAsia="宋体" w:cs="Times New Roman"/>
                      <w:b w:val="0"/>
                      <w:bCs/>
                      <w:i w:val="0"/>
                      <w:color w:val="auto"/>
                      <w:kern w:val="0"/>
                      <w:sz w:val="21"/>
                      <w:szCs w:val="21"/>
                      <w:highlight w:val="none"/>
                      <w:u w:val="none"/>
                      <w:lang w:val="en-US" w:eastAsia="zh-CN" w:bidi="ar"/>
                    </w:rPr>
                    <w:t>E004-01（采样后）</w:t>
                  </w:r>
                </w:p>
              </w:tc>
              <w:tc>
                <w:tcPr>
                  <w:tcW w:w="1361"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20.00</w:t>
                  </w:r>
                </w:p>
              </w:tc>
              <w:tc>
                <w:tcPr>
                  <w:tcW w:w="1361"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20.14</w:t>
                  </w:r>
                </w:p>
              </w:tc>
              <w:tc>
                <w:tcPr>
                  <w:tcW w:w="1355"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0.7</w:t>
                  </w:r>
                </w:p>
              </w:tc>
              <w:tc>
                <w:tcPr>
                  <w:tcW w:w="1348"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exact"/>
              </w:trPr>
              <w:tc>
                <w:tcPr>
                  <w:tcW w:w="94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p>
              </w:tc>
              <w:tc>
                <w:tcPr>
                  <w:tcW w:w="2473"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i w:val="0"/>
                      <w:color w:val="auto"/>
                      <w:kern w:val="0"/>
                      <w:sz w:val="21"/>
                      <w:szCs w:val="21"/>
                      <w:highlight w:val="none"/>
                      <w:u w:val="none"/>
                      <w:lang w:val="en-US" w:eastAsia="zh-CN" w:bidi="ar"/>
                    </w:rPr>
                  </w:pPr>
                  <w:r>
                    <w:rPr>
                      <w:rFonts w:hint="eastAsia" w:ascii="Times New Roman" w:hAnsi="Times New Roman" w:eastAsia="宋体" w:cs="Times New Roman"/>
                      <w:b w:val="0"/>
                      <w:bCs/>
                      <w:i w:val="0"/>
                      <w:color w:val="auto"/>
                      <w:kern w:val="0"/>
                      <w:sz w:val="21"/>
                      <w:szCs w:val="21"/>
                      <w:highlight w:val="none"/>
                      <w:u w:val="none"/>
                      <w:lang w:val="en-US" w:eastAsia="zh-CN" w:bidi="ar"/>
                    </w:rPr>
                    <w:t>E004-01（采样后）</w:t>
                  </w:r>
                </w:p>
              </w:tc>
              <w:tc>
                <w:tcPr>
                  <w:tcW w:w="1361"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30.00</w:t>
                  </w:r>
                </w:p>
              </w:tc>
              <w:tc>
                <w:tcPr>
                  <w:tcW w:w="1361"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30.29</w:t>
                  </w:r>
                </w:p>
              </w:tc>
              <w:tc>
                <w:tcPr>
                  <w:tcW w:w="1355"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1.0</w:t>
                  </w:r>
                </w:p>
              </w:tc>
              <w:tc>
                <w:tcPr>
                  <w:tcW w:w="1348"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exact"/>
              </w:trPr>
              <w:tc>
                <w:tcPr>
                  <w:tcW w:w="94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p>
              </w:tc>
              <w:tc>
                <w:tcPr>
                  <w:tcW w:w="2473"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i w:val="0"/>
                      <w:color w:val="auto"/>
                      <w:kern w:val="0"/>
                      <w:sz w:val="21"/>
                      <w:szCs w:val="21"/>
                      <w:highlight w:val="none"/>
                      <w:u w:val="none"/>
                      <w:lang w:val="en-US" w:eastAsia="zh-CN" w:bidi="ar"/>
                    </w:rPr>
                  </w:pPr>
                  <w:r>
                    <w:rPr>
                      <w:rFonts w:hint="eastAsia" w:ascii="Times New Roman" w:hAnsi="Times New Roman" w:eastAsia="宋体" w:cs="Times New Roman"/>
                      <w:b w:val="0"/>
                      <w:bCs/>
                      <w:i w:val="0"/>
                      <w:color w:val="auto"/>
                      <w:kern w:val="0"/>
                      <w:sz w:val="21"/>
                      <w:szCs w:val="21"/>
                      <w:highlight w:val="none"/>
                      <w:u w:val="none"/>
                      <w:lang w:val="en-US" w:eastAsia="zh-CN" w:bidi="ar"/>
                    </w:rPr>
                    <w:t>E004-01（采样后）</w:t>
                  </w:r>
                </w:p>
              </w:tc>
              <w:tc>
                <w:tcPr>
                  <w:tcW w:w="1361"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40.00</w:t>
                  </w:r>
                </w:p>
              </w:tc>
              <w:tc>
                <w:tcPr>
                  <w:tcW w:w="1361"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40.49</w:t>
                  </w:r>
                </w:p>
              </w:tc>
              <w:tc>
                <w:tcPr>
                  <w:tcW w:w="1355"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1.2</w:t>
                  </w:r>
                </w:p>
              </w:tc>
              <w:tc>
                <w:tcPr>
                  <w:tcW w:w="1348"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合格</w:t>
                  </w:r>
                </w:p>
              </w:tc>
            </w:tr>
          </w:tbl>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rPr>
              <w:t>表</w:t>
            </w:r>
            <w:r>
              <w:rPr>
                <w:rFonts w:hint="eastAsia" w:ascii="Times New Roman" w:hAnsi="Times New Roman" w:eastAsia="宋体" w:cs="Times New Roman"/>
                <w:b/>
                <w:bCs w:val="0"/>
                <w:color w:val="auto"/>
                <w:sz w:val="21"/>
                <w:szCs w:val="21"/>
                <w:highlight w:val="none"/>
                <w:lang w:val="en-US" w:eastAsia="zh-CN"/>
              </w:rPr>
              <w:t>5-11</w:t>
            </w:r>
            <w:r>
              <w:rPr>
                <w:rFonts w:hint="default" w:ascii="Times New Roman" w:hAnsi="Times New Roman" w:eastAsia="宋体" w:cs="Times New Roman"/>
                <w:b/>
                <w:bCs w:val="0"/>
                <w:color w:val="auto"/>
                <w:sz w:val="21"/>
                <w:szCs w:val="21"/>
                <w:highlight w:val="none"/>
                <w:lang w:eastAsia="zh-CN"/>
              </w:rPr>
              <w:t>实验室</w:t>
            </w:r>
            <w:r>
              <w:rPr>
                <w:rFonts w:hint="default" w:ascii="Times New Roman" w:hAnsi="Times New Roman" w:eastAsia="宋体" w:cs="Times New Roman"/>
                <w:b/>
                <w:bCs w:val="0"/>
                <w:color w:val="auto"/>
                <w:sz w:val="21"/>
                <w:szCs w:val="21"/>
                <w:highlight w:val="none"/>
              </w:rPr>
              <w:t>平行样</w:t>
            </w:r>
            <w:r>
              <w:rPr>
                <w:rFonts w:hint="default" w:ascii="Times New Roman" w:hAnsi="Times New Roman" w:eastAsia="宋体" w:cs="Times New Roman"/>
                <w:b/>
                <w:bCs w:val="0"/>
                <w:color w:val="auto"/>
                <w:sz w:val="21"/>
                <w:szCs w:val="21"/>
                <w:highlight w:val="none"/>
                <w:lang w:val="en-US" w:eastAsia="zh-CN"/>
              </w:rPr>
              <w:t>分析结果</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8"/>
              <w:gridCol w:w="2117"/>
              <w:gridCol w:w="1036"/>
              <w:gridCol w:w="1019"/>
              <w:gridCol w:w="139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57" w:type="pct"/>
                  <w:vAlign w:val="center"/>
                </w:tcPr>
                <w:p>
                  <w:pPr>
                    <w:keepNext w:val="0"/>
                    <w:keepLines w:val="0"/>
                    <w:pageBreakBefore w:val="0"/>
                    <w:widowControl w:val="0"/>
                    <w:kinsoku/>
                    <w:wordWrap w:val="0"/>
                    <w:overflowPunct/>
                    <w:topLinePunct w:val="0"/>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b w:val="0"/>
                      <w:bCs/>
                      <w:color w:val="auto"/>
                      <w:spacing w:val="-8"/>
                      <w:kern w:val="2"/>
                      <w:sz w:val="21"/>
                      <w:szCs w:val="21"/>
                      <w:highlight w:val="none"/>
                      <w:lang w:val="en-US" w:eastAsia="zh-CN" w:bidi="ar-SA"/>
                    </w:rPr>
                  </w:pPr>
                  <w:r>
                    <w:rPr>
                      <w:rFonts w:hint="eastAsia" w:ascii="Times New Roman" w:hAnsi="Times New Roman" w:eastAsia="宋体" w:cs="Times New Roman"/>
                      <w:b w:val="0"/>
                      <w:bCs/>
                      <w:color w:val="auto"/>
                      <w:spacing w:val="-8"/>
                      <w:sz w:val="21"/>
                      <w:szCs w:val="21"/>
                      <w:highlight w:val="none"/>
                    </w:rPr>
                    <w:t>检测项目</w:t>
                  </w:r>
                </w:p>
              </w:tc>
              <w:tc>
                <w:tcPr>
                  <w:tcW w:w="1275" w:type="pct"/>
                  <w:vAlign w:val="center"/>
                </w:tcPr>
                <w:p>
                  <w:pPr>
                    <w:keepNext w:val="0"/>
                    <w:keepLines w:val="0"/>
                    <w:pageBreakBefore w:val="0"/>
                    <w:widowControl w:val="0"/>
                    <w:kinsoku/>
                    <w:wordWrap w:val="0"/>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pacing w:val="-8"/>
                      <w:kern w:val="2"/>
                      <w:sz w:val="21"/>
                      <w:szCs w:val="21"/>
                      <w:highlight w:val="none"/>
                      <w:lang w:val="en-US" w:eastAsia="zh-CN" w:bidi="ar-SA"/>
                    </w:rPr>
                  </w:pPr>
                  <w:r>
                    <w:rPr>
                      <w:rFonts w:hint="eastAsia" w:ascii="Times New Roman" w:hAnsi="Times New Roman" w:eastAsia="宋体" w:cs="Times New Roman"/>
                      <w:b w:val="0"/>
                      <w:bCs/>
                      <w:color w:val="auto"/>
                      <w:spacing w:val="-8"/>
                      <w:sz w:val="21"/>
                      <w:szCs w:val="21"/>
                      <w:highlight w:val="none"/>
                    </w:rPr>
                    <w:t>样品编号</w:t>
                  </w:r>
                </w:p>
              </w:tc>
              <w:tc>
                <w:tcPr>
                  <w:tcW w:w="624" w:type="pct"/>
                  <w:vAlign w:val="center"/>
                </w:tcPr>
                <w:p>
                  <w:pPr>
                    <w:keepNext w:val="0"/>
                    <w:keepLines w:val="0"/>
                    <w:pageBreakBefore w:val="0"/>
                    <w:widowControl w:val="0"/>
                    <w:kinsoku/>
                    <w:wordWrap w:val="0"/>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pacing w:val="-8"/>
                      <w:kern w:val="2"/>
                      <w:sz w:val="21"/>
                      <w:szCs w:val="21"/>
                      <w:highlight w:val="none"/>
                      <w:lang w:val="en-US" w:eastAsia="zh-CN" w:bidi="ar-SA"/>
                    </w:rPr>
                  </w:pPr>
                  <w:r>
                    <w:rPr>
                      <w:rFonts w:hint="eastAsia" w:ascii="Times New Roman" w:hAnsi="Times New Roman" w:eastAsia="宋体" w:cs="Times New Roman"/>
                      <w:b w:val="0"/>
                      <w:bCs/>
                      <w:color w:val="auto"/>
                      <w:spacing w:val="-8"/>
                      <w:sz w:val="21"/>
                      <w:szCs w:val="21"/>
                      <w:highlight w:val="none"/>
                    </w:rPr>
                    <w:t>测定值一</w:t>
                  </w:r>
                </w:p>
              </w:tc>
              <w:tc>
                <w:tcPr>
                  <w:tcW w:w="614" w:type="pct"/>
                  <w:vAlign w:val="center"/>
                </w:tcPr>
                <w:p>
                  <w:pPr>
                    <w:keepNext w:val="0"/>
                    <w:keepLines w:val="0"/>
                    <w:pageBreakBefore w:val="0"/>
                    <w:widowControl w:val="0"/>
                    <w:kinsoku/>
                    <w:wordWrap w:val="0"/>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pacing w:val="-8"/>
                      <w:kern w:val="2"/>
                      <w:sz w:val="21"/>
                      <w:szCs w:val="21"/>
                      <w:highlight w:val="none"/>
                      <w:lang w:val="en-US" w:eastAsia="zh-CN" w:bidi="ar-SA"/>
                    </w:rPr>
                  </w:pPr>
                  <w:r>
                    <w:rPr>
                      <w:rFonts w:hint="eastAsia" w:ascii="Times New Roman" w:hAnsi="Times New Roman" w:eastAsia="宋体" w:cs="Times New Roman"/>
                      <w:b w:val="0"/>
                      <w:bCs/>
                      <w:color w:val="auto"/>
                      <w:spacing w:val="-8"/>
                      <w:sz w:val="21"/>
                      <w:szCs w:val="21"/>
                      <w:highlight w:val="none"/>
                    </w:rPr>
                    <w:t>测定值二</w:t>
                  </w:r>
                </w:p>
              </w:tc>
              <w:tc>
                <w:tcPr>
                  <w:tcW w:w="840" w:type="pct"/>
                  <w:vAlign w:val="center"/>
                </w:tcPr>
                <w:p>
                  <w:pPr>
                    <w:keepNext w:val="0"/>
                    <w:keepLines w:val="0"/>
                    <w:pageBreakBefore w:val="0"/>
                    <w:widowControl w:val="0"/>
                    <w:kinsoku/>
                    <w:wordWrap w:val="0"/>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pacing w:val="-8"/>
                      <w:kern w:val="2"/>
                      <w:sz w:val="21"/>
                      <w:szCs w:val="21"/>
                      <w:highlight w:val="none"/>
                      <w:lang w:val="en-US" w:eastAsia="zh-CN" w:bidi="ar-SA"/>
                    </w:rPr>
                  </w:pPr>
                  <w:r>
                    <w:rPr>
                      <w:rFonts w:hint="eastAsia" w:ascii="Times New Roman" w:hAnsi="Times New Roman" w:eastAsia="宋体" w:cs="Times New Roman"/>
                      <w:b w:val="0"/>
                      <w:bCs/>
                      <w:color w:val="auto"/>
                      <w:spacing w:val="-8"/>
                      <w:sz w:val="21"/>
                      <w:szCs w:val="21"/>
                      <w:highlight w:val="none"/>
                    </w:rPr>
                    <w:t>相对偏差（%）</w:t>
                  </w:r>
                </w:p>
              </w:tc>
              <w:tc>
                <w:tcPr>
                  <w:tcW w:w="687" w:type="pct"/>
                  <w:vAlign w:val="center"/>
                </w:tcPr>
                <w:p>
                  <w:pPr>
                    <w:keepNext w:val="0"/>
                    <w:keepLines w:val="0"/>
                    <w:pageBreakBefore w:val="0"/>
                    <w:widowControl w:val="0"/>
                    <w:kinsoku/>
                    <w:wordWrap w:val="0"/>
                    <w:overflowPunct/>
                    <w:topLinePunct w:val="0"/>
                    <w:bidi w:val="0"/>
                    <w:adjustRightInd/>
                    <w:snapToGrid/>
                    <w:spacing w:after="0" w:line="240" w:lineRule="auto"/>
                    <w:ind w:firstLine="0" w:firstLineChars="0"/>
                    <w:jc w:val="center"/>
                    <w:textAlignment w:val="auto"/>
                    <w:rPr>
                      <w:rFonts w:hint="eastAsia" w:ascii="Times New Roman" w:hAnsi="Times New Roman" w:eastAsia="宋体" w:cs="Times New Roman"/>
                      <w:b w:val="0"/>
                      <w:bCs/>
                      <w:color w:val="auto"/>
                      <w:spacing w:val="-8"/>
                      <w:kern w:val="2"/>
                      <w:sz w:val="21"/>
                      <w:szCs w:val="21"/>
                      <w:highlight w:val="none"/>
                      <w:lang w:val="en-US" w:eastAsia="zh-CN" w:bidi="ar-SA"/>
                    </w:rPr>
                  </w:pPr>
                  <w:r>
                    <w:rPr>
                      <w:rFonts w:hint="eastAsia" w:ascii="Times New Roman" w:hAnsi="Times New Roman" w:eastAsia="宋体" w:cs="Times New Roman"/>
                      <w:b w:val="0"/>
                      <w:bCs/>
                      <w:color w:val="auto"/>
                      <w:spacing w:val="-8"/>
                      <w:sz w:val="21"/>
                      <w:szCs w:val="21"/>
                      <w:highlight w:val="none"/>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57" w:type="pct"/>
                  <w:vMerge w:val="restar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非甲烷总烃（以碳计）</w:t>
                  </w:r>
                  <w:r>
                    <w:rPr>
                      <w:rFonts w:hint="default" w:ascii="Times New Roman" w:hAnsi="Times New Roman" w:eastAsia="宋体" w:cs="Times New Roman"/>
                      <w:b w:val="0"/>
                      <w:bCs/>
                      <w:color w:val="auto"/>
                      <w:kern w:val="0"/>
                      <w:sz w:val="21"/>
                      <w:szCs w:val="21"/>
                      <w:highlight w:val="none"/>
                      <w:lang w:val="en-US" w:eastAsia="zh-CN"/>
                    </w:rPr>
                    <w:t>（mg/m</w:t>
                  </w:r>
                  <w:r>
                    <w:rPr>
                      <w:rFonts w:hint="default" w:ascii="Times New Roman" w:hAnsi="Times New Roman" w:eastAsia="宋体" w:cs="Times New Roman"/>
                      <w:b w:val="0"/>
                      <w:bCs/>
                      <w:color w:val="auto"/>
                      <w:kern w:val="0"/>
                      <w:sz w:val="21"/>
                      <w:szCs w:val="21"/>
                      <w:highlight w:val="none"/>
                      <w:vertAlign w:val="superscript"/>
                      <w:lang w:val="en-US" w:eastAsia="zh-CN"/>
                    </w:rPr>
                    <w:t>3</w:t>
                  </w:r>
                  <w:r>
                    <w:rPr>
                      <w:rFonts w:hint="default" w:ascii="Times New Roman" w:hAnsi="Times New Roman" w:eastAsia="宋体" w:cs="Times New Roman"/>
                      <w:b w:val="0"/>
                      <w:bCs/>
                      <w:color w:val="auto"/>
                      <w:kern w:val="0"/>
                      <w:sz w:val="21"/>
                      <w:szCs w:val="21"/>
                      <w:highlight w:val="none"/>
                      <w:lang w:val="en-US" w:eastAsia="zh-CN"/>
                    </w:rPr>
                    <w:t>）</w:t>
                  </w:r>
                </w:p>
              </w:tc>
              <w:tc>
                <w:tcPr>
                  <w:tcW w:w="1275"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F240826Aa011a-LP</w:t>
                  </w:r>
                </w:p>
              </w:tc>
              <w:tc>
                <w:tcPr>
                  <w:tcW w:w="624"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1.95</w:t>
                  </w:r>
                </w:p>
              </w:tc>
              <w:tc>
                <w:tcPr>
                  <w:tcW w:w="614"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1.96</w:t>
                  </w:r>
                </w:p>
              </w:tc>
              <w:tc>
                <w:tcPr>
                  <w:tcW w:w="840"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0.3</w:t>
                  </w:r>
                </w:p>
              </w:tc>
              <w:tc>
                <w:tcPr>
                  <w:tcW w:w="687"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57" w:type="pct"/>
                  <w:vMerge w:val="continue"/>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rPr>
                  </w:pPr>
                </w:p>
              </w:tc>
              <w:tc>
                <w:tcPr>
                  <w:tcW w:w="1275"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F240826Aa013c-LP</w:t>
                  </w:r>
                </w:p>
              </w:tc>
              <w:tc>
                <w:tcPr>
                  <w:tcW w:w="624"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2.46</w:t>
                  </w:r>
                </w:p>
              </w:tc>
              <w:tc>
                <w:tcPr>
                  <w:tcW w:w="614"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2.46</w:t>
                  </w:r>
                </w:p>
              </w:tc>
              <w:tc>
                <w:tcPr>
                  <w:tcW w:w="840"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0</w:t>
                  </w:r>
                </w:p>
              </w:tc>
              <w:tc>
                <w:tcPr>
                  <w:tcW w:w="687"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57" w:type="pct"/>
                  <w:vMerge w:val="continue"/>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rPr>
                  </w:pPr>
                </w:p>
              </w:tc>
              <w:tc>
                <w:tcPr>
                  <w:tcW w:w="1275" w:type="pct"/>
                  <w:shd w:val="clear" w:color="auto" w:fill="auto"/>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F240826Aa023a-LP</w:t>
                  </w:r>
                </w:p>
              </w:tc>
              <w:tc>
                <w:tcPr>
                  <w:tcW w:w="624"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0.83</w:t>
                  </w:r>
                </w:p>
              </w:tc>
              <w:tc>
                <w:tcPr>
                  <w:tcW w:w="614"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0.86</w:t>
                  </w:r>
                </w:p>
              </w:tc>
              <w:tc>
                <w:tcPr>
                  <w:tcW w:w="840"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1.8</w:t>
                  </w:r>
                </w:p>
              </w:tc>
              <w:tc>
                <w:tcPr>
                  <w:tcW w:w="687"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57" w:type="pct"/>
                  <w:vMerge w:val="continue"/>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rPr>
                  </w:pPr>
                </w:p>
              </w:tc>
              <w:tc>
                <w:tcPr>
                  <w:tcW w:w="1275" w:type="pct"/>
                  <w:shd w:val="clear" w:color="auto" w:fill="auto"/>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K240826Aa011a-LP</w:t>
                  </w:r>
                </w:p>
              </w:tc>
              <w:tc>
                <w:tcPr>
                  <w:tcW w:w="624"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0.88</w:t>
                  </w:r>
                </w:p>
              </w:tc>
              <w:tc>
                <w:tcPr>
                  <w:tcW w:w="614"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0.81</w:t>
                  </w:r>
                </w:p>
              </w:tc>
              <w:tc>
                <w:tcPr>
                  <w:tcW w:w="840"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4.1</w:t>
                  </w:r>
                </w:p>
              </w:tc>
              <w:tc>
                <w:tcPr>
                  <w:tcW w:w="687"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57" w:type="pct"/>
                  <w:vMerge w:val="continue"/>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rPr>
                  </w:pPr>
                </w:p>
              </w:tc>
              <w:tc>
                <w:tcPr>
                  <w:tcW w:w="1275" w:type="pct"/>
                  <w:vAlign w:val="center"/>
                </w:tcPr>
                <w:p>
                  <w:pPr>
                    <w:keepNext w:val="0"/>
                    <w:keepLines w:val="0"/>
                    <w:pageBreakBefore w:val="0"/>
                    <w:widowControl w:val="0"/>
                    <w:kinsoku/>
                    <w:wordWrap w:val="0"/>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K240826Aa013c-LP</w:t>
                  </w:r>
                </w:p>
              </w:tc>
              <w:tc>
                <w:tcPr>
                  <w:tcW w:w="624"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0.33</w:t>
                  </w:r>
                </w:p>
              </w:tc>
              <w:tc>
                <w:tcPr>
                  <w:tcW w:w="614"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0.35</w:t>
                  </w:r>
                </w:p>
              </w:tc>
              <w:tc>
                <w:tcPr>
                  <w:tcW w:w="840"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2.9</w:t>
                  </w:r>
                </w:p>
              </w:tc>
              <w:tc>
                <w:tcPr>
                  <w:tcW w:w="687"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57" w:type="pct"/>
                  <w:vMerge w:val="continue"/>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rPr>
                  </w:pPr>
                </w:p>
              </w:tc>
              <w:tc>
                <w:tcPr>
                  <w:tcW w:w="1275" w:type="pct"/>
                  <w:vAlign w:val="center"/>
                </w:tcPr>
                <w:p>
                  <w:pPr>
                    <w:keepNext w:val="0"/>
                    <w:keepLines w:val="0"/>
                    <w:pageBreakBefore w:val="0"/>
                    <w:widowControl w:val="0"/>
                    <w:kinsoku/>
                    <w:wordWrap w:val="0"/>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K240826Aa023a-LP</w:t>
                  </w:r>
                </w:p>
              </w:tc>
              <w:tc>
                <w:tcPr>
                  <w:tcW w:w="624"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1.89</w:t>
                  </w:r>
                </w:p>
              </w:tc>
              <w:tc>
                <w:tcPr>
                  <w:tcW w:w="614"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1.88</w:t>
                  </w:r>
                </w:p>
              </w:tc>
              <w:tc>
                <w:tcPr>
                  <w:tcW w:w="840"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0.3</w:t>
                  </w:r>
                </w:p>
              </w:tc>
              <w:tc>
                <w:tcPr>
                  <w:tcW w:w="687"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57" w:type="pct"/>
                  <w:vMerge w:val="continue"/>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rPr>
                  </w:pPr>
                </w:p>
              </w:tc>
              <w:tc>
                <w:tcPr>
                  <w:tcW w:w="1275" w:type="pct"/>
                  <w:vAlign w:val="center"/>
                </w:tcPr>
                <w:p>
                  <w:pPr>
                    <w:keepNext w:val="0"/>
                    <w:keepLines w:val="0"/>
                    <w:pageBreakBefore w:val="0"/>
                    <w:widowControl w:val="0"/>
                    <w:kinsoku/>
                    <w:wordWrap w:val="0"/>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K240826Aa032c-LP</w:t>
                  </w:r>
                </w:p>
              </w:tc>
              <w:tc>
                <w:tcPr>
                  <w:tcW w:w="624"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1.82</w:t>
                  </w:r>
                </w:p>
              </w:tc>
              <w:tc>
                <w:tcPr>
                  <w:tcW w:w="614"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1.85</w:t>
                  </w:r>
                </w:p>
              </w:tc>
              <w:tc>
                <w:tcPr>
                  <w:tcW w:w="840"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0.8</w:t>
                  </w:r>
                </w:p>
              </w:tc>
              <w:tc>
                <w:tcPr>
                  <w:tcW w:w="687"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57" w:type="pct"/>
                  <w:vMerge w:val="continue"/>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rPr>
                  </w:pPr>
                </w:p>
              </w:tc>
              <w:tc>
                <w:tcPr>
                  <w:tcW w:w="1275" w:type="pct"/>
                  <w:vAlign w:val="center"/>
                </w:tcPr>
                <w:p>
                  <w:pPr>
                    <w:keepNext w:val="0"/>
                    <w:keepLines w:val="0"/>
                    <w:pageBreakBefore w:val="0"/>
                    <w:widowControl w:val="0"/>
                    <w:kinsoku/>
                    <w:wordWrap w:val="0"/>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K240826Aa042a-LP</w:t>
                  </w:r>
                </w:p>
              </w:tc>
              <w:tc>
                <w:tcPr>
                  <w:tcW w:w="624"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2.05</w:t>
                  </w:r>
                </w:p>
              </w:tc>
              <w:tc>
                <w:tcPr>
                  <w:tcW w:w="614"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2.03</w:t>
                  </w:r>
                </w:p>
              </w:tc>
              <w:tc>
                <w:tcPr>
                  <w:tcW w:w="840"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0.5</w:t>
                  </w:r>
                </w:p>
              </w:tc>
              <w:tc>
                <w:tcPr>
                  <w:tcW w:w="687"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57" w:type="pct"/>
                  <w:vMerge w:val="continue"/>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rPr>
                  </w:pPr>
                </w:p>
              </w:tc>
              <w:tc>
                <w:tcPr>
                  <w:tcW w:w="1275" w:type="pct"/>
                  <w:shd w:val="clear" w:color="auto" w:fill="auto"/>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F240827Aa011a-LP</w:t>
                  </w:r>
                </w:p>
              </w:tc>
              <w:tc>
                <w:tcPr>
                  <w:tcW w:w="624"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3.28</w:t>
                  </w:r>
                </w:p>
              </w:tc>
              <w:tc>
                <w:tcPr>
                  <w:tcW w:w="614"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3.29</w:t>
                  </w:r>
                </w:p>
              </w:tc>
              <w:tc>
                <w:tcPr>
                  <w:tcW w:w="840"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0.2</w:t>
                  </w:r>
                </w:p>
              </w:tc>
              <w:tc>
                <w:tcPr>
                  <w:tcW w:w="687"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57" w:type="pct"/>
                  <w:vMerge w:val="continue"/>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rPr>
                  </w:pPr>
                </w:p>
              </w:tc>
              <w:tc>
                <w:tcPr>
                  <w:tcW w:w="1275" w:type="pct"/>
                  <w:shd w:val="clear" w:color="auto" w:fill="auto"/>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F240827Aa013c-LP</w:t>
                  </w:r>
                </w:p>
              </w:tc>
              <w:tc>
                <w:tcPr>
                  <w:tcW w:w="624"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2.56</w:t>
                  </w:r>
                </w:p>
              </w:tc>
              <w:tc>
                <w:tcPr>
                  <w:tcW w:w="614"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2.72</w:t>
                  </w:r>
                </w:p>
              </w:tc>
              <w:tc>
                <w:tcPr>
                  <w:tcW w:w="840"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3.0</w:t>
                  </w:r>
                </w:p>
              </w:tc>
              <w:tc>
                <w:tcPr>
                  <w:tcW w:w="687"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57" w:type="pct"/>
                  <w:vMerge w:val="continue"/>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rPr>
                  </w:pPr>
                </w:p>
              </w:tc>
              <w:tc>
                <w:tcPr>
                  <w:tcW w:w="1275" w:type="pct"/>
                  <w:shd w:val="clear" w:color="auto" w:fill="auto"/>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F240827Aa023a-LP</w:t>
                  </w:r>
                </w:p>
              </w:tc>
              <w:tc>
                <w:tcPr>
                  <w:tcW w:w="624"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0.74</w:t>
                  </w:r>
                </w:p>
              </w:tc>
              <w:tc>
                <w:tcPr>
                  <w:tcW w:w="614"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0.72</w:t>
                  </w:r>
                </w:p>
              </w:tc>
              <w:tc>
                <w:tcPr>
                  <w:tcW w:w="840"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1.4</w:t>
                  </w:r>
                </w:p>
              </w:tc>
              <w:tc>
                <w:tcPr>
                  <w:tcW w:w="687"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57" w:type="pct"/>
                  <w:vMerge w:val="continue"/>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rPr>
                  </w:pPr>
                </w:p>
              </w:tc>
              <w:tc>
                <w:tcPr>
                  <w:tcW w:w="1275" w:type="pct"/>
                  <w:shd w:val="clear" w:color="auto" w:fill="auto"/>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K240827Aa011a-LP</w:t>
                  </w:r>
                </w:p>
              </w:tc>
              <w:tc>
                <w:tcPr>
                  <w:tcW w:w="624"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0.70</w:t>
                  </w:r>
                </w:p>
              </w:tc>
              <w:tc>
                <w:tcPr>
                  <w:tcW w:w="614"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0.69</w:t>
                  </w:r>
                </w:p>
              </w:tc>
              <w:tc>
                <w:tcPr>
                  <w:tcW w:w="840"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0.7</w:t>
                  </w:r>
                </w:p>
              </w:tc>
              <w:tc>
                <w:tcPr>
                  <w:tcW w:w="687"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57" w:type="pct"/>
                  <w:vMerge w:val="continue"/>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rPr>
                  </w:pPr>
                </w:p>
              </w:tc>
              <w:tc>
                <w:tcPr>
                  <w:tcW w:w="1275" w:type="pct"/>
                  <w:shd w:val="clear" w:color="auto" w:fill="auto"/>
                  <w:vAlign w:val="center"/>
                </w:tcPr>
                <w:p>
                  <w:pPr>
                    <w:keepNext w:val="0"/>
                    <w:keepLines w:val="0"/>
                    <w:pageBreakBefore w:val="0"/>
                    <w:widowControl w:val="0"/>
                    <w:kinsoku/>
                    <w:wordWrap w:val="0"/>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K240827Aa013c-LP</w:t>
                  </w:r>
                </w:p>
              </w:tc>
              <w:tc>
                <w:tcPr>
                  <w:tcW w:w="624"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0.88</w:t>
                  </w:r>
                </w:p>
              </w:tc>
              <w:tc>
                <w:tcPr>
                  <w:tcW w:w="614"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0.87</w:t>
                  </w:r>
                </w:p>
              </w:tc>
              <w:tc>
                <w:tcPr>
                  <w:tcW w:w="840"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0.6</w:t>
                  </w:r>
                </w:p>
              </w:tc>
              <w:tc>
                <w:tcPr>
                  <w:tcW w:w="687"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57" w:type="pct"/>
                  <w:vMerge w:val="continue"/>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rPr>
                  </w:pPr>
                </w:p>
              </w:tc>
              <w:tc>
                <w:tcPr>
                  <w:tcW w:w="1275" w:type="pct"/>
                  <w:shd w:val="clear" w:color="auto" w:fill="auto"/>
                  <w:vAlign w:val="center"/>
                </w:tcPr>
                <w:p>
                  <w:pPr>
                    <w:keepNext w:val="0"/>
                    <w:keepLines w:val="0"/>
                    <w:pageBreakBefore w:val="0"/>
                    <w:widowControl w:val="0"/>
                    <w:kinsoku/>
                    <w:wordWrap w:val="0"/>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K240827Aa023a-LP</w:t>
                  </w:r>
                </w:p>
              </w:tc>
              <w:tc>
                <w:tcPr>
                  <w:tcW w:w="624"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1.48</w:t>
                  </w:r>
                </w:p>
              </w:tc>
              <w:tc>
                <w:tcPr>
                  <w:tcW w:w="614"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1.46</w:t>
                  </w:r>
                </w:p>
              </w:tc>
              <w:tc>
                <w:tcPr>
                  <w:tcW w:w="840"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0.7</w:t>
                  </w:r>
                </w:p>
              </w:tc>
              <w:tc>
                <w:tcPr>
                  <w:tcW w:w="687"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57" w:type="pct"/>
                  <w:vMerge w:val="continue"/>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rPr>
                  </w:pPr>
                </w:p>
              </w:tc>
              <w:tc>
                <w:tcPr>
                  <w:tcW w:w="1275" w:type="pct"/>
                  <w:shd w:val="clear" w:color="auto" w:fill="auto"/>
                  <w:vAlign w:val="center"/>
                </w:tcPr>
                <w:p>
                  <w:pPr>
                    <w:keepNext w:val="0"/>
                    <w:keepLines w:val="0"/>
                    <w:pageBreakBefore w:val="0"/>
                    <w:widowControl w:val="0"/>
                    <w:kinsoku/>
                    <w:wordWrap w:val="0"/>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K240827Aa032c-LP</w:t>
                  </w:r>
                </w:p>
              </w:tc>
              <w:tc>
                <w:tcPr>
                  <w:tcW w:w="624"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1.89</w:t>
                  </w:r>
                </w:p>
              </w:tc>
              <w:tc>
                <w:tcPr>
                  <w:tcW w:w="614"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1.91</w:t>
                  </w:r>
                </w:p>
              </w:tc>
              <w:tc>
                <w:tcPr>
                  <w:tcW w:w="840"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0.5</w:t>
                  </w:r>
                </w:p>
              </w:tc>
              <w:tc>
                <w:tcPr>
                  <w:tcW w:w="687"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57" w:type="pct"/>
                  <w:vMerge w:val="continue"/>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rPr>
                  </w:pPr>
                </w:p>
              </w:tc>
              <w:tc>
                <w:tcPr>
                  <w:tcW w:w="1275" w:type="pct"/>
                  <w:shd w:val="clear" w:color="auto" w:fill="auto"/>
                  <w:vAlign w:val="center"/>
                </w:tcPr>
                <w:p>
                  <w:pPr>
                    <w:keepNext w:val="0"/>
                    <w:keepLines w:val="0"/>
                    <w:pageBreakBefore w:val="0"/>
                    <w:widowControl w:val="0"/>
                    <w:kinsoku/>
                    <w:wordWrap w:val="0"/>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K240827Aa042a-LP</w:t>
                  </w:r>
                </w:p>
              </w:tc>
              <w:tc>
                <w:tcPr>
                  <w:tcW w:w="624"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1.90</w:t>
                  </w:r>
                </w:p>
              </w:tc>
              <w:tc>
                <w:tcPr>
                  <w:tcW w:w="614"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1.84</w:t>
                  </w:r>
                </w:p>
              </w:tc>
              <w:tc>
                <w:tcPr>
                  <w:tcW w:w="840"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1.6</w:t>
                  </w:r>
                </w:p>
              </w:tc>
              <w:tc>
                <w:tcPr>
                  <w:tcW w:w="687" w:type="pct"/>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0" w:afterAutospacing="0" w:line="240" w:lineRule="auto"/>
                    <w:ind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合格</w:t>
                  </w:r>
                </w:p>
              </w:tc>
            </w:tr>
          </w:tbl>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表5-12加标验证结果1</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0"/>
              <w:gridCol w:w="1923"/>
              <w:gridCol w:w="1239"/>
              <w:gridCol w:w="1059"/>
              <w:gridCol w:w="1413"/>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891"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color w:val="auto"/>
                      <w:kern w:val="0"/>
                      <w:szCs w:val="21"/>
                      <w:highlight w:val="none"/>
                      <w:vertAlign w:val="baseline"/>
                    </w:rPr>
                  </w:pPr>
                  <w:r>
                    <w:rPr>
                      <w:rFonts w:hint="eastAsia" w:ascii="Times New Roman" w:hAnsi="Times New Roman" w:eastAsia="宋体" w:cs="Times New Roman"/>
                      <w:b w:val="0"/>
                      <w:bCs/>
                      <w:color w:val="auto"/>
                      <w:sz w:val="21"/>
                      <w:szCs w:val="21"/>
                      <w:highlight w:val="none"/>
                      <w:lang w:val="en-US" w:eastAsia="zh-CN"/>
                    </w:rPr>
                    <w:t>检测项目</w:t>
                  </w:r>
                </w:p>
              </w:tc>
              <w:tc>
                <w:tcPr>
                  <w:tcW w:w="115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color w:val="auto"/>
                      <w:kern w:val="0"/>
                      <w:szCs w:val="21"/>
                      <w:highlight w:val="none"/>
                      <w:vertAlign w:val="baseline"/>
                    </w:rPr>
                  </w:pPr>
                  <w:r>
                    <w:rPr>
                      <w:rFonts w:hint="eastAsia" w:ascii="Times New Roman" w:hAnsi="Times New Roman" w:eastAsia="宋体" w:cs="Times New Roman"/>
                      <w:b w:val="0"/>
                      <w:bCs/>
                      <w:color w:val="auto"/>
                      <w:sz w:val="21"/>
                      <w:szCs w:val="21"/>
                      <w:highlight w:val="none"/>
                      <w:lang w:val="en-US" w:eastAsia="zh-CN"/>
                    </w:rPr>
                    <w:t>样品编号</w:t>
                  </w:r>
                </w:p>
              </w:tc>
              <w:tc>
                <w:tcPr>
                  <w:tcW w:w="746"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color w:val="auto"/>
                      <w:kern w:val="0"/>
                      <w:szCs w:val="21"/>
                      <w:highlight w:val="none"/>
                      <w:vertAlign w:val="baseline"/>
                    </w:rPr>
                  </w:pPr>
                  <w:r>
                    <w:rPr>
                      <w:rFonts w:hint="eastAsia" w:ascii="Times New Roman" w:hAnsi="Times New Roman" w:eastAsia="宋体" w:cs="Times New Roman"/>
                      <w:b w:val="0"/>
                      <w:bCs/>
                      <w:color w:val="auto"/>
                      <w:sz w:val="21"/>
                      <w:szCs w:val="21"/>
                      <w:highlight w:val="none"/>
                      <w:lang w:val="en-US" w:eastAsia="zh-CN"/>
                    </w:rPr>
                    <w:t>标样值</w:t>
                  </w:r>
                </w:p>
              </w:tc>
              <w:tc>
                <w:tcPr>
                  <w:tcW w:w="63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color w:val="auto"/>
                      <w:kern w:val="0"/>
                      <w:szCs w:val="21"/>
                      <w:highlight w:val="none"/>
                      <w:vertAlign w:val="baseline"/>
                    </w:rPr>
                  </w:pPr>
                  <w:r>
                    <w:rPr>
                      <w:rFonts w:hint="eastAsia" w:ascii="Times New Roman" w:hAnsi="Times New Roman" w:eastAsia="宋体" w:cs="Times New Roman"/>
                      <w:b w:val="0"/>
                      <w:bCs/>
                      <w:color w:val="auto"/>
                      <w:sz w:val="21"/>
                      <w:szCs w:val="21"/>
                      <w:highlight w:val="none"/>
                      <w:lang w:val="en-US" w:eastAsia="zh-CN"/>
                    </w:rPr>
                    <w:t>测定值</w:t>
                  </w:r>
                </w:p>
              </w:tc>
              <w:tc>
                <w:tcPr>
                  <w:tcW w:w="851"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 w:val="0"/>
                      <w:bCs/>
                      <w:color w:val="auto"/>
                      <w:kern w:val="0"/>
                      <w:szCs w:val="21"/>
                      <w:highlight w:val="none"/>
                      <w:vertAlign w:val="baseline"/>
                      <w:lang w:val="en-US" w:eastAsia="zh-CN"/>
                    </w:rPr>
                  </w:pPr>
                  <w:r>
                    <w:rPr>
                      <w:rFonts w:hint="eastAsia" w:ascii="宋体" w:hAnsi="宋体" w:eastAsia="宋体" w:cs="宋体"/>
                      <w:b w:val="0"/>
                      <w:bCs/>
                      <w:color w:val="auto"/>
                      <w:kern w:val="0"/>
                      <w:szCs w:val="21"/>
                      <w:highlight w:val="none"/>
                      <w:vertAlign w:val="baseline"/>
                      <w:lang w:val="en-US" w:eastAsia="zh-CN"/>
                    </w:rPr>
                    <w:t>相对误差%</w:t>
                  </w:r>
                </w:p>
              </w:tc>
              <w:tc>
                <w:tcPr>
                  <w:tcW w:w="712"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color w:val="auto"/>
                      <w:kern w:val="0"/>
                      <w:szCs w:val="21"/>
                      <w:highlight w:val="none"/>
                      <w:vertAlign w:val="baseline"/>
                    </w:rPr>
                  </w:pPr>
                  <w:r>
                    <w:rPr>
                      <w:rFonts w:hint="eastAsia" w:ascii="Times New Roman" w:hAnsi="Times New Roman" w:eastAsia="宋体" w:cs="Times New Roman"/>
                      <w:b w:val="0"/>
                      <w:bCs/>
                      <w:color w:val="auto"/>
                      <w:spacing w:val="-8"/>
                      <w:szCs w:val="21"/>
                      <w:highlight w:val="none"/>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91" w:type="pct"/>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甲烷</w:t>
                  </w:r>
                  <w:r>
                    <w:rPr>
                      <w:rFonts w:hint="default" w:ascii="Times New Roman" w:hAnsi="Times New Roman" w:eastAsia="宋体" w:cs="Times New Roman"/>
                      <w:b w:val="0"/>
                      <w:bCs/>
                      <w:color w:val="auto"/>
                      <w:kern w:val="0"/>
                      <w:sz w:val="21"/>
                      <w:szCs w:val="21"/>
                      <w:highlight w:val="none"/>
                      <w:lang w:eastAsia="zh-CN"/>
                    </w:rPr>
                    <w:t>（</w:t>
                  </w:r>
                  <w:r>
                    <w:rPr>
                      <w:rFonts w:hint="default" w:ascii="Times New Roman" w:hAnsi="Times New Roman" w:eastAsia="宋体" w:cs="Times New Roman"/>
                      <w:b w:val="0"/>
                      <w:bCs/>
                      <w:color w:val="auto"/>
                      <w:kern w:val="0"/>
                      <w:sz w:val="21"/>
                      <w:szCs w:val="21"/>
                      <w:highlight w:val="none"/>
                    </w:rPr>
                    <w:t>mg/m</w:t>
                  </w:r>
                  <w:r>
                    <w:rPr>
                      <w:rFonts w:hint="default" w:ascii="Times New Roman" w:hAnsi="Times New Roman" w:eastAsia="宋体" w:cs="Times New Roman"/>
                      <w:b w:val="0"/>
                      <w:bCs/>
                      <w:color w:val="auto"/>
                      <w:kern w:val="0"/>
                      <w:sz w:val="21"/>
                      <w:szCs w:val="21"/>
                      <w:highlight w:val="none"/>
                      <w:vertAlign w:val="superscript"/>
                    </w:rPr>
                    <w:t>3</w:t>
                  </w:r>
                  <w:r>
                    <w:rPr>
                      <w:rFonts w:hint="default" w:ascii="Times New Roman" w:hAnsi="Times New Roman" w:eastAsia="宋体" w:cs="Times New Roman"/>
                      <w:b w:val="0"/>
                      <w:bCs/>
                      <w:color w:val="auto"/>
                      <w:kern w:val="0"/>
                      <w:sz w:val="21"/>
                      <w:szCs w:val="21"/>
                      <w:highlight w:val="none"/>
                      <w:lang w:eastAsia="zh-CN"/>
                    </w:rPr>
                    <w:t>）</w:t>
                  </w:r>
                </w:p>
              </w:tc>
              <w:tc>
                <w:tcPr>
                  <w:tcW w:w="115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F240826Aa-LA1</w:t>
                  </w:r>
                </w:p>
              </w:tc>
              <w:tc>
                <w:tcPr>
                  <w:tcW w:w="746"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5.00</w:t>
                  </w:r>
                </w:p>
              </w:tc>
              <w:tc>
                <w:tcPr>
                  <w:tcW w:w="63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5.26</w:t>
                  </w:r>
                </w:p>
              </w:tc>
              <w:tc>
                <w:tcPr>
                  <w:tcW w:w="851"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4.9</w:t>
                  </w:r>
                </w:p>
              </w:tc>
              <w:tc>
                <w:tcPr>
                  <w:tcW w:w="712"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91" w:type="pct"/>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p>
              </w:tc>
              <w:tc>
                <w:tcPr>
                  <w:tcW w:w="115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F240826Aa-LA2</w:t>
                  </w:r>
                </w:p>
              </w:tc>
              <w:tc>
                <w:tcPr>
                  <w:tcW w:w="746"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5.71</w:t>
                  </w:r>
                </w:p>
              </w:tc>
              <w:tc>
                <w:tcPr>
                  <w:tcW w:w="63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5.35</w:t>
                  </w:r>
                </w:p>
              </w:tc>
              <w:tc>
                <w:tcPr>
                  <w:tcW w:w="851"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6.3</w:t>
                  </w:r>
                </w:p>
              </w:tc>
              <w:tc>
                <w:tcPr>
                  <w:tcW w:w="712"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91" w:type="pct"/>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p>
              </w:tc>
              <w:tc>
                <w:tcPr>
                  <w:tcW w:w="1158"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K240826Aa-LA1</w:t>
                  </w:r>
                </w:p>
              </w:tc>
              <w:tc>
                <w:tcPr>
                  <w:tcW w:w="746"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5.71</w:t>
                  </w:r>
                </w:p>
              </w:tc>
              <w:tc>
                <w:tcPr>
                  <w:tcW w:w="63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5.53</w:t>
                  </w:r>
                </w:p>
              </w:tc>
              <w:tc>
                <w:tcPr>
                  <w:tcW w:w="851"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3.2</w:t>
                  </w:r>
                </w:p>
              </w:tc>
              <w:tc>
                <w:tcPr>
                  <w:tcW w:w="712"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91" w:type="pct"/>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p>
              </w:tc>
              <w:tc>
                <w:tcPr>
                  <w:tcW w:w="1158"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K240826Aa-LA2</w:t>
                  </w:r>
                </w:p>
              </w:tc>
              <w:tc>
                <w:tcPr>
                  <w:tcW w:w="746"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5.71</w:t>
                  </w:r>
                </w:p>
              </w:tc>
              <w:tc>
                <w:tcPr>
                  <w:tcW w:w="63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6.07</w:t>
                  </w:r>
                </w:p>
              </w:tc>
              <w:tc>
                <w:tcPr>
                  <w:tcW w:w="851"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5.9</w:t>
                  </w:r>
                </w:p>
              </w:tc>
              <w:tc>
                <w:tcPr>
                  <w:tcW w:w="712"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91" w:type="pct"/>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p>
              </w:tc>
              <w:tc>
                <w:tcPr>
                  <w:tcW w:w="1158"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K240826Aa-LA3</w:t>
                  </w:r>
                </w:p>
              </w:tc>
              <w:tc>
                <w:tcPr>
                  <w:tcW w:w="746"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6.26</w:t>
                  </w:r>
                </w:p>
              </w:tc>
              <w:tc>
                <w:tcPr>
                  <w:tcW w:w="63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6.43</w:t>
                  </w:r>
                </w:p>
              </w:tc>
              <w:tc>
                <w:tcPr>
                  <w:tcW w:w="851"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2.6</w:t>
                  </w:r>
                </w:p>
              </w:tc>
              <w:tc>
                <w:tcPr>
                  <w:tcW w:w="712"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91" w:type="pct"/>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p>
              </w:tc>
              <w:tc>
                <w:tcPr>
                  <w:tcW w:w="1158"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F240827Aa-LA1</w:t>
                  </w:r>
                </w:p>
              </w:tc>
              <w:tc>
                <w:tcPr>
                  <w:tcW w:w="746"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6.03</w:t>
                  </w:r>
                </w:p>
              </w:tc>
              <w:tc>
                <w:tcPr>
                  <w:tcW w:w="63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5.71</w:t>
                  </w:r>
                </w:p>
              </w:tc>
              <w:tc>
                <w:tcPr>
                  <w:tcW w:w="851"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5.3</w:t>
                  </w:r>
                </w:p>
              </w:tc>
              <w:tc>
                <w:tcPr>
                  <w:tcW w:w="712"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91" w:type="pct"/>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p>
              </w:tc>
              <w:tc>
                <w:tcPr>
                  <w:tcW w:w="1158"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F240827Aa-LA2</w:t>
                  </w:r>
                </w:p>
              </w:tc>
              <w:tc>
                <w:tcPr>
                  <w:tcW w:w="746"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6.95</w:t>
                  </w:r>
                </w:p>
              </w:tc>
              <w:tc>
                <w:tcPr>
                  <w:tcW w:w="63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7.14</w:t>
                  </w:r>
                </w:p>
              </w:tc>
              <w:tc>
                <w:tcPr>
                  <w:tcW w:w="851"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2.7</w:t>
                  </w:r>
                </w:p>
              </w:tc>
              <w:tc>
                <w:tcPr>
                  <w:tcW w:w="712"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91" w:type="pct"/>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p>
              </w:tc>
              <w:tc>
                <w:tcPr>
                  <w:tcW w:w="1158"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K240827Aa-LA1</w:t>
                  </w:r>
                </w:p>
              </w:tc>
              <w:tc>
                <w:tcPr>
                  <w:tcW w:w="746"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6.44</w:t>
                  </w:r>
                </w:p>
              </w:tc>
              <w:tc>
                <w:tcPr>
                  <w:tcW w:w="63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6.43</w:t>
                  </w:r>
                </w:p>
              </w:tc>
              <w:tc>
                <w:tcPr>
                  <w:tcW w:w="851"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0.2</w:t>
                  </w:r>
                </w:p>
              </w:tc>
              <w:tc>
                <w:tcPr>
                  <w:tcW w:w="712"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91" w:type="pct"/>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p>
              </w:tc>
              <w:tc>
                <w:tcPr>
                  <w:tcW w:w="1158"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K240827Aa-LA2</w:t>
                  </w:r>
                </w:p>
              </w:tc>
              <w:tc>
                <w:tcPr>
                  <w:tcW w:w="746"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5.97</w:t>
                  </w:r>
                </w:p>
              </w:tc>
              <w:tc>
                <w:tcPr>
                  <w:tcW w:w="63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5.71</w:t>
                  </w:r>
                </w:p>
              </w:tc>
              <w:tc>
                <w:tcPr>
                  <w:tcW w:w="851"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4.4</w:t>
                  </w:r>
                </w:p>
              </w:tc>
              <w:tc>
                <w:tcPr>
                  <w:tcW w:w="712"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91" w:type="pct"/>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p>
              </w:tc>
              <w:tc>
                <w:tcPr>
                  <w:tcW w:w="1158"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K240827Aa-LA3</w:t>
                  </w:r>
                </w:p>
              </w:tc>
              <w:tc>
                <w:tcPr>
                  <w:tcW w:w="746"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6.41</w:t>
                  </w:r>
                </w:p>
              </w:tc>
              <w:tc>
                <w:tcPr>
                  <w:tcW w:w="63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6.43</w:t>
                  </w:r>
                </w:p>
              </w:tc>
              <w:tc>
                <w:tcPr>
                  <w:tcW w:w="851"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0.3</w:t>
                  </w:r>
                </w:p>
              </w:tc>
              <w:tc>
                <w:tcPr>
                  <w:tcW w:w="712"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合格</w:t>
                  </w:r>
                </w:p>
              </w:tc>
            </w:tr>
          </w:tbl>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表5-13加标验证结果2</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714"/>
              <w:gridCol w:w="1074"/>
              <w:gridCol w:w="1080"/>
              <w:gridCol w:w="1743"/>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33"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color w:val="auto"/>
                      <w:kern w:val="0"/>
                      <w:sz w:val="21"/>
                      <w:szCs w:val="21"/>
                      <w:highlight w:val="none"/>
                      <w:vertAlign w:val="baseline"/>
                    </w:rPr>
                  </w:pPr>
                  <w:r>
                    <w:rPr>
                      <w:rFonts w:hint="eastAsia" w:ascii="Times New Roman" w:hAnsi="Times New Roman" w:eastAsia="宋体" w:cs="Times New Roman"/>
                      <w:b w:val="0"/>
                      <w:bCs/>
                      <w:color w:val="auto"/>
                      <w:sz w:val="21"/>
                      <w:szCs w:val="21"/>
                      <w:highlight w:val="none"/>
                      <w:lang w:val="en-US" w:eastAsia="zh-CN"/>
                    </w:rPr>
                    <w:t>检测项目</w:t>
                  </w:r>
                </w:p>
              </w:tc>
              <w:tc>
                <w:tcPr>
                  <w:tcW w:w="1033"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color w:val="auto"/>
                      <w:kern w:val="0"/>
                      <w:sz w:val="21"/>
                      <w:szCs w:val="21"/>
                      <w:highlight w:val="none"/>
                      <w:vertAlign w:val="baseline"/>
                    </w:rPr>
                  </w:pPr>
                  <w:r>
                    <w:rPr>
                      <w:rFonts w:hint="eastAsia" w:ascii="Times New Roman" w:hAnsi="Times New Roman" w:eastAsia="宋体" w:cs="Times New Roman"/>
                      <w:b w:val="0"/>
                      <w:bCs/>
                      <w:color w:val="auto"/>
                      <w:sz w:val="21"/>
                      <w:szCs w:val="21"/>
                      <w:highlight w:val="none"/>
                      <w:lang w:val="en-US" w:eastAsia="zh-CN"/>
                    </w:rPr>
                    <w:t>样品编号</w:t>
                  </w:r>
                </w:p>
              </w:tc>
              <w:tc>
                <w:tcPr>
                  <w:tcW w:w="647"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 w:val="0"/>
                      <w:bCs/>
                      <w:color w:val="auto"/>
                      <w:kern w:val="0"/>
                      <w:sz w:val="21"/>
                      <w:szCs w:val="21"/>
                      <w:highlight w:val="none"/>
                      <w:vertAlign w:val="baseline"/>
                      <w:lang w:val="en-US"/>
                    </w:rPr>
                  </w:pPr>
                  <w:r>
                    <w:rPr>
                      <w:rFonts w:hint="eastAsia" w:ascii="Times New Roman" w:hAnsi="Times New Roman" w:eastAsia="宋体" w:cs="Times New Roman"/>
                      <w:b w:val="0"/>
                      <w:bCs/>
                      <w:color w:val="auto"/>
                      <w:sz w:val="21"/>
                      <w:szCs w:val="21"/>
                      <w:highlight w:val="none"/>
                      <w:lang w:val="en-US" w:eastAsia="zh-CN"/>
                    </w:rPr>
                    <w:t>加标量</w:t>
                  </w:r>
                </w:p>
              </w:tc>
              <w:tc>
                <w:tcPr>
                  <w:tcW w:w="651"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color w:val="auto"/>
                      <w:kern w:val="0"/>
                      <w:sz w:val="21"/>
                      <w:szCs w:val="21"/>
                      <w:highlight w:val="none"/>
                      <w:vertAlign w:val="baseline"/>
                    </w:rPr>
                  </w:pPr>
                  <w:r>
                    <w:rPr>
                      <w:rFonts w:hint="eastAsia" w:ascii="Times New Roman" w:hAnsi="Times New Roman" w:eastAsia="宋体" w:cs="Times New Roman"/>
                      <w:b w:val="0"/>
                      <w:bCs/>
                      <w:color w:val="auto"/>
                      <w:sz w:val="21"/>
                      <w:szCs w:val="21"/>
                      <w:highlight w:val="none"/>
                      <w:lang w:val="en-US" w:eastAsia="zh-CN"/>
                    </w:rPr>
                    <w:t>测定值</w:t>
                  </w:r>
                </w:p>
              </w:tc>
              <w:tc>
                <w:tcPr>
                  <w:tcW w:w="1050"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 w:val="0"/>
                      <w:bCs/>
                      <w:color w:val="auto"/>
                      <w:kern w:val="0"/>
                      <w:sz w:val="21"/>
                      <w:szCs w:val="21"/>
                      <w:highlight w:val="none"/>
                      <w:vertAlign w:val="baseline"/>
                      <w:lang w:val="en-US" w:eastAsia="zh-CN"/>
                    </w:rPr>
                  </w:pPr>
                  <w:r>
                    <w:rPr>
                      <w:rFonts w:hint="eastAsia" w:ascii="宋体" w:hAnsi="宋体" w:eastAsia="宋体" w:cs="宋体"/>
                      <w:b w:val="0"/>
                      <w:bCs/>
                      <w:color w:val="auto"/>
                      <w:kern w:val="0"/>
                      <w:sz w:val="21"/>
                      <w:szCs w:val="21"/>
                      <w:highlight w:val="none"/>
                      <w:vertAlign w:val="baseline"/>
                      <w:lang w:val="en-US" w:eastAsia="zh-CN"/>
                    </w:rPr>
                    <w:t>回收加标率%</w:t>
                  </w:r>
                </w:p>
              </w:tc>
              <w:tc>
                <w:tcPr>
                  <w:tcW w:w="783"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color w:val="auto"/>
                      <w:kern w:val="0"/>
                      <w:sz w:val="21"/>
                      <w:szCs w:val="21"/>
                      <w:highlight w:val="none"/>
                      <w:vertAlign w:val="baseline"/>
                    </w:rPr>
                  </w:pPr>
                  <w:r>
                    <w:rPr>
                      <w:rFonts w:hint="eastAsia" w:ascii="Times New Roman" w:hAnsi="Times New Roman" w:eastAsia="宋体" w:cs="Times New Roman"/>
                      <w:b w:val="0"/>
                      <w:bCs/>
                      <w:color w:val="auto"/>
                      <w:spacing w:val="-8"/>
                      <w:sz w:val="21"/>
                      <w:szCs w:val="21"/>
                      <w:highlight w:val="none"/>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33"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甲苯</w:t>
                  </w:r>
                  <w:r>
                    <w:rPr>
                      <w:rFonts w:hint="default" w:ascii="Times New Roman" w:hAnsi="Times New Roman" w:eastAsia="宋体" w:cs="Times New Roman"/>
                      <w:b w:val="0"/>
                      <w:bCs/>
                      <w:color w:val="auto"/>
                      <w:kern w:val="0"/>
                      <w:sz w:val="21"/>
                      <w:szCs w:val="21"/>
                      <w:highlight w:val="none"/>
                      <w:lang w:eastAsia="zh-CN"/>
                    </w:rPr>
                    <w:t>（</w:t>
                  </w:r>
                  <w:r>
                    <w:rPr>
                      <w:rFonts w:hint="eastAsia" w:ascii="Times New Roman" w:hAnsi="Times New Roman" w:eastAsia="宋体" w:cs="Times New Roman"/>
                      <w:b w:val="0"/>
                      <w:bCs/>
                      <w:color w:val="auto"/>
                      <w:sz w:val="21"/>
                      <w:szCs w:val="21"/>
                      <w:highlight w:val="none"/>
                      <w:lang w:val="en-US" w:eastAsia="zh-CN"/>
                    </w:rPr>
                    <w:t>ng</w:t>
                  </w:r>
                  <w:r>
                    <w:rPr>
                      <w:rFonts w:hint="default" w:ascii="Times New Roman" w:hAnsi="Times New Roman" w:eastAsia="宋体" w:cs="Times New Roman"/>
                      <w:b w:val="0"/>
                      <w:bCs/>
                      <w:color w:val="auto"/>
                      <w:kern w:val="0"/>
                      <w:sz w:val="21"/>
                      <w:szCs w:val="21"/>
                      <w:highlight w:val="none"/>
                      <w:lang w:eastAsia="zh-CN"/>
                    </w:rPr>
                    <w:t>）</w:t>
                  </w:r>
                </w:p>
              </w:tc>
              <w:tc>
                <w:tcPr>
                  <w:tcW w:w="1033"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F240826Aa-LA</w:t>
                  </w:r>
                </w:p>
              </w:tc>
              <w:tc>
                <w:tcPr>
                  <w:tcW w:w="647"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50.0</w:t>
                  </w:r>
                </w:p>
              </w:tc>
              <w:tc>
                <w:tcPr>
                  <w:tcW w:w="651"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46.5</w:t>
                  </w:r>
                </w:p>
              </w:tc>
              <w:tc>
                <w:tcPr>
                  <w:tcW w:w="1050"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93.0</w:t>
                  </w:r>
                </w:p>
              </w:tc>
              <w:tc>
                <w:tcPr>
                  <w:tcW w:w="783"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33"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乙苯</w:t>
                  </w:r>
                  <w:r>
                    <w:rPr>
                      <w:rFonts w:hint="default" w:ascii="Times New Roman" w:hAnsi="Times New Roman" w:eastAsia="宋体" w:cs="Times New Roman"/>
                      <w:b w:val="0"/>
                      <w:bCs/>
                      <w:color w:val="auto"/>
                      <w:kern w:val="0"/>
                      <w:sz w:val="21"/>
                      <w:szCs w:val="21"/>
                      <w:highlight w:val="none"/>
                      <w:lang w:eastAsia="zh-CN"/>
                    </w:rPr>
                    <w:t>（</w:t>
                  </w:r>
                  <w:r>
                    <w:rPr>
                      <w:rFonts w:hint="eastAsia" w:ascii="Times New Roman" w:hAnsi="Times New Roman" w:eastAsia="宋体" w:cs="Times New Roman"/>
                      <w:b w:val="0"/>
                      <w:bCs/>
                      <w:color w:val="auto"/>
                      <w:sz w:val="21"/>
                      <w:szCs w:val="21"/>
                      <w:highlight w:val="none"/>
                      <w:lang w:val="en-US" w:eastAsia="zh-CN"/>
                    </w:rPr>
                    <w:t>ng</w:t>
                  </w:r>
                  <w:r>
                    <w:rPr>
                      <w:rFonts w:hint="default" w:ascii="Times New Roman" w:hAnsi="Times New Roman" w:eastAsia="宋体" w:cs="Times New Roman"/>
                      <w:b w:val="0"/>
                      <w:bCs/>
                      <w:color w:val="auto"/>
                      <w:kern w:val="0"/>
                      <w:sz w:val="21"/>
                      <w:szCs w:val="21"/>
                      <w:highlight w:val="none"/>
                      <w:lang w:eastAsia="zh-CN"/>
                    </w:rPr>
                    <w:t>）</w:t>
                  </w:r>
                </w:p>
              </w:tc>
              <w:tc>
                <w:tcPr>
                  <w:tcW w:w="1033"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F240826Aa-LA</w:t>
                  </w:r>
                </w:p>
              </w:tc>
              <w:tc>
                <w:tcPr>
                  <w:tcW w:w="647"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50.0</w:t>
                  </w:r>
                </w:p>
              </w:tc>
              <w:tc>
                <w:tcPr>
                  <w:tcW w:w="651"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49.0</w:t>
                  </w:r>
                </w:p>
              </w:tc>
              <w:tc>
                <w:tcPr>
                  <w:tcW w:w="1050"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97.9</w:t>
                  </w:r>
                </w:p>
              </w:tc>
              <w:tc>
                <w:tcPr>
                  <w:tcW w:w="783"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33"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苯乙烯</w:t>
                  </w:r>
                  <w:r>
                    <w:rPr>
                      <w:rFonts w:hint="default" w:ascii="Times New Roman" w:hAnsi="Times New Roman" w:eastAsia="宋体" w:cs="Times New Roman"/>
                      <w:b w:val="0"/>
                      <w:bCs/>
                      <w:color w:val="auto"/>
                      <w:kern w:val="0"/>
                      <w:sz w:val="21"/>
                      <w:szCs w:val="21"/>
                      <w:highlight w:val="none"/>
                      <w:lang w:eastAsia="zh-CN"/>
                    </w:rPr>
                    <w:t>（</w:t>
                  </w:r>
                  <w:r>
                    <w:rPr>
                      <w:rFonts w:hint="eastAsia" w:ascii="Times New Roman" w:hAnsi="Times New Roman" w:eastAsia="宋体" w:cs="Times New Roman"/>
                      <w:b w:val="0"/>
                      <w:bCs/>
                      <w:color w:val="auto"/>
                      <w:sz w:val="21"/>
                      <w:szCs w:val="21"/>
                      <w:highlight w:val="none"/>
                      <w:lang w:val="en-US" w:eastAsia="zh-CN"/>
                    </w:rPr>
                    <w:t>ng</w:t>
                  </w:r>
                  <w:r>
                    <w:rPr>
                      <w:rFonts w:hint="default" w:ascii="Times New Roman" w:hAnsi="Times New Roman" w:eastAsia="宋体" w:cs="Times New Roman"/>
                      <w:b w:val="0"/>
                      <w:bCs/>
                      <w:color w:val="auto"/>
                      <w:kern w:val="0"/>
                      <w:sz w:val="21"/>
                      <w:szCs w:val="21"/>
                      <w:highlight w:val="none"/>
                      <w:lang w:eastAsia="zh-CN"/>
                    </w:rPr>
                    <w:t>）</w:t>
                  </w:r>
                </w:p>
              </w:tc>
              <w:tc>
                <w:tcPr>
                  <w:tcW w:w="1033"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F240826Aa-LA</w:t>
                  </w:r>
                </w:p>
              </w:tc>
              <w:tc>
                <w:tcPr>
                  <w:tcW w:w="647"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50.0</w:t>
                  </w:r>
                </w:p>
              </w:tc>
              <w:tc>
                <w:tcPr>
                  <w:tcW w:w="651"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52.4</w:t>
                  </w:r>
                </w:p>
              </w:tc>
              <w:tc>
                <w:tcPr>
                  <w:tcW w:w="1050"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105</w:t>
                  </w:r>
                </w:p>
              </w:tc>
              <w:tc>
                <w:tcPr>
                  <w:tcW w:w="783"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合格</w:t>
                  </w:r>
                </w:p>
              </w:tc>
            </w:tr>
          </w:tbl>
          <w:p>
            <w:pPr>
              <w:keepNext w:val="0"/>
              <w:keepLines w:val="0"/>
              <w:pageBreakBefore w:val="0"/>
              <w:widowControl/>
              <w:numPr>
                <w:ilvl w:val="1"/>
                <w:numId w:val="9"/>
              </w:numPr>
              <w:kinsoku/>
              <w:wordWrap/>
              <w:overflowPunct/>
              <w:topLinePunct w:val="0"/>
              <w:autoSpaceDE/>
              <w:autoSpaceDN/>
              <w:bidi w:val="0"/>
              <w:adjustRightInd w:val="0"/>
              <w:snapToGrid w:val="0"/>
              <w:spacing w:after="0" w:line="360" w:lineRule="auto"/>
              <w:ind w:left="567" w:leftChars="0" w:hanging="567" w:firstLineChars="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噪声监测分析过程中的质量保证和质量控制</w:t>
            </w:r>
          </w:p>
          <w:p>
            <w:pPr>
              <w:keepNext w:val="0"/>
              <w:keepLines w:val="0"/>
              <w:suppressLineNumbers w:val="0"/>
              <w:bidi w:val="0"/>
              <w:spacing w:before="0" w:beforeAutospacing="0" w:after="0" w:afterAutospacing="0"/>
              <w:ind w:left="0" w:right="0" w:firstLine="480" w:firstLineChars="200"/>
              <w:rPr>
                <w:rFonts w:hint="eastAsia"/>
                <w:color w:val="auto"/>
                <w:highlight w:val="none"/>
              </w:rPr>
            </w:pPr>
            <w:r>
              <w:rPr>
                <w:rFonts w:hint="eastAsia"/>
                <w:color w:val="auto"/>
                <w:highlight w:val="none"/>
              </w:rPr>
              <w:t>监测时使用计量部门检定、并在有效使用期内的声级计；声级计在测试前</w:t>
            </w:r>
            <w:r>
              <w:rPr>
                <w:rFonts w:hint="eastAsia"/>
                <w:color w:val="auto"/>
                <w:highlight w:val="none"/>
                <w:lang w:eastAsia="zh-CN"/>
              </w:rPr>
              <w:t>、</w:t>
            </w:r>
            <w:r>
              <w:rPr>
                <w:rFonts w:hint="eastAsia"/>
                <w:color w:val="auto"/>
                <w:highlight w:val="none"/>
              </w:rPr>
              <w:t>后进行声学校准，其前、后校准示值偏差不得大于0.5dB</w:t>
            </w:r>
            <w:r>
              <w:rPr>
                <w:rFonts w:hint="eastAsia"/>
                <w:color w:val="auto"/>
                <w:highlight w:val="none"/>
                <w:lang w:eastAsia="zh-CN"/>
              </w:rPr>
              <w:t>，</w:t>
            </w:r>
            <w:r>
              <w:rPr>
                <w:rFonts w:hint="eastAsia"/>
                <w:color w:val="auto"/>
                <w:highlight w:val="none"/>
              </w:rPr>
              <w:t>测量结果有效。</w:t>
            </w:r>
          </w:p>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表5-14 噪声仪器检查校准结果</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4"/>
              <w:gridCol w:w="1558"/>
              <w:gridCol w:w="1630"/>
              <w:gridCol w:w="1633"/>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trPr>
              <w:tc>
                <w:tcPr>
                  <w:tcW w:w="1130" w:type="pct"/>
                  <w:vMerge w:val="restart"/>
                  <w:noWrap w:val="0"/>
                  <w:vAlign w:val="center"/>
                </w:tcPr>
                <w:p>
                  <w:pPr>
                    <w:keepNext w:val="0"/>
                    <w:keepLines w:val="0"/>
                    <w:pageBreakBefore w:val="0"/>
                    <w:widowControl w:val="0"/>
                    <w:tabs>
                      <w:tab w:val="left" w:pos="1344"/>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lang w:eastAsia="zh-CN"/>
                    </w:rPr>
                    <w:t>监测</w:t>
                  </w:r>
                  <w:r>
                    <w:rPr>
                      <w:rFonts w:hint="default" w:ascii="Times New Roman" w:hAnsi="Times New Roman" w:eastAsia="宋体" w:cs="Times New Roman"/>
                      <w:b w:val="0"/>
                      <w:bCs/>
                      <w:color w:val="auto"/>
                      <w:sz w:val="21"/>
                      <w:szCs w:val="21"/>
                      <w:highlight w:val="none"/>
                      <w:lang w:val="en-US" w:eastAsia="zh-CN"/>
                    </w:rPr>
                    <w:t>日期</w:t>
                  </w:r>
                </w:p>
              </w:tc>
              <w:tc>
                <w:tcPr>
                  <w:tcW w:w="2868" w:type="pct"/>
                  <w:gridSpan w:val="3"/>
                  <w:noWrap w:val="0"/>
                  <w:vAlign w:val="center"/>
                </w:tcPr>
                <w:p>
                  <w:pPr>
                    <w:keepNext w:val="0"/>
                    <w:keepLines w:val="0"/>
                    <w:pageBreakBefore w:val="0"/>
                    <w:widowControl w:val="0"/>
                    <w:tabs>
                      <w:tab w:val="left" w:pos="1344"/>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rPr>
                    <w:t>校准示值</w:t>
                  </w:r>
                  <w:r>
                    <w:rPr>
                      <w:rFonts w:hint="default" w:ascii="Times New Roman" w:hAnsi="Times New Roman" w:eastAsia="宋体" w:cs="Times New Roman"/>
                      <w:b w:val="0"/>
                      <w:bCs/>
                      <w:color w:val="auto"/>
                      <w:kern w:val="2"/>
                      <w:sz w:val="21"/>
                      <w:szCs w:val="21"/>
                      <w:highlight w:val="none"/>
                    </w:rPr>
                    <w:t>dB（A）</w:t>
                  </w:r>
                </w:p>
              </w:tc>
              <w:tc>
                <w:tcPr>
                  <w:tcW w:w="1001" w:type="pct"/>
                  <w:vMerge w:val="restart"/>
                  <w:noWrap w:val="0"/>
                  <w:vAlign w:val="center"/>
                </w:tcPr>
                <w:p>
                  <w:pPr>
                    <w:keepNext w:val="0"/>
                    <w:keepLines w:val="0"/>
                    <w:pageBreakBefore w:val="0"/>
                    <w:widowControl w:val="0"/>
                    <w:tabs>
                      <w:tab w:val="left" w:pos="1344"/>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trPr>
              <w:tc>
                <w:tcPr>
                  <w:tcW w:w="1130" w:type="pct"/>
                  <w:vMerge w:val="continue"/>
                  <w:noWrap w:val="0"/>
                  <w:vAlign w:val="center"/>
                </w:tcPr>
                <w:p>
                  <w:pPr>
                    <w:keepNext w:val="0"/>
                    <w:keepLines w:val="0"/>
                    <w:pageBreakBefore w:val="0"/>
                    <w:widowControl w:val="0"/>
                    <w:tabs>
                      <w:tab w:val="left" w:pos="1344"/>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866" w:type="pct"/>
                  <w:noWrap w:val="0"/>
                  <w:vAlign w:val="center"/>
                </w:tcPr>
                <w:p>
                  <w:pPr>
                    <w:keepNext w:val="0"/>
                    <w:keepLines w:val="0"/>
                    <w:pageBreakBefore w:val="0"/>
                    <w:widowControl w:val="0"/>
                    <w:tabs>
                      <w:tab w:val="left" w:pos="1344"/>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kern w:val="2"/>
                      <w:sz w:val="21"/>
                      <w:szCs w:val="21"/>
                      <w:highlight w:val="none"/>
                    </w:rPr>
                    <w:t>测量前</w:t>
                  </w:r>
                </w:p>
              </w:tc>
              <w:tc>
                <w:tcPr>
                  <w:tcW w:w="1000" w:type="pct"/>
                  <w:noWrap w:val="0"/>
                  <w:vAlign w:val="center"/>
                </w:tcPr>
                <w:p>
                  <w:pPr>
                    <w:keepNext w:val="0"/>
                    <w:keepLines w:val="0"/>
                    <w:pageBreakBefore w:val="0"/>
                    <w:widowControl w:val="0"/>
                    <w:tabs>
                      <w:tab w:val="left" w:pos="1344"/>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kern w:val="2"/>
                      <w:sz w:val="21"/>
                      <w:szCs w:val="21"/>
                      <w:highlight w:val="none"/>
                    </w:rPr>
                    <w:t>测量后</w:t>
                  </w:r>
                </w:p>
              </w:tc>
              <w:tc>
                <w:tcPr>
                  <w:tcW w:w="1001" w:type="pct"/>
                  <w:noWrap w:val="0"/>
                  <w:vAlign w:val="center"/>
                </w:tcPr>
                <w:p>
                  <w:pPr>
                    <w:keepNext w:val="0"/>
                    <w:keepLines w:val="0"/>
                    <w:pageBreakBefore w:val="0"/>
                    <w:widowControl w:val="0"/>
                    <w:tabs>
                      <w:tab w:val="left" w:pos="1344"/>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kern w:val="2"/>
                      <w:sz w:val="21"/>
                      <w:szCs w:val="21"/>
                      <w:highlight w:val="none"/>
                    </w:rPr>
                    <w:t>差值</w:t>
                  </w:r>
                </w:p>
              </w:tc>
              <w:tc>
                <w:tcPr>
                  <w:tcW w:w="1001" w:type="pct"/>
                  <w:vMerge w:val="continue"/>
                  <w:noWrap w:val="0"/>
                  <w:vAlign w:val="center"/>
                </w:tcPr>
                <w:p>
                  <w:pPr>
                    <w:keepNext w:val="0"/>
                    <w:keepLines w:val="0"/>
                    <w:pageBreakBefore w:val="0"/>
                    <w:widowControl w:val="0"/>
                    <w:tabs>
                      <w:tab w:val="left" w:pos="1344"/>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30"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kern w:val="2"/>
                      <w:sz w:val="21"/>
                      <w:szCs w:val="21"/>
                      <w:highlight w:val="none"/>
                    </w:rPr>
                    <w:t>20</w:t>
                  </w:r>
                  <w:r>
                    <w:rPr>
                      <w:rFonts w:hint="default" w:ascii="Times New Roman" w:hAnsi="Times New Roman" w:eastAsia="宋体" w:cs="Times New Roman"/>
                      <w:b w:val="0"/>
                      <w:bCs/>
                      <w:color w:val="auto"/>
                      <w:kern w:val="2"/>
                      <w:sz w:val="21"/>
                      <w:szCs w:val="21"/>
                      <w:highlight w:val="none"/>
                      <w:lang w:val="en-US" w:eastAsia="zh-CN"/>
                    </w:rPr>
                    <w:t>2</w:t>
                  </w:r>
                  <w:r>
                    <w:rPr>
                      <w:rFonts w:hint="default" w:ascii="Times New Roman" w:hAnsi="Times New Roman" w:cs="Times New Roman"/>
                      <w:b w:val="0"/>
                      <w:bCs/>
                      <w:color w:val="auto"/>
                      <w:kern w:val="2"/>
                      <w:sz w:val="21"/>
                      <w:szCs w:val="21"/>
                      <w:highlight w:val="none"/>
                      <w:lang w:val="en-US" w:eastAsia="zh-CN"/>
                    </w:rPr>
                    <w:t>4</w:t>
                  </w:r>
                  <w:r>
                    <w:rPr>
                      <w:rFonts w:hint="default" w:ascii="Times New Roman" w:hAnsi="Times New Roman" w:eastAsia="宋体" w:cs="Times New Roman"/>
                      <w:b w:val="0"/>
                      <w:bCs/>
                      <w:color w:val="auto"/>
                      <w:kern w:val="2"/>
                      <w:sz w:val="21"/>
                      <w:szCs w:val="21"/>
                      <w:highlight w:val="none"/>
                    </w:rPr>
                    <w:t>年</w:t>
                  </w:r>
                  <w:r>
                    <w:rPr>
                      <w:rFonts w:hint="default" w:ascii="Times New Roman" w:hAnsi="Times New Roman" w:cs="Times New Roman"/>
                      <w:b w:val="0"/>
                      <w:bCs/>
                      <w:color w:val="auto"/>
                      <w:kern w:val="2"/>
                      <w:sz w:val="21"/>
                      <w:szCs w:val="21"/>
                      <w:highlight w:val="none"/>
                      <w:lang w:val="en-US" w:eastAsia="zh-CN"/>
                    </w:rPr>
                    <w:t>8</w:t>
                  </w:r>
                  <w:r>
                    <w:rPr>
                      <w:rFonts w:hint="default" w:ascii="Times New Roman" w:hAnsi="Times New Roman" w:eastAsia="宋体" w:cs="Times New Roman"/>
                      <w:b w:val="0"/>
                      <w:bCs/>
                      <w:color w:val="auto"/>
                      <w:kern w:val="2"/>
                      <w:sz w:val="21"/>
                      <w:szCs w:val="21"/>
                      <w:highlight w:val="none"/>
                    </w:rPr>
                    <w:t>月</w:t>
                  </w:r>
                  <w:r>
                    <w:rPr>
                      <w:rFonts w:hint="default" w:ascii="Times New Roman" w:hAnsi="Times New Roman" w:cs="Times New Roman"/>
                      <w:b w:val="0"/>
                      <w:bCs/>
                      <w:color w:val="auto"/>
                      <w:kern w:val="2"/>
                      <w:sz w:val="21"/>
                      <w:szCs w:val="21"/>
                      <w:highlight w:val="none"/>
                      <w:lang w:val="en-US" w:eastAsia="zh-CN"/>
                    </w:rPr>
                    <w:t>26</w:t>
                  </w:r>
                  <w:r>
                    <w:rPr>
                      <w:rFonts w:hint="default" w:ascii="Times New Roman" w:hAnsi="Times New Roman" w:eastAsia="宋体" w:cs="Times New Roman"/>
                      <w:b w:val="0"/>
                      <w:bCs/>
                      <w:color w:val="auto"/>
                      <w:kern w:val="2"/>
                      <w:sz w:val="21"/>
                      <w:szCs w:val="21"/>
                      <w:highlight w:val="none"/>
                    </w:rPr>
                    <w:t>日</w:t>
                  </w:r>
                </w:p>
              </w:tc>
              <w:tc>
                <w:tcPr>
                  <w:tcW w:w="866" w:type="pct"/>
                  <w:noWrap w:val="0"/>
                  <w:vAlign w:val="center"/>
                </w:tcPr>
                <w:p>
                  <w:pPr>
                    <w:keepNext w:val="0"/>
                    <w:keepLines w:val="0"/>
                    <w:pageBreakBefore w:val="0"/>
                    <w:widowControl w:val="0"/>
                    <w:tabs>
                      <w:tab w:val="left" w:pos="1344"/>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93.8（</w:t>
                  </w:r>
                  <w:r>
                    <w:rPr>
                      <w:rFonts w:hint="default" w:ascii="Times New Roman" w:hAnsi="Times New Roman" w:eastAsia="宋体" w:cs="Times New Roman"/>
                      <w:b w:val="0"/>
                      <w:bCs/>
                      <w:color w:val="auto"/>
                      <w:sz w:val="21"/>
                      <w:szCs w:val="21"/>
                      <w:highlight w:val="none"/>
                      <w:lang w:val="en-US" w:eastAsia="zh-CN"/>
                    </w:rPr>
                    <w:t>AWA6228</w:t>
                  </w:r>
                  <w:r>
                    <w:rPr>
                      <w:rFonts w:hint="default" w:ascii="Times New Roman" w:hAnsi="Times New Roman" w:eastAsia="宋体" w:cs="Times New Roman"/>
                      <w:b w:val="0"/>
                      <w:bCs/>
                      <w:color w:val="auto"/>
                      <w:sz w:val="21"/>
                      <w:szCs w:val="21"/>
                      <w:highlight w:val="none"/>
                      <w:vertAlign w:val="baseline"/>
                      <w:lang w:val="en-US" w:eastAsia="zh-CN"/>
                    </w:rPr>
                    <w:t>）</w:t>
                  </w:r>
                </w:p>
              </w:tc>
              <w:tc>
                <w:tcPr>
                  <w:tcW w:w="1000" w:type="pct"/>
                  <w:noWrap w:val="0"/>
                  <w:vAlign w:val="center"/>
                </w:tcPr>
                <w:p>
                  <w:pPr>
                    <w:keepNext w:val="0"/>
                    <w:keepLines w:val="0"/>
                    <w:pageBreakBefore w:val="0"/>
                    <w:widowControl w:val="0"/>
                    <w:tabs>
                      <w:tab w:val="left" w:pos="1344"/>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93.8（</w:t>
                  </w:r>
                  <w:r>
                    <w:rPr>
                      <w:rFonts w:hint="default" w:ascii="Times New Roman" w:hAnsi="Times New Roman" w:eastAsia="宋体" w:cs="Times New Roman"/>
                      <w:b w:val="0"/>
                      <w:bCs/>
                      <w:color w:val="auto"/>
                      <w:sz w:val="21"/>
                      <w:szCs w:val="21"/>
                      <w:highlight w:val="none"/>
                      <w:lang w:val="en-US" w:eastAsia="zh-CN"/>
                    </w:rPr>
                    <w:t>AWA6228</w:t>
                  </w:r>
                  <w:r>
                    <w:rPr>
                      <w:rFonts w:hint="default" w:ascii="Times New Roman" w:hAnsi="Times New Roman" w:eastAsia="宋体" w:cs="Times New Roman"/>
                      <w:b w:val="0"/>
                      <w:bCs/>
                      <w:color w:val="auto"/>
                      <w:sz w:val="21"/>
                      <w:szCs w:val="21"/>
                      <w:highlight w:val="none"/>
                      <w:vertAlign w:val="baseline"/>
                      <w:lang w:val="en-US" w:eastAsia="zh-CN"/>
                    </w:rPr>
                    <w:t>）</w:t>
                  </w:r>
                </w:p>
              </w:tc>
              <w:tc>
                <w:tcPr>
                  <w:tcW w:w="1001" w:type="pct"/>
                  <w:noWrap w:val="0"/>
                  <w:vAlign w:val="center"/>
                </w:tcPr>
                <w:p>
                  <w:pPr>
                    <w:keepNext w:val="0"/>
                    <w:keepLines w:val="0"/>
                    <w:pageBreakBefore w:val="0"/>
                    <w:widowControl w:val="0"/>
                    <w:tabs>
                      <w:tab w:val="left" w:pos="1344"/>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0.0</w:t>
                  </w:r>
                </w:p>
              </w:tc>
              <w:tc>
                <w:tcPr>
                  <w:tcW w:w="1001" w:type="pct"/>
                  <w:noWrap w:val="0"/>
                  <w:vAlign w:val="center"/>
                </w:tcPr>
                <w:p>
                  <w:pPr>
                    <w:keepNext w:val="0"/>
                    <w:keepLines w:val="0"/>
                    <w:pageBreakBefore w:val="0"/>
                    <w:widowControl w:val="0"/>
                    <w:tabs>
                      <w:tab w:val="left" w:pos="1344"/>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30"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kern w:val="2"/>
                      <w:sz w:val="21"/>
                      <w:szCs w:val="21"/>
                      <w:highlight w:val="none"/>
                    </w:rPr>
                    <w:t>20</w:t>
                  </w:r>
                  <w:r>
                    <w:rPr>
                      <w:rFonts w:hint="default" w:ascii="Times New Roman" w:hAnsi="Times New Roman" w:eastAsia="宋体" w:cs="Times New Roman"/>
                      <w:b w:val="0"/>
                      <w:bCs/>
                      <w:color w:val="auto"/>
                      <w:kern w:val="2"/>
                      <w:sz w:val="21"/>
                      <w:szCs w:val="21"/>
                      <w:highlight w:val="none"/>
                      <w:lang w:val="en-US" w:eastAsia="zh-CN"/>
                    </w:rPr>
                    <w:t>2</w:t>
                  </w:r>
                  <w:r>
                    <w:rPr>
                      <w:rFonts w:hint="default" w:ascii="Times New Roman" w:hAnsi="Times New Roman" w:cs="Times New Roman"/>
                      <w:b w:val="0"/>
                      <w:bCs/>
                      <w:color w:val="auto"/>
                      <w:kern w:val="2"/>
                      <w:sz w:val="21"/>
                      <w:szCs w:val="21"/>
                      <w:highlight w:val="none"/>
                      <w:lang w:val="en-US" w:eastAsia="zh-CN"/>
                    </w:rPr>
                    <w:t>4</w:t>
                  </w:r>
                  <w:r>
                    <w:rPr>
                      <w:rFonts w:hint="default" w:ascii="Times New Roman" w:hAnsi="Times New Roman" w:eastAsia="宋体" w:cs="Times New Roman"/>
                      <w:b w:val="0"/>
                      <w:bCs/>
                      <w:color w:val="auto"/>
                      <w:kern w:val="2"/>
                      <w:sz w:val="21"/>
                      <w:szCs w:val="21"/>
                      <w:highlight w:val="none"/>
                    </w:rPr>
                    <w:t>年</w:t>
                  </w:r>
                  <w:r>
                    <w:rPr>
                      <w:rFonts w:hint="default" w:ascii="Times New Roman" w:hAnsi="Times New Roman" w:cs="Times New Roman"/>
                      <w:b w:val="0"/>
                      <w:bCs/>
                      <w:color w:val="auto"/>
                      <w:kern w:val="2"/>
                      <w:sz w:val="21"/>
                      <w:szCs w:val="21"/>
                      <w:highlight w:val="none"/>
                      <w:lang w:val="en-US" w:eastAsia="zh-CN"/>
                    </w:rPr>
                    <w:t>8</w:t>
                  </w:r>
                  <w:r>
                    <w:rPr>
                      <w:rFonts w:hint="default" w:ascii="Times New Roman" w:hAnsi="Times New Roman" w:eastAsia="宋体" w:cs="Times New Roman"/>
                      <w:b w:val="0"/>
                      <w:bCs/>
                      <w:color w:val="auto"/>
                      <w:kern w:val="2"/>
                      <w:sz w:val="21"/>
                      <w:szCs w:val="21"/>
                      <w:highlight w:val="none"/>
                    </w:rPr>
                    <w:t>月</w:t>
                  </w:r>
                  <w:r>
                    <w:rPr>
                      <w:rFonts w:hint="default" w:ascii="Times New Roman" w:hAnsi="Times New Roman" w:cs="Times New Roman"/>
                      <w:b w:val="0"/>
                      <w:bCs/>
                      <w:color w:val="auto"/>
                      <w:kern w:val="2"/>
                      <w:sz w:val="21"/>
                      <w:szCs w:val="21"/>
                      <w:highlight w:val="none"/>
                      <w:lang w:val="en-US" w:eastAsia="zh-CN"/>
                    </w:rPr>
                    <w:t>27</w:t>
                  </w:r>
                  <w:r>
                    <w:rPr>
                      <w:rFonts w:hint="default" w:ascii="Times New Roman" w:hAnsi="Times New Roman" w:eastAsia="宋体" w:cs="Times New Roman"/>
                      <w:b w:val="0"/>
                      <w:bCs/>
                      <w:color w:val="auto"/>
                      <w:kern w:val="2"/>
                      <w:sz w:val="21"/>
                      <w:szCs w:val="21"/>
                      <w:highlight w:val="none"/>
                    </w:rPr>
                    <w:t>日</w:t>
                  </w:r>
                </w:p>
              </w:tc>
              <w:tc>
                <w:tcPr>
                  <w:tcW w:w="866" w:type="pct"/>
                  <w:noWrap w:val="0"/>
                  <w:vAlign w:val="center"/>
                </w:tcPr>
                <w:p>
                  <w:pPr>
                    <w:keepNext w:val="0"/>
                    <w:keepLines w:val="0"/>
                    <w:pageBreakBefore w:val="0"/>
                    <w:widowControl w:val="0"/>
                    <w:tabs>
                      <w:tab w:val="left" w:pos="1344"/>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93.8（</w:t>
                  </w:r>
                  <w:r>
                    <w:rPr>
                      <w:rFonts w:hint="default" w:ascii="Times New Roman" w:hAnsi="Times New Roman" w:eastAsia="宋体" w:cs="Times New Roman"/>
                      <w:b w:val="0"/>
                      <w:bCs/>
                      <w:color w:val="auto"/>
                      <w:sz w:val="21"/>
                      <w:szCs w:val="21"/>
                      <w:highlight w:val="none"/>
                      <w:lang w:val="en-US" w:eastAsia="zh-CN"/>
                    </w:rPr>
                    <w:t>AWA6228</w:t>
                  </w:r>
                  <w:r>
                    <w:rPr>
                      <w:rFonts w:hint="default" w:ascii="Times New Roman" w:hAnsi="Times New Roman" w:eastAsia="宋体" w:cs="Times New Roman"/>
                      <w:b w:val="0"/>
                      <w:bCs/>
                      <w:color w:val="auto"/>
                      <w:sz w:val="21"/>
                      <w:szCs w:val="21"/>
                      <w:highlight w:val="none"/>
                      <w:vertAlign w:val="baseline"/>
                      <w:lang w:val="en-US" w:eastAsia="zh-CN"/>
                    </w:rPr>
                    <w:t>）</w:t>
                  </w:r>
                </w:p>
              </w:tc>
              <w:tc>
                <w:tcPr>
                  <w:tcW w:w="1000" w:type="pct"/>
                  <w:noWrap w:val="0"/>
                  <w:vAlign w:val="center"/>
                </w:tcPr>
                <w:p>
                  <w:pPr>
                    <w:keepNext w:val="0"/>
                    <w:keepLines w:val="0"/>
                    <w:pageBreakBefore w:val="0"/>
                    <w:widowControl w:val="0"/>
                    <w:tabs>
                      <w:tab w:val="left" w:pos="1344"/>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93.8（</w:t>
                  </w:r>
                  <w:r>
                    <w:rPr>
                      <w:rFonts w:hint="default" w:ascii="Times New Roman" w:hAnsi="Times New Roman" w:eastAsia="宋体" w:cs="Times New Roman"/>
                      <w:b w:val="0"/>
                      <w:bCs/>
                      <w:color w:val="auto"/>
                      <w:sz w:val="21"/>
                      <w:szCs w:val="21"/>
                      <w:highlight w:val="none"/>
                      <w:lang w:val="en-US" w:eastAsia="zh-CN"/>
                    </w:rPr>
                    <w:t>AWA6228</w:t>
                  </w:r>
                  <w:r>
                    <w:rPr>
                      <w:rFonts w:hint="default" w:ascii="Times New Roman" w:hAnsi="Times New Roman" w:eastAsia="宋体" w:cs="Times New Roman"/>
                      <w:b w:val="0"/>
                      <w:bCs/>
                      <w:color w:val="auto"/>
                      <w:sz w:val="21"/>
                      <w:szCs w:val="21"/>
                      <w:highlight w:val="none"/>
                      <w:vertAlign w:val="baseline"/>
                      <w:lang w:val="en-US" w:eastAsia="zh-CN"/>
                    </w:rPr>
                    <w:t>）</w:t>
                  </w:r>
                </w:p>
              </w:tc>
              <w:tc>
                <w:tcPr>
                  <w:tcW w:w="1001" w:type="pct"/>
                  <w:noWrap w:val="0"/>
                  <w:vAlign w:val="center"/>
                </w:tcPr>
                <w:p>
                  <w:pPr>
                    <w:keepNext w:val="0"/>
                    <w:keepLines w:val="0"/>
                    <w:pageBreakBefore w:val="0"/>
                    <w:widowControl w:val="0"/>
                    <w:tabs>
                      <w:tab w:val="left" w:pos="1344"/>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0.0</w:t>
                  </w:r>
                </w:p>
              </w:tc>
              <w:tc>
                <w:tcPr>
                  <w:tcW w:w="1001" w:type="pct"/>
                  <w:noWrap w:val="0"/>
                  <w:vAlign w:val="center"/>
                </w:tcPr>
                <w:p>
                  <w:pPr>
                    <w:keepNext w:val="0"/>
                    <w:keepLines w:val="0"/>
                    <w:pageBreakBefore w:val="0"/>
                    <w:widowControl w:val="0"/>
                    <w:tabs>
                      <w:tab w:val="left" w:pos="1344"/>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合格</w:t>
                  </w:r>
                </w:p>
              </w:tc>
            </w:tr>
          </w:tbl>
          <w:p>
            <w:pPr>
              <w:keepNext w:val="0"/>
              <w:keepLines w:val="0"/>
              <w:pageBreakBefore w:val="0"/>
              <w:widowControl/>
              <w:kinsoku/>
              <w:wordWrap/>
              <w:overflowPunct/>
              <w:topLinePunct w:val="0"/>
              <w:autoSpaceDE/>
              <w:autoSpaceDN/>
              <w:bidi w:val="0"/>
              <w:adjustRightInd/>
              <w:snapToGrid/>
              <w:spacing w:after="0" w:afterLines="0"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rPr>
            </w:pPr>
          </w:p>
          <w:p>
            <w:pPr>
              <w:pStyle w:val="30"/>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pPr>
              <w:pStyle w:val="30"/>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pPr>
              <w:pStyle w:val="30"/>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pPr>
              <w:pStyle w:val="30"/>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pPr>
              <w:pStyle w:val="30"/>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pPr>
              <w:pStyle w:val="30"/>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pPr>
              <w:pStyle w:val="30"/>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pPr>
              <w:pStyle w:val="30"/>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pPr>
              <w:pStyle w:val="30"/>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pPr>
              <w:pStyle w:val="30"/>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pPr>
              <w:pStyle w:val="30"/>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tc>
      </w:tr>
    </w:tbl>
    <w:p>
      <w:pPr>
        <w:spacing w:line="360" w:lineRule="auto"/>
        <w:rPr>
          <w:rFonts w:hint="default" w:ascii="Times New Roman" w:hAnsi="Times New Roman" w:eastAsia="宋体" w:cs="Times New Roman"/>
          <w:color w:val="auto"/>
          <w:sz w:val="21"/>
          <w:szCs w:val="21"/>
          <w:highlight w:val="none"/>
        </w:rPr>
      </w:pPr>
    </w:p>
    <w:p>
      <w:pPr>
        <w:spacing w:line="360" w:lineRule="auto"/>
        <w:rPr>
          <w:rFonts w:hint="default" w:ascii="Times New Roman" w:hAnsi="Times New Roman" w:eastAsia="宋体" w:cs="Times New Roman"/>
          <w:color w:val="auto"/>
          <w:sz w:val="21"/>
          <w:szCs w:val="21"/>
          <w:highlight w:val="none"/>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auto"/>
          <w:sz w:val="21"/>
          <w:szCs w:val="21"/>
          <w:highlight w:val="none"/>
        </w:rPr>
      </w:pPr>
      <w:bookmarkStart w:id="7" w:name="_Toc29658"/>
      <w:r>
        <w:rPr>
          <w:rFonts w:hint="default" w:ascii="Times New Roman" w:hAnsi="Times New Roman" w:eastAsia="宋体" w:cs="Times New Roman"/>
          <w:b/>
          <w:color w:val="auto"/>
          <w:sz w:val="21"/>
          <w:szCs w:val="21"/>
          <w:highlight w:val="none"/>
        </w:rPr>
        <w:t>表六</w:t>
      </w:r>
      <w:bookmarkEnd w:id="7"/>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57" w:hRule="atLeast"/>
          <w:jc w:val="center"/>
        </w:trPr>
        <w:tc>
          <w:tcPr>
            <w:tcW w:w="8924" w:type="dxa"/>
            <w:noWrap w:val="0"/>
            <w:vAlign w:val="top"/>
          </w:tcPr>
          <w:p>
            <w:pPr>
              <w:spacing w:before="62" w:beforeLines="20" w:line="360" w:lineRule="auto"/>
              <w:rPr>
                <w:rFonts w:hint="default"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lang w:val="en-US" w:eastAsia="zh-CN"/>
              </w:rPr>
              <w:t>6.1</w:t>
            </w:r>
            <w:r>
              <w:rPr>
                <w:rFonts w:hint="default" w:ascii="Times New Roman" w:hAnsi="Times New Roman" w:eastAsia="宋体" w:cs="Times New Roman"/>
                <w:b w:val="0"/>
                <w:bCs w:val="0"/>
                <w:color w:val="auto"/>
                <w:sz w:val="24"/>
                <w:szCs w:val="24"/>
                <w:highlight w:val="none"/>
              </w:rPr>
              <w:t>验收监测内容：</w:t>
            </w:r>
          </w:p>
          <w:p>
            <w:pPr>
              <w:keepNext w:val="0"/>
              <w:keepLines w:val="0"/>
              <w:pageBreakBefore w:val="0"/>
              <w:widowControl/>
              <w:kinsoku/>
              <w:wordWrap/>
              <w:overflowPunct/>
              <w:topLinePunct w:val="0"/>
              <w:autoSpaceDE/>
              <w:autoSpaceDN/>
              <w:bidi w:val="0"/>
              <w:adjustRightInd/>
              <w:snapToGrid/>
              <w:spacing w:after="0" w:afterLines="0"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通过对各类污染物排放及各类污染治理设施处理效率的监测，来说明环境保护设施调试运行效果，监测期间生产设备及环保设备需正常运行，在工况稳定下进行项目验收采样，验收监测点位布置图见</w:t>
            </w:r>
            <w:r>
              <w:rPr>
                <w:rFonts w:hint="eastAsia" w:ascii="Times New Roman" w:hAnsi="Times New Roman" w:eastAsia="宋体" w:cs="Times New Roman"/>
                <w:b w:val="0"/>
                <w:bCs w:val="0"/>
                <w:color w:val="auto"/>
                <w:sz w:val="24"/>
                <w:szCs w:val="24"/>
                <w:highlight w:val="none"/>
                <w:lang w:val="en-US" w:eastAsia="zh-CN"/>
              </w:rPr>
              <w:t>图6-3</w:t>
            </w:r>
            <w:r>
              <w:rPr>
                <w:rFonts w:hint="eastAsia" w:ascii="Times New Roman" w:hAnsi="Times New Roman" w:eastAsia="宋体" w:cs="Times New Roman"/>
                <w:b w:val="0"/>
                <w:bCs w:val="0"/>
                <w:color w:val="auto"/>
                <w:sz w:val="24"/>
                <w:szCs w:val="24"/>
                <w:highlight w:val="none"/>
              </w:rPr>
              <w:t>。</w:t>
            </w:r>
          </w:p>
          <w:p>
            <w:pPr>
              <w:keepNext w:val="0"/>
              <w:keepLines w:val="0"/>
              <w:pageBreakBefore w:val="0"/>
              <w:widowControl/>
              <w:kinsoku/>
              <w:wordWrap/>
              <w:overflowPunct/>
              <w:topLinePunct w:val="0"/>
              <w:autoSpaceDE/>
              <w:autoSpaceDN/>
              <w:bidi w:val="0"/>
              <w:adjustRightInd/>
              <w:snapToGrid/>
              <w:spacing w:after="0" w:afterLines="0"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val="en-US" w:eastAsia="zh-CN"/>
              </w:rPr>
              <w:t>废水监测内容</w:t>
            </w:r>
          </w:p>
          <w:p>
            <w:pPr>
              <w:keepNext w:val="0"/>
              <w:keepLines w:val="0"/>
              <w:pageBreakBefore w:val="0"/>
              <w:widowControl/>
              <w:kinsoku/>
              <w:wordWrap/>
              <w:overflowPunct/>
              <w:topLinePunct w:val="0"/>
              <w:autoSpaceDE/>
              <w:autoSpaceDN/>
              <w:bidi w:val="0"/>
              <w:adjustRightInd/>
              <w:snapToGrid/>
              <w:spacing w:after="0" w:afterLines="0"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本项目企业排放职工生活污水经处理后汇总纳入市政污水管网，厂区雨水经雨水排放口纳入市政雨水管网</w:t>
            </w:r>
            <w:r>
              <w:rPr>
                <w:rFonts w:hint="default"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Hans"/>
              </w:rPr>
              <w:t>由于检测当天晴天</w:t>
            </w:r>
            <w:r>
              <w:rPr>
                <w:rFonts w:hint="default" w:cs="Times New Roman"/>
                <w:b w:val="0"/>
                <w:bCs w:val="0"/>
                <w:color w:val="auto"/>
                <w:sz w:val="24"/>
                <w:szCs w:val="24"/>
                <w:highlight w:val="none"/>
                <w:lang w:eastAsia="zh-Hans"/>
              </w:rPr>
              <w:t>，</w:t>
            </w:r>
            <w:r>
              <w:rPr>
                <w:rFonts w:hint="eastAsia" w:cs="Times New Roman"/>
                <w:b w:val="0"/>
                <w:bCs w:val="0"/>
                <w:color w:val="auto"/>
                <w:sz w:val="24"/>
                <w:szCs w:val="24"/>
                <w:highlight w:val="none"/>
                <w:lang w:val="en-US" w:eastAsia="zh-Hans"/>
              </w:rPr>
              <w:t>因此</w:t>
            </w:r>
            <w:r>
              <w:rPr>
                <w:rFonts w:hint="eastAsia" w:ascii="Times New Roman" w:hAnsi="Times New Roman" w:eastAsia="宋体" w:cs="Times New Roman"/>
                <w:b w:val="0"/>
                <w:bCs w:val="0"/>
                <w:color w:val="auto"/>
                <w:sz w:val="24"/>
                <w:szCs w:val="24"/>
                <w:highlight w:val="none"/>
                <w:lang w:val="en-US" w:eastAsia="zh-CN"/>
              </w:rPr>
              <w:t>根据监测目的和该企业废水处理工艺流程，验收期间本次监测共设置1个废水采样点位详见图6-3</w:t>
            </w:r>
            <w:r>
              <w:rPr>
                <w:rFonts w:hint="default" w:ascii="Times New Roman" w:hAnsi="Times New Roman" w:eastAsia="宋体" w:cs="Times New Roman"/>
                <w:b w:val="0"/>
                <w:bCs w:val="0"/>
                <w:color w:val="auto"/>
                <w:sz w:val="24"/>
                <w:szCs w:val="24"/>
                <w:highlight w:val="none"/>
                <w:lang w:val="en-US" w:eastAsia="zh-CN"/>
              </w:rPr>
              <w:t>，废水监测项目及频次见</w:t>
            </w:r>
            <w:r>
              <w:rPr>
                <w:rFonts w:hint="default" w:ascii="Times New Roman" w:hAnsi="Times New Roman" w:eastAsia="宋体" w:cs="Times New Roman"/>
                <w:b w:val="0"/>
                <w:bCs w:val="0"/>
                <w:color w:val="auto"/>
                <w:sz w:val="24"/>
                <w:szCs w:val="24"/>
                <w:highlight w:val="none"/>
                <w:lang w:val="en-US" w:eastAsia="zh-CN"/>
              </w:rPr>
              <w:fldChar w:fldCharType="begin"/>
            </w:r>
            <w:r>
              <w:rPr>
                <w:rFonts w:hint="default" w:ascii="Times New Roman" w:hAnsi="Times New Roman" w:eastAsia="宋体" w:cs="Times New Roman"/>
                <w:b w:val="0"/>
                <w:bCs w:val="0"/>
                <w:color w:val="auto"/>
                <w:sz w:val="24"/>
                <w:szCs w:val="24"/>
                <w:highlight w:val="none"/>
                <w:lang w:val="en-US" w:eastAsia="zh-CN"/>
              </w:rPr>
              <w:instrText xml:space="preserve"> REF _Ref10136 \h </w:instrText>
            </w:r>
            <w:r>
              <w:rPr>
                <w:rFonts w:hint="default" w:ascii="Times New Roman" w:hAnsi="Times New Roman" w:eastAsia="宋体" w:cs="Times New Roman"/>
                <w:b w:val="0"/>
                <w:bCs w:val="0"/>
                <w:color w:val="auto"/>
                <w:sz w:val="24"/>
                <w:szCs w:val="24"/>
                <w:highlight w:val="none"/>
                <w:lang w:val="en-US" w:eastAsia="zh-CN"/>
              </w:rPr>
              <w:fldChar w:fldCharType="separate"/>
            </w:r>
            <w:r>
              <w:rPr>
                <w:rFonts w:hint="default" w:ascii="Times New Roman" w:hAnsi="Times New Roman" w:eastAsia="宋体" w:cs="Times New Roman"/>
                <w:b w:val="0"/>
                <w:bCs w:val="0"/>
                <w:color w:val="auto"/>
                <w:sz w:val="24"/>
                <w:szCs w:val="24"/>
                <w:highlight w:val="none"/>
                <w:lang w:val="en-US" w:eastAsia="zh-CN"/>
              </w:rPr>
              <w:t xml:space="preserve">表 </w:t>
            </w:r>
            <w:r>
              <w:rPr>
                <w:rFonts w:hint="default" w:ascii="Times New Roman" w:hAnsi="Times New Roman" w:eastAsia="宋体" w:cs="Times New Roman"/>
                <w:b w:val="0"/>
                <w:bCs w:val="0"/>
                <w:color w:val="auto"/>
                <w:sz w:val="24"/>
                <w:szCs w:val="24"/>
                <w:highlight w:val="none"/>
                <w:lang w:val="en-US" w:eastAsia="zh-CN"/>
              </w:rPr>
              <w:fldChar w:fldCharType="begin"/>
            </w:r>
            <w:r>
              <w:rPr>
                <w:rFonts w:hint="default" w:ascii="Times New Roman" w:hAnsi="Times New Roman" w:eastAsia="宋体" w:cs="Times New Roman"/>
                <w:b w:val="0"/>
                <w:bCs w:val="0"/>
                <w:color w:val="auto"/>
                <w:sz w:val="24"/>
                <w:szCs w:val="24"/>
                <w:highlight w:val="none"/>
                <w:lang w:val="en-US" w:eastAsia="zh-CN"/>
              </w:rPr>
              <w:instrText xml:space="preserve"> STYLEREF 1 \s </w:instrText>
            </w:r>
            <w:r>
              <w:rPr>
                <w:rFonts w:hint="default" w:ascii="Times New Roman" w:hAnsi="Times New Roman" w:eastAsia="宋体" w:cs="Times New Roman"/>
                <w:b w:val="0"/>
                <w:bCs w:val="0"/>
                <w:color w:val="auto"/>
                <w:sz w:val="24"/>
                <w:szCs w:val="24"/>
                <w:highlight w:val="none"/>
                <w:lang w:val="en-US" w:eastAsia="zh-CN"/>
              </w:rPr>
              <w:fldChar w:fldCharType="separate"/>
            </w:r>
            <w:r>
              <w:rPr>
                <w:rFonts w:hint="default" w:ascii="Times New Roman" w:hAnsi="Times New Roman" w:eastAsia="宋体" w:cs="Times New Roman"/>
                <w:b w:val="0"/>
                <w:bCs w:val="0"/>
                <w:color w:val="auto"/>
                <w:sz w:val="24"/>
                <w:szCs w:val="24"/>
                <w:highlight w:val="none"/>
                <w:lang w:val="en-US" w:eastAsia="zh-CN"/>
              </w:rPr>
              <w:t>6</w:t>
            </w:r>
            <w:r>
              <w:rPr>
                <w:rFonts w:hint="default" w:ascii="Times New Roman" w:hAnsi="Times New Roman" w:eastAsia="宋体" w:cs="Times New Roman"/>
                <w:b w:val="0"/>
                <w:bCs w:val="0"/>
                <w:color w:val="auto"/>
                <w:sz w:val="24"/>
                <w:szCs w:val="24"/>
                <w:highlight w:val="none"/>
                <w:lang w:val="en-US" w:eastAsia="zh-CN"/>
              </w:rPr>
              <w:fldChar w:fldCharType="end"/>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val="en-US" w:eastAsia="zh-CN"/>
              </w:rPr>
              <w:fldChar w:fldCharType="end"/>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表示废水监测点位）。</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color w:val="auto"/>
                <w:sz w:val="21"/>
                <w:szCs w:val="21"/>
                <w:highlight w:val="none"/>
              </w:rPr>
            </w:pPr>
            <w:bookmarkStart w:id="8" w:name="_Ref10136"/>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STYLEREF 1 \s </w:instrText>
            </w:r>
            <w:r>
              <w:rPr>
                <w:rFonts w:hint="default"/>
                <w:color w:val="auto"/>
                <w:sz w:val="21"/>
                <w:szCs w:val="21"/>
                <w:highlight w:val="none"/>
              </w:rPr>
              <w:fldChar w:fldCharType="separate"/>
            </w:r>
            <w:r>
              <w:rPr>
                <w:rFonts w:hint="default"/>
                <w:color w:val="auto"/>
                <w:sz w:val="21"/>
                <w:szCs w:val="21"/>
                <w:highlight w:val="none"/>
              </w:rPr>
              <w:t>6</w:t>
            </w:r>
            <w:r>
              <w:rPr>
                <w:rFonts w:hint="default"/>
                <w:color w:val="auto"/>
                <w:sz w:val="21"/>
                <w:szCs w:val="21"/>
                <w:highlight w:val="none"/>
              </w:rPr>
              <w:fldChar w:fldCharType="end"/>
            </w:r>
            <w:r>
              <w:rPr>
                <w:rFonts w:hint="eastAsia"/>
                <w:color w:val="auto"/>
                <w:sz w:val="21"/>
                <w:szCs w:val="21"/>
                <w:highlight w:val="none"/>
                <w:lang w:eastAsia="zh-CN"/>
              </w:rPr>
              <w:t>-</w:t>
            </w:r>
            <w:r>
              <w:rPr>
                <w:rFonts w:hint="default"/>
                <w:color w:val="auto"/>
                <w:sz w:val="21"/>
                <w:szCs w:val="21"/>
                <w:highlight w:val="none"/>
              </w:rPr>
              <w:fldChar w:fldCharType="begin"/>
            </w:r>
            <w:r>
              <w:rPr>
                <w:rFonts w:hint="default"/>
                <w:color w:val="auto"/>
                <w:sz w:val="21"/>
                <w:szCs w:val="21"/>
                <w:highlight w:val="none"/>
              </w:rPr>
              <w:instrText xml:space="preserve"> SEQ 表 \* ARABIC \s 1 </w:instrText>
            </w:r>
            <w:r>
              <w:rPr>
                <w:rFonts w:hint="default"/>
                <w:color w:val="auto"/>
                <w:sz w:val="21"/>
                <w:szCs w:val="21"/>
                <w:highlight w:val="none"/>
              </w:rPr>
              <w:fldChar w:fldCharType="separate"/>
            </w:r>
            <w:r>
              <w:rPr>
                <w:rFonts w:hint="default"/>
                <w:color w:val="auto"/>
                <w:sz w:val="21"/>
                <w:szCs w:val="21"/>
                <w:highlight w:val="none"/>
              </w:rPr>
              <w:t>1</w:t>
            </w:r>
            <w:r>
              <w:rPr>
                <w:rFonts w:hint="default"/>
                <w:color w:val="auto"/>
                <w:sz w:val="21"/>
                <w:szCs w:val="21"/>
                <w:highlight w:val="none"/>
              </w:rPr>
              <w:fldChar w:fldCharType="end"/>
            </w:r>
            <w:bookmarkEnd w:id="8"/>
            <w:r>
              <w:rPr>
                <w:rFonts w:hint="default"/>
                <w:color w:val="auto"/>
                <w:sz w:val="21"/>
                <w:szCs w:val="21"/>
                <w:highlight w:val="none"/>
                <w:lang w:val="en-US" w:eastAsia="zh-CN"/>
              </w:rPr>
              <w:t xml:space="preserve"> 废水分析项目及监测频次一览表</w:t>
            </w:r>
          </w:p>
          <w:tbl>
            <w:tblPr>
              <w:tblStyle w:val="16"/>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44"/>
              <w:gridCol w:w="1729"/>
              <w:gridCol w:w="4126"/>
              <w:gridCol w:w="1794"/>
            </w:tblGrid>
            <w:tr>
              <w:trPr>
                <w:trHeight w:val="223" w:hRule="atLeast"/>
                <w:jc w:val="center"/>
              </w:trPr>
              <w:tc>
                <w:tcPr>
                  <w:tcW w:w="38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序号</w:t>
                  </w:r>
                </w:p>
              </w:tc>
              <w:tc>
                <w:tcPr>
                  <w:tcW w:w="104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点位名称</w:t>
                  </w:r>
                </w:p>
              </w:tc>
              <w:tc>
                <w:tcPr>
                  <w:tcW w:w="24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分析项目</w:t>
                  </w:r>
                </w:p>
              </w:tc>
              <w:tc>
                <w:tcPr>
                  <w:tcW w:w="10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监测频次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38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104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总入管网</w:t>
                  </w:r>
                  <w:r>
                    <w:rPr>
                      <w:rFonts w:hint="default"/>
                      <w:color w:val="auto"/>
                      <w:sz w:val="21"/>
                      <w:szCs w:val="21"/>
                      <w:highlight w:val="none"/>
                      <w:lang w:val="en-US" w:eastAsia="zh-CN"/>
                    </w:rPr>
                    <w:t>口</w:t>
                  </w:r>
                  <w:r>
                    <w:rPr>
                      <w:rFonts w:hint="eastAsia"/>
                      <w:color w:val="auto"/>
                      <w:sz w:val="21"/>
                      <w:szCs w:val="21"/>
                      <w:highlight w:val="none"/>
                      <w:lang w:val="en-US" w:eastAsia="zh-CN"/>
                    </w:rPr>
                    <w:t>★1</w:t>
                  </w:r>
                </w:p>
              </w:tc>
              <w:tc>
                <w:tcPr>
                  <w:tcW w:w="24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水量、pH、CODcr、</w:t>
                  </w:r>
                  <w:r>
                    <w:rPr>
                      <w:rFonts w:hint="eastAsia"/>
                      <w:color w:val="auto"/>
                      <w:sz w:val="21"/>
                      <w:szCs w:val="21"/>
                      <w:highlight w:val="none"/>
                      <w:lang w:val="en-US" w:eastAsia="zh-CN"/>
                    </w:rPr>
                    <w:t>悬浮物、</w:t>
                  </w:r>
                  <w:r>
                    <w:rPr>
                      <w:rFonts w:hint="default"/>
                      <w:color w:val="auto"/>
                      <w:sz w:val="21"/>
                      <w:szCs w:val="21"/>
                      <w:highlight w:val="none"/>
                      <w:lang w:val="en-US" w:eastAsia="zh-CN"/>
                    </w:rPr>
                    <w:t>氨氮、</w:t>
                  </w:r>
                  <w:r>
                    <w:rPr>
                      <w:rFonts w:hint="eastAsia"/>
                      <w:color w:val="auto"/>
                      <w:sz w:val="21"/>
                      <w:szCs w:val="21"/>
                      <w:highlight w:val="none"/>
                      <w:lang w:val="en-US" w:eastAsia="zh-CN"/>
                    </w:rPr>
                    <w:t>动植物油、</w:t>
                  </w:r>
                  <w:r>
                    <w:rPr>
                      <w:rFonts w:hint="default"/>
                      <w:color w:val="auto"/>
                      <w:sz w:val="21"/>
                      <w:szCs w:val="21"/>
                      <w:highlight w:val="none"/>
                      <w:lang w:val="en-US" w:eastAsia="zh-CN"/>
                    </w:rPr>
                    <w:t>BOD</w:t>
                  </w:r>
                  <w:r>
                    <w:rPr>
                      <w:rFonts w:hint="default"/>
                      <w:color w:val="auto"/>
                      <w:sz w:val="21"/>
                      <w:szCs w:val="21"/>
                      <w:highlight w:val="none"/>
                      <w:vertAlign w:val="subscript"/>
                      <w:lang w:val="en-US" w:eastAsia="zh-CN"/>
                    </w:rPr>
                    <w:t>5</w:t>
                  </w:r>
                </w:p>
              </w:tc>
              <w:tc>
                <w:tcPr>
                  <w:tcW w:w="10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2天，每天4次</w:t>
                  </w:r>
                </w:p>
              </w:tc>
            </w:tr>
          </w:tbl>
          <w:p>
            <w:pPr>
              <w:keepNext w:val="0"/>
              <w:keepLines w:val="0"/>
              <w:suppressLineNumbers w:val="0"/>
              <w:bidi w:val="0"/>
              <w:spacing w:before="0" w:beforeAutospacing="0" w:after="0" w:afterAutospacing="0"/>
              <w:ind w:left="0" w:leftChars="0" w:right="0" w:firstLine="0" w:firstLineChars="0"/>
              <w:jc w:val="center"/>
              <w:rPr>
                <w:rFonts w:hint="eastAsia"/>
                <w:color w:val="auto"/>
                <w:highlight w:val="none"/>
                <w:lang w:eastAsia="zh-CN"/>
              </w:rPr>
            </w:pPr>
            <w:r>
              <w:rPr>
                <w:rFonts w:hint="default" w:ascii="Times New Roman" w:hAnsi="Times New Roman" w:eastAsia="宋体" w:cs="Times New Roman"/>
                <w:bCs/>
                <w:color w:val="auto"/>
                <w:kern w:val="2"/>
                <w:sz w:val="24"/>
                <w:szCs w:val="24"/>
                <w:highlight w:val="none"/>
                <w:lang w:val="en-US" w:eastAsia="zh-CN"/>
              </w:rPr>
              <w:drawing>
                <wp:inline distT="0" distB="0" distL="114300" distR="114300">
                  <wp:extent cx="4565650" cy="745490"/>
                  <wp:effectExtent l="0" t="0" r="0" b="0"/>
                  <wp:docPr id="4" name="ECB019B1-382A-4266-B25C-5B523AA43C14-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4" descr="wps"/>
                          <pic:cNvPicPr>
                            <a:picLocks noChangeAspect="1"/>
                          </pic:cNvPicPr>
                        </pic:nvPicPr>
                        <pic:blipFill>
                          <a:blip r:embed="rId12"/>
                          <a:stretch>
                            <a:fillRect/>
                          </a:stretch>
                        </pic:blipFill>
                        <pic:spPr>
                          <a:xfrm>
                            <a:off x="0" y="0"/>
                            <a:ext cx="4565650" cy="7454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after="0" w:afterLines="0" w:line="360" w:lineRule="auto"/>
              <w:ind w:left="0" w:firstLine="420" w:firstLineChars="20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图 6-1 废水及雨水监测点位（★为采样点位）</w:t>
            </w:r>
          </w:p>
          <w:p>
            <w:pPr>
              <w:keepNext w:val="0"/>
              <w:keepLines w:val="0"/>
              <w:pageBreakBefore w:val="0"/>
              <w:widowControl/>
              <w:kinsoku/>
              <w:wordWrap/>
              <w:overflowPunct/>
              <w:topLinePunct w:val="0"/>
              <w:autoSpaceDE/>
              <w:autoSpaceDN/>
              <w:bidi w:val="0"/>
              <w:adjustRightInd/>
              <w:snapToGrid/>
              <w:spacing w:after="0" w:afterLines="0"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废气监测内容</w:t>
            </w:r>
          </w:p>
          <w:p>
            <w:pPr>
              <w:keepNext w:val="0"/>
              <w:keepLines w:val="0"/>
              <w:pageBreakBefore w:val="0"/>
              <w:widowControl/>
              <w:kinsoku/>
              <w:wordWrap/>
              <w:overflowPunct/>
              <w:topLinePunct w:val="0"/>
              <w:autoSpaceDE/>
              <w:autoSpaceDN/>
              <w:bidi w:val="0"/>
              <w:adjustRightInd/>
              <w:snapToGrid/>
              <w:spacing w:after="0" w:afterLines="0"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lang w:val="en-US" w:eastAsia="zh-CN"/>
              </w:rPr>
              <w:t>（1）有</w:t>
            </w:r>
            <w:r>
              <w:rPr>
                <w:rFonts w:hint="default" w:ascii="Times New Roman" w:hAnsi="Times New Roman" w:eastAsia="宋体" w:cs="Times New Roman"/>
                <w:b w:val="0"/>
                <w:bCs w:val="0"/>
                <w:color w:val="auto"/>
                <w:sz w:val="24"/>
                <w:szCs w:val="24"/>
                <w:highlight w:val="none"/>
                <w:lang w:val="en-US" w:eastAsia="zh-CN"/>
              </w:rPr>
              <w:t>组织废气监测内容</w:t>
            </w:r>
          </w:p>
          <w:p>
            <w:pPr>
              <w:keepNext w:val="0"/>
              <w:keepLines w:val="0"/>
              <w:pageBreakBefore w:val="0"/>
              <w:widowControl/>
              <w:kinsoku/>
              <w:wordWrap/>
              <w:overflowPunct/>
              <w:topLinePunct w:val="0"/>
              <w:autoSpaceDE/>
              <w:autoSpaceDN/>
              <w:bidi w:val="0"/>
              <w:adjustRightInd/>
              <w:snapToGrid/>
              <w:spacing w:after="0" w:afterLines="0"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rPr>
              <w:t>根据现</w:t>
            </w:r>
            <w:r>
              <w:rPr>
                <w:rFonts w:hint="default" w:ascii="Times New Roman" w:hAnsi="Times New Roman" w:eastAsia="宋体" w:cs="Times New Roman"/>
                <w:b w:val="0"/>
                <w:bCs w:val="0"/>
                <w:color w:val="auto"/>
                <w:sz w:val="24"/>
                <w:szCs w:val="24"/>
                <w:highlight w:val="none"/>
                <w:lang w:val="en-US" w:eastAsia="zh-CN"/>
              </w:rPr>
              <w:t>场调查，本项目废气主要</w:t>
            </w:r>
            <w:r>
              <w:rPr>
                <w:rFonts w:hint="eastAsia" w:cs="Times New Roman"/>
                <w:bCs/>
                <w:color w:val="auto"/>
                <w:kern w:val="2"/>
                <w:sz w:val="24"/>
                <w:szCs w:val="24"/>
                <w:highlight w:val="none"/>
                <w:lang w:val="en-US" w:eastAsia="zh-Hans"/>
              </w:rPr>
              <w:t>喷砂</w:t>
            </w:r>
            <w:r>
              <w:rPr>
                <w:rFonts w:hint="default" w:cs="Times New Roman"/>
                <w:bCs/>
                <w:color w:val="auto"/>
                <w:kern w:val="2"/>
                <w:sz w:val="24"/>
                <w:szCs w:val="24"/>
                <w:highlight w:val="none"/>
                <w:lang w:eastAsia="zh-Hans"/>
              </w:rPr>
              <w:t>、</w:t>
            </w:r>
            <w:r>
              <w:rPr>
                <w:rFonts w:hint="eastAsia" w:cs="Times New Roman"/>
                <w:bCs/>
                <w:color w:val="auto"/>
                <w:kern w:val="2"/>
                <w:sz w:val="24"/>
                <w:szCs w:val="24"/>
                <w:highlight w:val="none"/>
                <w:lang w:val="en-US" w:eastAsia="zh-Hans"/>
              </w:rPr>
              <w:t>抛光</w:t>
            </w:r>
            <w:r>
              <w:rPr>
                <w:rFonts w:hint="default" w:ascii="Times New Roman" w:hAnsi="Times New Roman" w:eastAsia="宋体" w:cs="Times New Roman"/>
                <w:bCs/>
                <w:color w:val="auto"/>
                <w:kern w:val="2"/>
                <w:sz w:val="24"/>
                <w:szCs w:val="24"/>
                <w:highlight w:val="none"/>
                <w:lang w:val="en-US" w:eastAsia="zh-CN"/>
              </w:rPr>
              <w:t>废气</w:t>
            </w:r>
            <w:r>
              <w:rPr>
                <w:rFonts w:hint="default" w:ascii="Times New Roman" w:hAnsi="Times New Roman" w:eastAsia="宋体" w:cs="Times New Roman"/>
                <w:bCs/>
                <w:color w:val="auto"/>
                <w:kern w:val="2"/>
                <w:sz w:val="24"/>
                <w:szCs w:val="24"/>
                <w:highlight w:val="none"/>
              </w:rPr>
              <w:t>，项目</w:t>
            </w:r>
            <w:r>
              <w:rPr>
                <w:rFonts w:hint="eastAsia" w:cs="Times New Roman"/>
                <w:bCs/>
                <w:color w:val="auto"/>
                <w:kern w:val="2"/>
                <w:sz w:val="24"/>
                <w:szCs w:val="24"/>
                <w:highlight w:val="none"/>
                <w:lang w:val="en-US" w:eastAsia="zh-Hans"/>
              </w:rPr>
              <w:t>喷砂</w:t>
            </w:r>
            <w:r>
              <w:rPr>
                <w:rFonts w:hint="default" w:cs="Times New Roman"/>
                <w:bCs/>
                <w:color w:val="auto"/>
                <w:kern w:val="2"/>
                <w:sz w:val="24"/>
                <w:szCs w:val="24"/>
                <w:highlight w:val="none"/>
                <w:lang w:eastAsia="zh-Hans"/>
              </w:rPr>
              <w:t>、</w:t>
            </w:r>
            <w:r>
              <w:rPr>
                <w:rFonts w:hint="eastAsia" w:cs="Times New Roman"/>
                <w:bCs/>
                <w:color w:val="auto"/>
                <w:kern w:val="2"/>
                <w:sz w:val="24"/>
                <w:szCs w:val="24"/>
                <w:highlight w:val="none"/>
                <w:lang w:val="en-US" w:eastAsia="zh-Hans"/>
              </w:rPr>
              <w:t>抛光</w:t>
            </w:r>
            <w:r>
              <w:rPr>
                <w:rFonts w:hint="default" w:ascii="Times New Roman" w:hAnsi="Times New Roman" w:eastAsia="宋体" w:cs="Times New Roman"/>
                <w:bCs/>
                <w:color w:val="auto"/>
                <w:kern w:val="2"/>
                <w:sz w:val="24"/>
                <w:szCs w:val="24"/>
                <w:highlight w:val="none"/>
                <w:lang w:val="en-US" w:eastAsia="zh-CN"/>
              </w:rPr>
              <w:t>废气经</w:t>
            </w:r>
            <w:r>
              <w:rPr>
                <w:rFonts w:hint="eastAsia" w:ascii="Times New Roman" w:hAnsi="Times New Roman" w:eastAsia="宋体" w:cs="Times New Roman"/>
                <w:bCs/>
                <w:color w:val="auto"/>
                <w:kern w:val="2"/>
                <w:sz w:val="24"/>
                <w:szCs w:val="24"/>
                <w:highlight w:val="none"/>
                <w:lang w:val="en-US" w:eastAsia="zh-CN"/>
              </w:rPr>
              <w:t>集气罩收集后由</w:t>
            </w:r>
            <w:r>
              <w:rPr>
                <w:rFonts w:hint="eastAsia" w:cs="Times New Roman"/>
                <w:bCs/>
                <w:color w:val="auto"/>
                <w:kern w:val="2"/>
                <w:sz w:val="24"/>
                <w:szCs w:val="24"/>
                <w:highlight w:val="none"/>
                <w:lang w:val="en-US" w:eastAsia="zh-Hans"/>
              </w:rPr>
              <w:t>湿式除尘</w:t>
            </w:r>
            <w:r>
              <w:rPr>
                <w:rFonts w:hint="eastAsia" w:ascii="Times New Roman" w:hAnsi="Times New Roman" w:eastAsia="宋体" w:cs="Times New Roman"/>
                <w:bCs/>
                <w:color w:val="auto"/>
                <w:kern w:val="2"/>
                <w:sz w:val="24"/>
                <w:szCs w:val="24"/>
                <w:highlight w:val="none"/>
                <w:lang w:val="en-US" w:eastAsia="zh-CN"/>
              </w:rPr>
              <w:t>处理后</w:t>
            </w:r>
            <w:r>
              <w:rPr>
                <w:rFonts w:hint="default" w:ascii="Times New Roman" w:hAnsi="Times New Roman" w:eastAsia="宋体" w:cs="Times New Roman"/>
                <w:bCs/>
                <w:color w:val="auto"/>
                <w:kern w:val="2"/>
                <w:sz w:val="24"/>
                <w:szCs w:val="24"/>
                <w:highlight w:val="none"/>
                <w:lang w:val="en-US" w:eastAsia="zh-CN"/>
              </w:rPr>
              <w:t>通过</w:t>
            </w:r>
            <w:r>
              <w:rPr>
                <w:rFonts w:hint="default" w:ascii="Times New Roman" w:hAnsi="Times New Roman" w:eastAsia="宋体" w:cs="Times New Roman"/>
                <w:bCs/>
                <w:color w:val="auto"/>
                <w:kern w:val="2"/>
                <w:sz w:val="24"/>
                <w:szCs w:val="24"/>
                <w:highlight w:val="none"/>
              </w:rPr>
              <w:t>一根</w:t>
            </w:r>
            <w:r>
              <w:rPr>
                <w:rFonts w:hint="default" w:cs="Times New Roman"/>
                <w:bCs/>
                <w:color w:val="auto"/>
                <w:kern w:val="2"/>
                <w:sz w:val="24"/>
                <w:szCs w:val="24"/>
                <w:highlight w:val="none"/>
              </w:rPr>
              <w:t>25</w:t>
            </w:r>
            <w:r>
              <w:rPr>
                <w:rFonts w:hint="default" w:ascii="Times New Roman" w:hAnsi="Times New Roman" w:eastAsia="宋体" w:cs="Times New Roman"/>
                <w:bCs/>
                <w:color w:val="auto"/>
                <w:kern w:val="2"/>
                <w:sz w:val="24"/>
                <w:szCs w:val="24"/>
                <w:highlight w:val="none"/>
              </w:rPr>
              <w:t>m高排气筒（DA001）</w:t>
            </w:r>
            <w:r>
              <w:rPr>
                <w:rFonts w:hint="default" w:ascii="Times New Roman" w:hAnsi="Times New Roman" w:eastAsia="宋体" w:cs="Times New Roman"/>
                <w:b w:val="0"/>
                <w:bCs w:val="0"/>
                <w:color w:val="auto"/>
                <w:sz w:val="24"/>
                <w:szCs w:val="24"/>
                <w:highlight w:val="none"/>
                <w:lang w:val="en-US" w:eastAsia="zh-CN"/>
              </w:rPr>
              <w:t>。根据废气处理流程，本次监测共设置</w:t>
            </w:r>
            <w:r>
              <w:rPr>
                <w:rFonts w:hint="eastAsia"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个有组织废气采样点，以“</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”表示，监测项目及频次见</w:t>
            </w:r>
            <w:r>
              <w:rPr>
                <w:rFonts w:hint="eastAsia" w:ascii="Times New Roman" w:hAnsi="Times New Roman" w:eastAsia="宋体" w:cs="Times New Roman"/>
                <w:b w:val="0"/>
                <w:bCs w:val="0"/>
                <w:color w:val="auto"/>
                <w:sz w:val="24"/>
                <w:szCs w:val="24"/>
                <w:highlight w:val="none"/>
                <w:lang w:val="en-US" w:eastAsia="zh-CN"/>
              </w:rPr>
              <w:t>下</w:t>
            </w:r>
            <w:r>
              <w:rPr>
                <w:rFonts w:hint="default" w:ascii="Times New Roman" w:hAnsi="Times New Roman" w:eastAsia="宋体" w:cs="Times New Roman"/>
                <w:b w:val="0"/>
                <w:bCs w:val="0"/>
                <w:color w:val="auto"/>
                <w:sz w:val="24"/>
                <w:szCs w:val="24"/>
                <w:highlight w:val="none"/>
                <w:lang w:val="en-US" w:eastAsia="zh-CN"/>
              </w:rPr>
              <w:t>表，监测点位见</w:t>
            </w:r>
            <w:r>
              <w:rPr>
                <w:rFonts w:hint="eastAsia" w:ascii="Times New Roman" w:hAnsi="Times New Roman" w:eastAsia="宋体" w:cs="Times New Roman"/>
                <w:b w:val="0"/>
                <w:bCs w:val="0"/>
                <w:color w:val="auto"/>
                <w:sz w:val="24"/>
                <w:szCs w:val="24"/>
                <w:highlight w:val="none"/>
                <w:lang w:val="en-US" w:eastAsia="zh-CN"/>
              </w:rPr>
              <w:t>图6-3</w:t>
            </w:r>
            <w:r>
              <w:rPr>
                <w:rFonts w:hint="default" w:ascii="Times New Roman" w:hAnsi="Times New Roman" w:eastAsia="宋体" w:cs="Times New Roman"/>
                <w:b w:val="0"/>
                <w:bCs w:val="0"/>
                <w:color w:val="auto"/>
                <w:sz w:val="24"/>
                <w:szCs w:val="24"/>
                <w:highlight w:val="none"/>
                <w:lang w:val="en-US" w:eastAsia="zh-CN"/>
              </w:rPr>
              <w:t>。</w:t>
            </w:r>
          </w:p>
          <w:p>
            <w:pPr>
              <w:keepNext w:val="0"/>
              <w:keepLines w:val="0"/>
              <w:suppressLineNumbers w:val="0"/>
              <w:bidi w:val="0"/>
              <w:spacing w:before="0" w:beforeAutospacing="0" w:after="0" w:afterAutospacing="0"/>
              <w:ind w:left="0" w:right="0"/>
              <w:jc w:val="center"/>
              <w:rPr>
                <w:rFonts w:hint="eastAsia"/>
                <w:color w:val="auto"/>
                <w:highlight w:val="none"/>
                <w:lang w:eastAsia="zh-CN"/>
              </w:rPr>
            </w:pPr>
            <w:r>
              <w:rPr>
                <w:rFonts w:hint="default" w:ascii="Times New Roman" w:hAnsi="Times New Roman" w:eastAsia="宋体" w:cs="Times New Roman"/>
                <w:bCs/>
                <w:color w:val="auto"/>
                <w:kern w:val="2"/>
                <w:sz w:val="24"/>
                <w:szCs w:val="24"/>
                <w:highlight w:val="none"/>
                <w:lang w:eastAsia="zh-CN"/>
              </w:rPr>
              <w:drawing>
                <wp:inline distT="0" distB="0" distL="114300" distR="114300">
                  <wp:extent cx="4309745" cy="1009015"/>
                  <wp:effectExtent l="0" t="0" r="0" b="0"/>
                  <wp:docPr id="63" name="ECB019B1-382A-4266-B25C-5B523AA43C14-5" descr="/private/var/folders/4s/xq5p5f510f93ss_k14jc_5zw0000gn/T/com.kingsoft.wpsoffice.mac/wpsoffice.vitpdh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ECB019B1-382A-4266-B25C-5B523AA43C14-5" descr="/private/var/folders/4s/xq5p5f510f93ss_k14jc_5zw0000gn/T/com.kingsoft.wpsoffice.mac/wpsoffice.vitpdhwpsoffice"/>
                          <pic:cNvPicPr>
                            <a:picLocks noChangeAspect="1"/>
                          </pic:cNvPicPr>
                        </pic:nvPicPr>
                        <pic:blipFill>
                          <a:blip r:embed="rId13"/>
                          <a:stretch>
                            <a:fillRect/>
                          </a:stretch>
                        </pic:blipFill>
                        <pic:spPr>
                          <a:xfrm>
                            <a:off x="0" y="0"/>
                            <a:ext cx="4309745" cy="100901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after="0" w:afterLines="0" w:line="360" w:lineRule="auto"/>
              <w:ind w:left="0" w:firstLine="420" w:firstLineChars="20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图 6-2  有组织废气监测点位示意图</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bookmarkStart w:id="9" w:name="_Ref10626"/>
            <w:r>
              <w:rPr>
                <w:rFonts w:hint="default" w:ascii="Times New Roman" w:hAnsi="Times New Roman" w:eastAsia="宋体" w:cs="Times New Roman"/>
                <w:color w:val="auto"/>
                <w:sz w:val="21"/>
                <w:szCs w:val="21"/>
                <w:highlight w:val="none"/>
              </w:rPr>
              <w:t xml:space="preserve">表 </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STYLEREF 1 \s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6</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SEQ 表 \* ARABIC \s 1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rPr>
              <w:fldChar w:fldCharType="end"/>
            </w:r>
            <w:bookmarkEnd w:id="9"/>
            <w:r>
              <w:rPr>
                <w:rFonts w:hint="default" w:ascii="Times New Roman" w:hAnsi="Times New Roman" w:eastAsia="宋体" w:cs="Times New Roman"/>
                <w:color w:val="auto"/>
                <w:sz w:val="21"/>
                <w:szCs w:val="21"/>
                <w:highlight w:val="none"/>
                <w:lang w:val="en-US" w:eastAsia="zh-CN"/>
              </w:rPr>
              <w:t xml:space="preserve"> 废气处理设施分析项目和采样频次一览表</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4244"/>
              <w:gridCol w:w="2006"/>
              <w:gridCol w:w="1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3065" w:type="pct"/>
                  <w:gridSpan w:val="2"/>
                  <w:vAlign w:val="center"/>
                </w:tcPr>
                <w:p>
                  <w:pPr>
                    <w:pStyle w:val="25"/>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监测点位</w:t>
                  </w:r>
                </w:p>
              </w:tc>
              <w:tc>
                <w:tcPr>
                  <w:tcW w:w="1209" w:type="pct"/>
                  <w:vAlign w:val="center"/>
                </w:tcPr>
                <w:p>
                  <w:pPr>
                    <w:pStyle w:val="25"/>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监测项目</w:t>
                  </w:r>
                </w:p>
              </w:tc>
              <w:tc>
                <w:tcPr>
                  <w:tcW w:w="725" w:type="pct"/>
                  <w:vAlign w:val="center"/>
                </w:tcPr>
                <w:p>
                  <w:pPr>
                    <w:pStyle w:val="25"/>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监测时段及频次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07" w:type="pct"/>
                  <w:vMerge w:val="restart"/>
                  <w:vAlign w:val="center"/>
                </w:tcPr>
                <w:p>
                  <w:pPr>
                    <w:pStyle w:val="25"/>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eastAsia="zh-CN"/>
                    </w:rPr>
                    <w:t>有组织废气</w:t>
                  </w:r>
                </w:p>
              </w:tc>
              <w:tc>
                <w:tcPr>
                  <w:tcW w:w="2558" w:type="pct"/>
                  <w:vAlign w:val="center"/>
                </w:tcPr>
                <w:p>
                  <w:pPr>
                    <w:pStyle w:val="25"/>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Hans"/>
                    </w:rPr>
                    <w:t>湿式除尘</w:t>
                  </w:r>
                  <w:r>
                    <w:rPr>
                      <w:rFonts w:hint="eastAsia" w:ascii="Times New Roman" w:hAnsi="Times New Roman" w:eastAsia="宋体"/>
                      <w:color w:val="auto"/>
                      <w:highlight w:val="none"/>
                    </w:rPr>
                    <w:t>装置</w:t>
                  </w:r>
                  <w:r>
                    <w:rPr>
                      <w:rFonts w:hint="default" w:ascii="Times New Roman" w:hAnsi="Times New Roman" w:eastAsia="宋体"/>
                      <w:color w:val="auto"/>
                      <w:highlight w:val="none"/>
                      <w:lang w:val="en-US" w:eastAsia="zh-CN"/>
                    </w:rPr>
                    <w:t>进口</w:t>
                  </w:r>
                  <w:r>
                    <w:rPr>
                      <w:rFonts w:hint="eastAsia" w:ascii="Times New Roman" w:hAnsi="Times New Roman" w:eastAsia="宋体"/>
                      <w:color w:val="auto"/>
                      <w:highlight w:val="none"/>
                      <w:lang w:val="en-US" w:eastAsia="zh-CN"/>
                    </w:rPr>
                    <w:t>◎1</w:t>
                  </w:r>
                </w:p>
              </w:tc>
              <w:tc>
                <w:tcPr>
                  <w:tcW w:w="1209" w:type="pct"/>
                  <w:vMerge w:val="restart"/>
                  <w:vAlign w:val="center"/>
                </w:tcPr>
                <w:p>
                  <w:pPr>
                    <w:pStyle w:val="25"/>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lang w:val="en-US" w:eastAsia="zh-Hans"/>
                    </w:rPr>
                  </w:pPr>
                  <w:r>
                    <w:rPr>
                      <w:rFonts w:hint="eastAsia" w:cs="Times New Roman"/>
                      <w:color w:val="auto"/>
                      <w:sz w:val="21"/>
                      <w:szCs w:val="21"/>
                      <w:highlight w:val="none"/>
                      <w:lang w:val="en-US" w:eastAsia="zh-Hans"/>
                    </w:rPr>
                    <w:t>颗粒物</w:t>
                  </w:r>
                </w:p>
              </w:tc>
              <w:tc>
                <w:tcPr>
                  <w:tcW w:w="725" w:type="pct"/>
                  <w:vMerge w:val="restart"/>
                  <w:vAlign w:val="center"/>
                </w:tcPr>
                <w:p>
                  <w:pPr>
                    <w:pStyle w:val="25"/>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rPr>
                    <w:t>连续监测2天，每天监测3次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07" w:type="pct"/>
                  <w:vMerge w:val="continue"/>
                  <w:vAlign w:val="center"/>
                </w:tcPr>
                <w:p>
                  <w:pPr>
                    <w:pStyle w:val="25"/>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lang w:val="en-US" w:eastAsia="zh-CN"/>
                    </w:rPr>
                  </w:pPr>
                </w:p>
              </w:tc>
              <w:tc>
                <w:tcPr>
                  <w:tcW w:w="2558" w:type="pct"/>
                  <w:vAlign w:val="center"/>
                </w:tcPr>
                <w:p>
                  <w:pPr>
                    <w:pStyle w:val="25"/>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Hans"/>
                    </w:rPr>
                    <w:t>湿式除尘装</w:t>
                  </w:r>
                  <w:r>
                    <w:rPr>
                      <w:rFonts w:hint="eastAsia" w:ascii="Times New Roman" w:hAnsi="Times New Roman" w:eastAsia="宋体"/>
                      <w:color w:val="auto"/>
                      <w:highlight w:val="none"/>
                    </w:rPr>
                    <w:t>置</w:t>
                  </w:r>
                  <w:r>
                    <w:rPr>
                      <w:rFonts w:hint="eastAsia" w:ascii="Times New Roman" w:hAnsi="Times New Roman" w:eastAsia="宋体"/>
                      <w:color w:val="auto"/>
                      <w:highlight w:val="none"/>
                      <w:lang w:eastAsia="zh-CN"/>
                    </w:rPr>
                    <w:t>出口</w:t>
                  </w:r>
                  <w:r>
                    <w:rPr>
                      <w:rFonts w:hint="eastAsia" w:ascii="Times New Roman" w:hAnsi="Times New Roman" w:eastAsia="宋体"/>
                      <w:color w:val="auto"/>
                      <w:highlight w:val="none"/>
                      <w:lang w:val="en-US" w:eastAsia="zh-CN"/>
                    </w:rPr>
                    <w:t>◎2</w:t>
                  </w:r>
                </w:p>
              </w:tc>
              <w:tc>
                <w:tcPr>
                  <w:tcW w:w="1209" w:type="pct"/>
                  <w:vMerge w:val="continue"/>
                  <w:vAlign w:val="center"/>
                </w:tcPr>
                <w:p>
                  <w:pPr>
                    <w:pStyle w:val="25"/>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lang w:val="en-US" w:eastAsia="zh-CN"/>
                    </w:rPr>
                  </w:pPr>
                </w:p>
              </w:tc>
              <w:tc>
                <w:tcPr>
                  <w:tcW w:w="725" w:type="pct"/>
                  <w:vMerge w:val="continue"/>
                  <w:vAlign w:val="center"/>
                </w:tcPr>
                <w:p>
                  <w:pPr>
                    <w:pStyle w:val="25"/>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lang w:val="en-US" w:eastAsia="zh-CN"/>
                    </w:rPr>
                  </w:pPr>
                </w:p>
              </w:tc>
            </w:tr>
          </w:tbl>
          <w:p>
            <w:pPr>
              <w:pStyle w:val="5"/>
              <w:numPr>
                <w:ilvl w:val="2"/>
                <w:numId w:val="0"/>
              </w:numPr>
              <w:suppressLineNumbers w:val="0"/>
              <w:bidi w:val="0"/>
              <w:spacing w:before="0" w:after="0"/>
              <w:ind w:leftChars="0" w:right="0" w:rightChars="0" w:firstLine="480" w:firstLineChars="200"/>
              <w:rPr>
                <w:rFonts w:hint="default" w:ascii="Times New Roman" w:hAnsi="Times New Roman" w:eastAsia="宋体" w:cs="Times New Roman"/>
                <w:b w:val="0"/>
                <w:bCs w:val="0"/>
                <w:color w:val="auto"/>
                <w:sz w:val="24"/>
                <w:szCs w:val="24"/>
                <w:highlight w:val="none"/>
                <w:lang w:val="en-US" w:eastAsia="zh-CN" w:bidi="ar-SA"/>
              </w:rPr>
            </w:pPr>
            <w:r>
              <w:rPr>
                <w:rFonts w:hint="eastAsia" w:cs="Times New Roman"/>
                <w:b w:val="0"/>
                <w:bCs w:val="0"/>
                <w:color w:val="auto"/>
                <w:sz w:val="24"/>
                <w:szCs w:val="24"/>
                <w:highlight w:val="none"/>
                <w:lang w:val="en-US" w:eastAsia="zh-CN" w:bidi="ar-SA"/>
              </w:rPr>
              <w:t>（2）</w:t>
            </w:r>
            <w:r>
              <w:rPr>
                <w:rFonts w:hint="default" w:ascii="Times New Roman" w:hAnsi="Times New Roman" w:eastAsia="宋体" w:cs="Times New Roman"/>
                <w:b w:val="0"/>
                <w:bCs w:val="0"/>
                <w:color w:val="auto"/>
                <w:sz w:val="24"/>
                <w:szCs w:val="24"/>
                <w:highlight w:val="none"/>
                <w:lang w:val="en-US" w:eastAsia="zh-CN" w:bidi="ar-SA"/>
              </w:rPr>
              <w:t>无组织废气监测内容</w:t>
            </w:r>
          </w:p>
          <w:p>
            <w:pPr>
              <w:keepNext w:val="0"/>
              <w:keepLines w:val="0"/>
              <w:suppressLineNumbers w:val="0"/>
              <w:bidi w:val="0"/>
              <w:spacing w:before="0" w:beforeAutospacing="0" w:after="0" w:afterAutospacing="0"/>
              <w:ind w:left="0" w:right="0" w:firstLine="480" w:firstLineChars="200"/>
              <w:rPr>
                <w:rFonts w:hint="default" w:ascii="Times New Roman" w:hAnsi="Times New Roman" w:eastAsia="宋体" w:cs="Times New Roman"/>
                <w:b w:val="0"/>
                <w:bCs w:val="0"/>
                <w:color w:val="auto"/>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bidi="ar-SA"/>
              </w:rPr>
              <w:t>根据项目生产情况、项目工作区域布置以及验收监测期间天气情况，在</w:t>
            </w:r>
            <w:r>
              <w:rPr>
                <w:rFonts w:hint="eastAsia" w:cs="Times New Roman"/>
                <w:color w:val="auto"/>
                <w:kern w:val="0"/>
                <w:sz w:val="24"/>
                <w:szCs w:val="24"/>
                <w:highlight w:val="none"/>
                <w:lang w:val="en-US" w:eastAsia="zh-Hans" w:bidi="ar"/>
              </w:rPr>
              <w:t>项目</w:t>
            </w:r>
            <w:r>
              <w:rPr>
                <w:rFonts w:hint="default" w:ascii="Times New Roman" w:hAnsi="Times New Roman" w:eastAsia="宋体" w:cs="Times New Roman"/>
                <w:b w:val="0"/>
                <w:bCs w:val="0"/>
                <w:color w:val="auto"/>
                <w:sz w:val="24"/>
                <w:szCs w:val="24"/>
                <w:highlight w:val="none"/>
                <w:lang w:val="en-US" w:eastAsia="zh-CN" w:bidi="ar-SA"/>
              </w:rPr>
              <w:t>厂界四周设置</w:t>
            </w:r>
            <w:r>
              <w:rPr>
                <w:rFonts w:hint="eastAsia" w:ascii="Times New Roman" w:hAnsi="Times New Roman" w:eastAsia="宋体" w:cs="Times New Roman"/>
                <w:b w:val="0"/>
                <w:bCs w:val="0"/>
                <w:color w:val="auto"/>
                <w:sz w:val="24"/>
                <w:szCs w:val="24"/>
                <w:highlight w:val="none"/>
                <w:lang w:val="en-US" w:eastAsia="zh-CN" w:bidi="ar-SA"/>
              </w:rPr>
              <w:t>4</w:t>
            </w:r>
            <w:r>
              <w:rPr>
                <w:rFonts w:hint="default" w:ascii="Times New Roman" w:hAnsi="Times New Roman" w:eastAsia="宋体" w:cs="Times New Roman"/>
                <w:b w:val="0"/>
                <w:bCs w:val="0"/>
                <w:color w:val="auto"/>
                <w:sz w:val="24"/>
                <w:szCs w:val="24"/>
                <w:highlight w:val="none"/>
                <w:lang w:val="en-US" w:eastAsia="zh-CN" w:bidi="ar-SA"/>
              </w:rPr>
              <w:t>个监测点位。具体监测项目及频次见</w:t>
            </w:r>
            <w:r>
              <w:rPr>
                <w:rFonts w:hint="eastAsia" w:ascii="Times New Roman" w:hAnsi="Times New Roman" w:eastAsia="宋体" w:cs="Times New Roman"/>
                <w:b w:val="0"/>
                <w:bCs w:val="0"/>
                <w:color w:val="auto"/>
                <w:sz w:val="24"/>
                <w:szCs w:val="24"/>
                <w:highlight w:val="none"/>
                <w:lang w:val="en-US" w:eastAsia="zh-CN" w:bidi="ar-SA"/>
              </w:rPr>
              <w:t>下表</w:t>
            </w:r>
            <w:r>
              <w:rPr>
                <w:rFonts w:hint="default" w:ascii="Times New Roman" w:hAnsi="Times New Roman" w:eastAsia="宋体" w:cs="Times New Roman"/>
                <w:b w:val="0"/>
                <w:bCs w:val="0"/>
                <w:color w:val="auto"/>
                <w:sz w:val="24"/>
                <w:szCs w:val="24"/>
                <w:highlight w:val="none"/>
                <w:lang w:val="en-US" w:eastAsia="zh-CN" w:bidi="ar-SA"/>
              </w:rPr>
              <w:t>（</w:t>
            </w:r>
            <w:r>
              <w:rPr>
                <w:rFonts w:hint="eastAsia" w:ascii="Times New Roman" w:hAnsi="Times New Roman" w:eastAsia="宋体" w:cs="Times New Roman"/>
                <w:b w:val="0"/>
                <w:bCs w:val="0"/>
                <w:color w:val="auto"/>
                <w:sz w:val="24"/>
                <w:szCs w:val="24"/>
                <w:highlight w:val="none"/>
                <w:lang w:val="en-US" w:eastAsia="zh-CN" w:bidi="ar-SA"/>
              </w:rPr>
              <w:t>◯</w:t>
            </w:r>
            <w:r>
              <w:rPr>
                <w:rFonts w:hint="default" w:ascii="Times New Roman" w:hAnsi="Times New Roman" w:eastAsia="宋体" w:cs="Times New Roman"/>
                <w:b w:val="0"/>
                <w:bCs w:val="0"/>
                <w:color w:val="auto"/>
                <w:sz w:val="24"/>
                <w:szCs w:val="24"/>
                <w:highlight w:val="none"/>
                <w:lang w:val="en-US" w:eastAsia="zh-CN" w:bidi="ar-SA"/>
              </w:rPr>
              <w:t>表示无组织废气监测点位）。</w:t>
            </w:r>
            <w:r>
              <w:rPr>
                <w:rFonts w:hint="eastAsia" w:ascii="Times New Roman" w:hAnsi="Times New Roman" w:eastAsia="宋体" w:cs="Times New Roman"/>
                <w:b w:val="0"/>
                <w:bCs w:val="0"/>
                <w:color w:val="auto"/>
                <w:sz w:val="24"/>
                <w:szCs w:val="24"/>
                <w:highlight w:val="none"/>
                <w:lang w:val="en-US" w:eastAsia="zh-CN" w:bidi="ar-SA"/>
              </w:rPr>
              <w:t>无组织监测点位布设详见</w:t>
            </w:r>
            <w:r>
              <w:rPr>
                <w:rFonts w:hint="eastAsia" w:ascii="Times New Roman" w:hAnsi="Times New Roman" w:eastAsia="宋体" w:cs="Times New Roman"/>
                <w:b w:val="0"/>
                <w:bCs w:val="0"/>
                <w:color w:val="auto"/>
                <w:sz w:val="24"/>
                <w:szCs w:val="24"/>
                <w:highlight w:val="none"/>
                <w:lang w:val="en-US" w:eastAsia="zh-CN"/>
              </w:rPr>
              <w:t>图6-3</w:t>
            </w:r>
            <w:r>
              <w:rPr>
                <w:rFonts w:hint="eastAsia" w:ascii="Times New Roman" w:hAnsi="Times New Roman" w:eastAsia="宋体" w:cs="Times New Roman"/>
                <w:b w:val="0"/>
                <w:bCs w:val="0"/>
                <w:color w:val="auto"/>
                <w:sz w:val="24"/>
                <w:szCs w:val="24"/>
                <w:highlight w:val="none"/>
                <w:lang w:val="en-US" w:eastAsia="zh-CN" w:bidi="ar-SA"/>
              </w:rPr>
              <w:t>。</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rPr>
            </w:pPr>
            <w:bookmarkStart w:id="10" w:name="_Ref18486"/>
            <w:bookmarkStart w:id="11" w:name="_Ref10903"/>
            <w:r>
              <w:rPr>
                <w:rFonts w:hint="default" w:ascii="Times New Roman" w:hAnsi="Times New Roman" w:eastAsia="宋体" w:cs="Times New Roman"/>
                <w:color w:val="auto"/>
                <w:sz w:val="21"/>
                <w:szCs w:val="21"/>
                <w:highlight w:val="none"/>
              </w:rPr>
              <w:t xml:space="preserve">表 </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STYLEREF 1 \s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6</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eastAsia="zh-CN"/>
              </w:rPr>
              <w:t>-</w:t>
            </w:r>
            <w:bookmarkEnd w:id="10"/>
            <w:bookmarkEnd w:id="11"/>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 xml:space="preserve"> 无组织排放分析项目和采样频次一览表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2763"/>
              <w:gridCol w:w="2247"/>
              <w:gridCol w:w="2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序号</w:t>
                  </w:r>
                </w:p>
              </w:tc>
              <w:tc>
                <w:tcPr>
                  <w:tcW w:w="166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监测点位</w:t>
                  </w:r>
                </w:p>
              </w:tc>
              <w:tc>
                <w:tcPr>
                  <w:tcW w:w="135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监测项目</w:t>
                  </w:r>
                </w:p>
              </w:tc>
              <w:tc>
                <w:tcPr>
                  <w:tcW w:w="127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jc w:val="center"/>
              </w:trPr>
              <w:tc>
                <w:tcPr>
                  <w:tcW w:w="70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66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上风向◯1</w:t>
                  </w:r>
                </w:p>
              </w:tc>
              <w:tc>
                <w:tcPr>
                  <w:tcW w:w="1354"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highlight w:val="none"/>
                      <w:lang w:val="en-US" w:eastAsia="zh-Hans"/>
                    </w:rPr>
                  </w:pPr>
                  <w:r>
                    <w:rPr>
                      <w:rFonts w:hint="eastAsia" w:cs="Times New Roman"/>
                      <w:color w:val="auto"/>
                      <w:sz w:val="21"/>
                      <w:szCs w:val="21"/>
                      <w:highlight w:val="none"/>
                      <w:lang w:val="en-US" w:eastAsia="zh-Hans"/>
                    </w:rPr>
                    <w:t>颗粒物</w:t>
                  </w:r>
                </w:p>
              </w:tc>
              <w:tc>
                <w:tcPr>
                  <w:tcW w:w="1270"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0"/>
                      <w:szCs w:val="20"/>
                      <w:highlight w:val="none"/>
                    </w:rPr>
                    <w:t>2天，每天3次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66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下风向◯2</w:t>
                  </w:r>
                </w:p>
              </w:tc>
              <w:tc>
                <w:tcPr>
                  <w:tcW w:w="1354"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127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66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下风向◯3</w:t>
                  </w:r>
                </w:p>
              </w:tc>
              <w:tc>
                <w:tcPr>
                  <w:tcW w:w="1354"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127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66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下风向◯4</w:t>
                  </w:r>
                </w:p>
              </w:tc>
              <w:tc>
                <w:tcPr>
                  <w:tcW w:w="1354"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127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r>
          </w:tbl>
          <w:p>
            <w:pPr>
              <w:pStyle w:val="4"/>
              <w:numPr>
                <w:ilvl w:val="0"/>
                <w:numId w:val="0"/>
              </w:numPr>
              <w:suppressLineNumbers w:val="0"/>
              <w:bidi w:val="0"/>
              <w:spacing w:before="0" w:after="0"/>
              <w:ind w:leftChars="0" w:right="0" w:rightChars="0"/>
              <w:rPr>
                <w:rFonts w:hint="default" w:ascii="Times New Roman" w:hAnsi="Times New Roman" w:eastAsia="宋体" w:cs="Times New Roman"/>
                <w:b w:val="0"/>
                <w:bCs w:val="0"/>
                <w:color w:val="auto"/>
                <w:sz w:val="24"/>
                <w:szCs w:val="24"/>
                <w:highlight w:val="none"/>
                <w:lang w:val="en-US" w:eastAsia="zh-CN" w:bidi="ar-SA"/>
              </w:rPr>
            </w:pPr>
            <w:r>
              <w:rPr>
                <w:rFonts w:hint="eastAsia" w:ascii="Times New Roman" w:hAnsi="Times New Roman" w:eastAsia="宋体" w:cs="Times New Roman"/>
                <w:b w:val="0"/>
                <w:bCs w:val="0"/>
                <w:color w:val="auto"/>
                <w:sz w:val="24"/>
                <w:szCs w:val="24"/>
                <w:highlight w:val="none"/>
                <w:lang w:val="en-US" w:eastAsia="zh-CN" w:bidi="ar-SA"/>
              </w:rPr>
              <w:t>3、</w:t>
            </w:r>
            <w:r>
              <w:rPr>
                <w:rFonts w:hint="default" w:ascii="Times New Roman" w:hAnsi="Times New Roman" w:eastAsia="宋体" w:cs="Times New Roman"/>
                <w:b w:val="0"/>
                <w:bCs w:val="0"/>
                <w:color w:val="auto"/>
                <w:sz w:val="24"/>
                <w:szCs w:val="24"/>
                <w:highlight w:val="none"/>
                <w:lang w:val="en-US" w:eastAsia="zh-CN" w:bidi="ar-SA"/>
              </w:rPr>
              <w:t>厂界噪声监测</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color w:val="auto"/>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bidi="ar-SA"/>
              </w:rPr>
              <w:t>根据声源分布情况，围绕厂界设置</w:t>
            </w:r>
            <w:r>
              <w:rPr>
                <w:rFonts w:hint="eastAsia" w:ascii="Times New Roman" w:hAnsi="Times New Roman" w:eastAsia="宋体" w:cs="Times New Roman"/>
                <w:b w:val="0"/>
                <w:bCs w:val="0"/>
                <w:color w:val="auto"/>
                <w:sz w:val="24"/>
                <w:szCs w:val="24"/>
                <w:highlight w:val="none"/>
                <w:lang w:val="en-US" w:eastAsia="zh-CN" w:bidi="ar-SA"/>
              </w:rPr>
              <w:t>4</w:t>
            </w:r>
            <w:r>
              <w:rPr>
                <w:rFonts w:hint="default" w:ascii="Times New Roman" w:hAnsi="Times New Roman" w:eastAsia="宋体" w:cs="Times New Roman"/>
                <w:b w:val="0"/>
                <w:bCs w:val="0"/>
                <w:color w:val="auto"/>
                <w:sz w:val="24"/>
                <w:szCs w:val="24"/>
                <w:highlight w:val="none"/>
                <w:lang w:val="en-US" w:eastAsia="zh-CN" w:bidi="ar-SA"/>
              </w:rPr>
              <w:t>个监测点位</w:t>
            </w:r>
            <w:r>
              <w:rPr>
                <w:rFonts w:hint="eastAsia" w:ascii="Times New Roman" w:hAnsi="Times New Roman" w:eastAsia="宋体" w:cs="Times New Roman"/>
                <w:b w:val="0"/>
                <w:bCs w:val="0"/>
                <w:color w:val="auto"/>
                <w:sz w:val="24"/>
                <w:szCs w:val="24"/>
                <w:highlight w:val="none"/>
                <w:lang w:val="en-US" w:eastAsia="zh-CN" w:bidi="ar-SA"/>
              </w:rPr>
              <w:t>，</w:t>
            </w:r>
            <w:r>
              <w:rPr>
                <w:rFonts w:hint="default" w:ascii="Times New Roman" w:hAnsi="Times New Roman" w:eastAsia="宋体" w:cs="Times New Roman"/>
                <w:b w:val="0"/>
                <w:bCs w:val="0"/>
                <w:color w:val="auto"/>
                <w:sz w:val="24"/>
                <w:szCs w:val="24"/>
                <w:highlight w:val="none"/>
                <w:lang w:val="en-US" w:eastAsia="zh-CN" w:bidi="ar-SA"/>
              </w:rPr>
              <w:t>厂界每个测点昼间各测量1次，测量2</w:t>
            </w:r>
            <w:r>
              <w:rPr>
                <w:rFonts w:hint="eastAsia" w:ascii="Times New Roman" w:hAnsi="Times New Roman" w:eastAsia="宋体" w:cs="Times New Roman"/>
                <w:b w:val="0"/>
                <w:bCs w:val="0"/>
                <w:color w:val="auto"/>
                <w:sz w:val="24"/>
                <w:szCs w:val="24"/>
                <w:highlight w:val="none"/>
                <w:lang w:val="en-US" w:eastAsia="zh-CN" w:bidi="ar-SA"/>
              </w:rPr>
              <w:t>天</w:t>
            </w:r>
            <w:r>
              <w:rPr>
                <w:rFonts w:hint="default" w:ascii="Times New Roman" w:hAnsi="Times New Roman" w:eastAsia="宋体" w:cs="Times New Roman"/>
                <w:b w:val="0"/>
                <w:bCs w:val="0"/>
                <w:color w:val="auto"/>
                <w:sz w:val="24"/>
                <w:szCs w:val="24"/>
                <w:highlight w:val="none"/>
                <w:lang w:val="en-US" w:eastAsia="zh-CN" w:bidi="ar-SA"/>
              </w:rPr>
              <w:t>，具体监测项目及频次见</w:t>
            </w:r>
            <w:r>
              <w:rPr>
                <w:rFonts w:hint="eastAsia" w:ascii="Times New Roman" w:hAnsi="Times New Roman" w:eastAsia="宋体" w:cs="Times New Roman"/>
                <w:b w:val="0"/>
                <w:bCs w:val="0"/>
                <w:color w:val="auto"/>
                <w:sz w:val="24"/>
                <w:szCs w:val="24"/>
                <w:highlight w:val="none"/>
                <w:lang w:val="en-US" w:eastAsia="zh-CN" w:bidi="ar-SA"/>
              </w:rPr>
              <w:t>下表</w:t>
            </w:r>
            <w:r>
              <w:rPr>
                <w:rFonts w:hint="default" w:ascii="Times New Roman" w:hAnsi="Times New Roman" w:eastAsia="宋体" w:cs="Times New Roman"/>
                <w:b w:val="0"/>
                <w:bCs w:val="0"/>
                <w:color w:val="auto"/>
                <w:sz w:val="24"/>
                <w:szCs w:val="24"/>
                <w:highlight w:val="none"/>
                <w:lang w:val="en-US" w:eastAsia="zh-CN" w:bidi="ar-SA"/>
              </w:rPr>
              <w:t>（▲表示噪声监测点位，</w:t>
            </w:r>
            <w:r>
              <w:rPr>
                <w:rFonts w:hint="eastAsia" w:ascii="Times New Roman" w:hAnsi="Times New Roman" w:eastAsia="宋体" w:cs="Times New Roman"/>
                <w:b w:val="0"/>
                <w:bCs w:val="0"/>
                <w:color w:val="auto"/>
                <w:sz w:val="24"/>
                <w:szCs w:val="24"/>
                <w:highlight w:val="none"/>
                <w:lang w:val="en-US" w:eastAsia="zh-CN" w:bidi="ar-SA"/>
              </w:rPr>
              <w:t>监测点位布置图详见</w:t>
            </w:r>
            <w:r>
              <w:rPr>
                <w:rFonts w:hint="eastAsia" w:ascii="Times New Roman" w:hAnsi="Times New Roman" w:eastAsia="宋体" w:cs="Times New Roman"/>
                <w:b w:val="0"/>
                <w:bCs w:val="0"/>
                <w:color w:val="auto"/>
                <w:sz w:val="24"/>
                <w:szCs w:val="24"/>
                <w:highlight w:val="none"/>
                <w:lang w:val="en-US" w:eastAsia="zh-CN"/>
              </w:rPr>
              <w:t>图6-3</w:t>
            </w:r>
            <w:r>
              <w:rPr>
                <w:rFonts w:hint="default" w:ascii="Times New Roman" w:hAnsi="Times New Roman" w:eastAsia="宋体" w:cs="Times New Roman"/>
                <w:b w:val="0"/>
                <w:bCs w:val="0"/>
                <w:color w:val="auto"/>
                <w:sz w:val="24"/>
                <w:szCs w:val="24"/>
                <w:highlight w:val="none"/>
                <w:lang w:val="en-US" w:eastAsia="zh-CN" w:bidi="ar-SA"/>
              </w:rPr>
              <w:t>）。</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bookmarkStart w:id="12" w:name="_Ref11060"/>
            <w:r>
              <w:rPr>
                <w:rFonts w:hint="default" w:ascii="Times New Roman" w:hAnsi="Times New Roman" w:eastAsia="宋体" w:cs="Times New Roman"/>
                <w:color w:val="auto"/>
                <w:sz w:val="21"/>
                <w:szCs w:val="21"/>
                <w:highlight w:val="none"/>
                <w:lang w:val="en-US" w:eastAsia="zh-CN"/>
              </w:rPr>
              <w:t xml:space="preserve">表 </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STYLEREF 1 \s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fldChar w:fldCharType="end"/>
            </w:r>
            <w:r>
              <w:rPr>
                <w:rFonts w:hint="eastAsia" w:ascii="Times New Roman" w:hAnsi="Times New Roman" w:eastAsia="宋体" w:cs="Times New Roman"/>
                <w:color w:val="auto"/>
                <w:sz w:val="21"/>
                <w:szCs w:val="21"/>
                <w:highlight w:val="none"/>
                <w:lang w:val="en-US" w:eastAsia="zh-CN"/>
              </w:rPr>
              <w:t>-</w:t>
            </w:r>
            <w:bookmarkEnd w:id="12"/>
            <w:r>
              <w:rPr>
                <w:rFonts w:hint="eastAsia"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 xml:space="preserve"> 厂界噪声分析项目和采样频次一览表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8"/>
              <w:gridCol w:w="2875"/>
              <w:gridCol w:w="2134"/>
              <w:gridCol w:w="2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1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color w:val="auto"/>
                      <w:sz w:val="21"/>
                      <w:szCs w:val="21"/>
                      <w:highlight w:val="none"/>
                      <w:lang w:val="en-US" w:eastAsia="zh-CN"/>
                    </w:rPr>
                  </w:pPr>
                  <w:r>
                    <w:rPr>
                      <w:rFonts w:hint="default"/>
                      <w:color w:val="auto"/>
                      <w:sz w:val="21"/>
                      <w:szCs w:val="21"/>
                      <w:highlight w:val="none"/>
                      <w:lang w:val="en-US" w:eastAsia="zh-CN"/>
                    </w:rPr>
                    <w:t>序号</w:t>
                  </w:r>
                </w:p>
              </w:tc>
              <w:tc>
                <w:tcPr>
                  <w:tcW w:w="173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color w:val="auto"/>
                      <w:sz w:val="21"/>
                      <w:szCs w:val="21"/>
                      <w:highlight w:val="none"/>
                      <w:lang w:val="en-US" w:eastAsia="zh-CN"/>
                    </w:rPr>
                  </w:pPr>
                  <w:r>
                    <w:rPr>
                      <w:rFonts w:hint="default"/>
                      <w:color w:val="auto"/>
                      <w:sz w:val="21"/>
                      <w:szCs w:val="21"/>
                      <w:highlight w:val="none"/>
                      <w:lang w:val="en-US" w:eastAsia="zh-CN"/>
                    </w:rPr>
                    <w:t>监测点位</w:t>
                  </w:r>
                </w:p>
              </w:tc>
              <w:tc>
                <w:tcPr>
                  <w:tcW w:w="128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color w:val="auto"/>
                      <w:sz w:val="21"/>
                      <w:szCs w:val="21"/>
                      <w:highlight w:val="none"/>
                      <w:lang w:val="en-US" w:eastAsia="zh-CN"/>
                    </w:rPr>
                  </w:pPr>
                  <w:r>
                    <w:rPr>
                      <w:rFonts w:hint="default"/>
                      <w:color w:val="auto"/>
                      <w:sz w:val="21"/>
                      <w:szCs w:val="21"/>
                      <w:highlight w:val="none"/>
                      <w:lang w:val="en-US" w:eastAsia="zh-CN"/>
                    </w:rPr>
                    <w:t>监测项目</w:t>
                  </w:r>
                </w:p>
              </w:tc>
              <w:tc>
                <w:tcPr>
                  <w:tcW w:w="126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color w:val="auto"/>
                      <w:sz w:val="21"/>
                      <w:szCs w:val="21"/>
                      <w:highlight w:val="none"/>
                      <w:lang w:val="en-US" w:eastAsia="zh-CN"/>
                    </w:rPr>
                  </w:pPr>
                  <w:r>
                    <w:rPr>
                      <w:rFonts w:hint="default"/>
                      <w:color w:val="auto"/>
                      <w:sz w:val="21"/>
                      <w:szCs w:val="21"/>
                      <w:highlight w:val="none"/>
                      <w:lang w:val="en-US" w:eastAsia="zh-CN"/>
                    </w:rPr>
                    <w:t>采样频次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1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173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color w:val="auto"/>
                      <w:sz w:val="21"/>
                      <w:szCs w:val="21"/>
                      <w:highlight w:val="none"/>
                      <w:lang w:val="en-US" w:eastAsia="zh-CN"/>
                    </w:rPr>
                  </w:pPr>
                  <w:r>
                    <w:rPr>
                      <w:rFonts w:hint="default"/>
                      <w:color w:val="auto"/>
                      <w:sz w:val="21"/>
                      <w:szCs w:val="21"/>
                      <w:highlight w:val="none"/>
                      <w:lang w:val="en-US" w:eastAsia="zh-CN"/>
                    </w:rPr>
                    <w:t>厂界</w:t>
                  </w:r>
                  <w:r>
                    <w:rPr>
                      <w:rFonts w:hint="eastAsia"/>
                      <w:color w:val="auto"/>
                      <w:sz w:val="21"/>
                      <w:szCs w:val="21"/>
                      <w:highlight w:val="none"/>
                      <w:lang w:val="en-US" w:eastAsia="zh-CN"/>
                    </w:rPr>
                    <w:t>东</w:t>
                  </w:r>
                  <w:r>
                    <w:rPr>
                      <w:rFonts w:hint="default"/>
                      <w:color w:val="auto"/>
                      <w:sz w:val="21"/>
                      <w:szCs w:val="21"/>
                      <w:highlight w:val="none"/>
                      <w:lang w:val="en-US" w:eastAsia="zh-CN"/>
                    </w:rPr>
                    <w:t>▲1</w:t>
                  </w:r>
                </w:p>
              </w:tc>
              <w:tc>
                <w:tcPr>
                  <w:tcW w:w="1286"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color w:val="auto"/>
                      <w:sz w:val="21"/>
                      <w:szCs w:val="21"/>
                      <w:highlight w:val="none"/>
                      <w:lang w:val="en-US" w:eastAsia="zh-CN"/>
                    </w:rPr>
                  </w:pPr>
                  <w:r>
                    <w:rPr>
                      <w:rFonts w:hint="default"/>
                      <w:color w:val="auto"/>
                      <w:sz w:val="21"/>
                      <w:szCs w:val="21"/>
                      <w:highlight w:val="none"/>
                      <w:lang w:val="en-US" w:eastAsia="zh-CN"/>
                    </w:rPr>
                    <w:t>昼间噪声</w:t>
                  </w:r>
                </w:p>
              </w:tc>
              <w:tc>
                <w:tcPr>
                  <w:tcW w:w="1269"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color w:val="auto"/>
                      <w:sz w:val="21"/>
                      <w:szCs w:val="21"/>
                      <w:highlight w:val="none"/>
                      <w:lang w:val="en-US" w:eastAsia="zh-CN"/>
                    </w:rPr>
                  </w:pPr>
                  <w:r>
                    <w:rPr>
                      <w:rFonts w:hint="default" w:ascii="Times New Roman" w:hAnsi="Times New Roman" w:eastAsia="宋体" w:cs="Times New Roman"/>
                      <w:color w:val="auto"/>
                      <w:kern w:val="0"/>
                      <w:sz w:val="20"/>
                      <w:szCs w:val="20"/>
                      <w:highlight w:val="none"/>
                    </w:rPr>
                    <w:t>2天，</w:t>
                  </w:r>
                  <w:r>
                    <w:rPr>
                      <w:rFonts w:hint="default" w:ascii="Times New Roman" w:hAnsi="Times New Roman" w:eastAsia="宋体" w:cs="Times New Roman"/>
                      <w:color w:val="auto"/>
                      <w:kern w:val="0"/>
                      <w:sz w:val="20"/>
                      <w:szCs w:val="20"/>
                      <w:highlight w:val="none"/>
                      <w:lang w:val="en-US" w:eastAsia="zh-CN"/>
                    </w:rPr>
                    <w:t>每天</w:t>
                  </w:r>
                  <w:r>
                    <w:rPr>
                      <w:rFonts w:hint="default" w:ascii="Times New Roman" w:hAnsi="Times New Roman" w:eastAsia="宋体" w:cs="Times New Roman"/>
                      <w:color w:val="auto"/>
                      <w:kern w:val="0"/>
                      <w:sz w:val="20"/>
                      <w:szCs w:val="20"/>
                      <w:highlight w:val="none"/>
                    </w:rPr>
                    <w:t>昼</w:t>
                  </w:r>
                  <w:r>
                    <w:rPr>
                      <w:rFonts w:hint="default" w:ascii="Times New Roman" w:hAnsi="Times New Roman" w:eastAsia="宋体" w:cs="Times New Roman"/>
                      <w:color w:val="auto"/>
                      <w:kern w:val="0"/>
                      <w:sz w:val="20"/>
                      <w:szCs w:val="20"/>
                      <w:highlight w:val="none"/>
                      <w:lang w:val="en-US" w:eastAsia="zh-CN"/>
                    </w:rPr>
                    <w:t>间1</w:t>
                  </w:r>
                  <w:r>
                    <w:rPr>
                      <w:rFonts w:hint="default" w:ascii="Times New Roman" w:hAnsi="Times New Roman" w:eastAsia="宋体" w:cs="Times New Roman"/>
                      <w:color w:val="auto"/>
                      <w:kern w:val="0"/>
                      <w:sz w:val="20"/>
                      <w:szCs w:val="20"/>
                      <w:highlight w:val="none"/>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1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color w:val="auto"/>
                      <w:sz w:val="21"/>
                      <w:szCs w:val="21"/>
                      <w:highlight w:val="none"/>
                      <w:lang w:val="en-US" w:eastAsia="zh-CN"/>
                    </w:rPr>
                  </w:pPr>
                  <w:r>
                    <w:rPr>
                      <w:rFonts w:hint="eastAsia"/>
                      <w:color w:val="auto"/>
                      <w:sz w:val="21"/>
                      <w:szCs w:val="21"/>
                      <w:highlight w:val="none"/>
                      <w:lang w:val="en-US" w:eastAsia="zh-CN"/>
                    </w:rPr>
                    <w:t>2</w:t>
                  </w:r>
                </w:p>
              </w:tc>
              <w:tc>
                <w:tcPr>
                  <w:tcW w:w="173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color w:val="auto"/>
                      <w:sz w:val="21"/>
                      <w:szCs w:val="21"/>
                      <w:highlight w:val="none"/>
                      <w:lang w:val="en-US" w:eastAsia="zh-CN"/>
                    </w:rPr>
                  </w:pPr>
                  <w:r>
                    <w:rPr>
                      <w:rFonts w:hint="default"/>
                      <w:color w:val="auto"/>
                      <w:sz w:val="21"/>
                      <w:szCs w:val="21"/>
                      <w:highlight w:val="none"/>
                      <w:lang w:val="en-US" w:eastAsia="zh-CN"/>
                    </w:rPr>
                    <w:t>厂界南▲2</w:t>
                  </w:r>
                </w:p>
              </w:tc>
              <w:tc>
                <w:tcPr>
                  <w:tcW w:w="128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color w:val="auto"/>
                      <w:sz w:val="21"/>
                      <w:szCs w:val="21"/>
                      <w:highlight w:val="none"/>
                      <w:lang w:val="en-US" w:eastAsia="zh-CN"/>
                    </w:rPr>
                  </w:pPr>
                </w:p>
              </w:tc>
              <w:tc>
                <w:tcPr>
                  <w:tcW w:w="1269"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1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color w:val="auto"/>
                      <w:sz w:val="21"/>
                      <w:szCs w:val="21"/>
                      <w:highlight w:val="none"/>
                      <w:lang w:val="en-US" w:eastAsia="zh-CN"/>
                    </w:rPr>
                  </w:pPr>
                  <w:r>
                    <w:rPr>
                      <w:rFonts w:hint="eastAsia"/>
                      <w:color w:val="auto"/>
                      <w:sz w:val="21"/>
                      <w:szCs w:val="21"/>
                      <w:highlight w:val="none"/>
                      <w:lang w:val="en-US" w:eastAsia="zh-CN"/>
                    </w:rPr>
                    <w:t>3</w:t>
                  </w:r>
                </w:p>
              </w:tc>
              <w:tc>
                <w:tcPr>
                  <w:tcW w:w="173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color w:val="auto"/>
                      <w:sz w:val="21"/>
                      <w:szCs w:val="21"/>
                      <w:highlight w:val="none"/>
                      <w:lang w:val="en-US" w:eastAsia="zh-CN"/>
                    </w:rPr>
                  </w:pPr>
                  <w:r>
                    <w:rPr>
                      <w:rFonts w:hint="default"/>
                      <w:color w:val="auto"/>
                      <w:sz w:val="21"/>
                      <w:szCs w:val="21"/>
                      <w:highlight w:val="none"/>
                      <w:lang w:val="en-US" w:eastAsia="zh-CN"/>
                    </w:rPr>
                    <w:t>厂界西▲3</w:t>
                  </w:r>
                </w:p>
              </w:tc>
              <w:tc>
                <w:tcPr>
                  <w:tcW w:w="128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color w:val="auto"/>
                      <w:sz w:val="21"/>
                      <w:szCs w:val="21"/>
                      <w:highlight w:val="none"/>
                      <w:lang w:val="en-US" w:eastAsia="zh-CN"/>
                    </w:rPr>
                  </w:pPr>
                </w:p>
              </w:tc>
              <w:tc>
                <w:tcPr>
                  <w:tcW w:w="1269"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1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color w:val="auto"/>
                      <w:sz w:val="21"/>
                      <w:szCs w:val="21"/>
                      <w:highlight w:val="none"/>
                      <w:lang w:val="en-US" w:eastAsia="zh-CN"/>
                    </w:rPr>
                  </w:pPr>
                  <w:r>
                    <w:rPr>
                      <w:rFonts w:hint="eastAsia"/>
                      <w:color w:val="auto"/>
                      <w:sz w:val="21"/>
                      <w:szCs w:val="21"/>
                      <w:highlight w:val="none"/>
                      <w:lang w:val="en-US" w:eastAsia="zh-CN"/>
                    </w:rPr>
                    <w:t>4</w:t>
                  </w:r>
                </w:p>
              </w:tc>
              <w:tc>
                <w:tcPr>
                  <w:tcW w:w="173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color w:val="auto"/>
                      <w:sz w:val="21"/>
                      <w:szCs w:val="21"/>
                      <w:highlight w:val="none"/>
                      <w:lang w:val="en-US" w:eastAsia="zh-CN"/>
                    </w:rPr>
                  </w:pPr>
                  <w:r>
                    <w:rPr>
                      <w:rFonts w:hint="default"/>
                      <w:color w:val="auto"/>
                      <w:sz w:val="21"/>
                      <w:szCs w:val="21"/>
                      <w:highlight w:val="none"/>
                      <w:lang w:val="en-US" w:eastAsia="zh-CN"/>
                    </w:rPr>
                    <w:t>厂界北▲4</w:t>
                  </w:r>
                </w:p>
              </w:tc>
              <w:tc>
                <w:tcPr>
                  <w:tcW w:w="128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color w:val="auto"/>
                      <w:sz w:val="21"/>
                      <w:szCs w:val="21"/>
                      <w:highlight w:val="none"/>
                      <w:lang w:val="en-US" w:eastAsia="zh-CN"/>
                    </w:rPr>
                  </w:pPr>
                </w:p>
              </w:tc>
              <w:tc>
                <w:tcPr>
                  <w:tcW w:w="1269"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color w:val="auto"/>
                      <w:sz w:val="21"/>
                      <w:szCs w:val="21"/>
                      <w:highlight w:val="none"/>
                      <w:lang w:val="en-US" w:eastAsia="zh-CN"/>
                    </w:rPr>
                  </w:pPr>
                </w:p>
              </w:tc>
            </w:tr>
          </w:tbl>
          <w:p>
            <w:pPr>
              <w:pStyle w:val="4"/>
              <w:numPr>
                <w:ilvl w:val="0"/>
                <w:numId w:val="0"/>
              </w:numPr>
              <w:suppressLineNumbers w:val="0"/>
              <w:bidi w:val="0"/>
              <w:spacing w:before="0" w:after="0"/>
              <w:ind w:leftChars="0" w:right="0" w:rightChars="0"/>
              <w:rPr>
                <w:rFonts w:hint="default" w:ascii="Times New Roman" w:hAnsi="Times New Roman" w:eastAsia="宋体" w:cs="Times New Roman"/>
                <w:b w:val="0"/>
                <w:bCs w:val="0"/>
                <w:color w:val="auto"/>
                <w:sz w:val="24"/>
                <w:szCs w:val="24"/>
                <w:highlight w:val="none"/>
                <w:lang w:val="en-US" w:eastAsia="zh-CN" w:bidi="ar-SA"/>
              </w:rPr>
            </w:pPr>
            <w:r>
              <w:rPr>
                <w:rFonts w:hint="eastAsia" w:ascii="Times New Roman" w:hAnsi="Times New Roman" w:eastAsia="宋体" w:cs="Times New Roman"/>
                <w:b w:val="0"/>
                <w:bCs w:val="0"/>
                <w:color w:val="auto"/>
                <w:sz w:val="24"/>
                <w:szCs w:val="24"/>
                <w:highlight w:val="none"/>
                <w:lang w:val="en-US" w:eastAsia="zh-CN" w:bidi="ar-SA"/>
              </w:rPr>
              <w:t>4、固体废物调查内容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调查企业固体废物的来源、种类、数量、暂存场所及处置情况，核实危险固废的暂存、转运和处置是否符合（GB18597-2001）《危险废物贮存污染控制标准》及修改单要求；一般固废是否符合《一般工业固体废物贮存、填埋污染控制标准》（GB 18599-2020）（生态环境部公告2020年第65号）要求。核实危险台账和处置协议。</w:t>
            </w:r>
          </w:p>
          <w:p>
            <w:pPr>
              <w:spacing w:before="62" w:beforeLines="20" w:line="360" w:lineRule="auto"/>
              <w:rPr>
                <w:rFonts w:hint="eastAsia" w:ascii="Times New Roman" w:hAnsi="Times New Roman" w:eastAsia="宋体" w:cs="Times New Roman"/>
                <w:color w:val="auto"/>
                <w:sz w:val="21"/>
                <w:szCs w:val="21"/>
                <w:highlight w:val="none"/>
                <w:lang w:eastAsia="zh-CN"/>
              </w:rPr>
            </w:pPr>
          </w:p>
          <w:p>
            <w:pPr>
              <w:spacing w:before="62" w:beforeLines="20" w:line="360" w:lineRule="auto"/>
              <w:rPr>
                <w:rFonts w:hint="eastAsia" w:ascii="Times New Roman" w:hAnsi="Times New Roman" w:eastAsia="宋体" w:cs="Times New Roman"/>
                <w:color w:val="auto"/>
                <w:sz w:val="21"/>
                <w:szCs w:val="21"/>
                <w:highlight w:val="none"/>
                <w:lang w:eastAsia="zh-CN"/>
              </w:rPr>
            </w:pPr>
          </w:p>
          <w:p>
            <w:pPr>
              <w:spacing w:before="62" w:beforeLines="20" w:line="360" w:lineRule="auto"/>
              <w:rPr>
                <w:rFonts w:hint="eastAsia" w:ascii="Times New Roman" w:hAnsi="Times New Roman" w:eastAsia="宋体" w:cs="Times New Roman"/>
                <w:color w:val="auto"/>
                <w:sz w:val="21"/>
                <w:szCs w:val="21"/>
                <w:highlight w:val="none"/>
                <w:lang w:eastAsia="zh-CN"/>
              </w:rPr>
            </w:pPr>
          </w:p>
          <w:p>
            <w:pPr>
              <w:spacing w:before="62" w:beforeLines="20" w:line="360" w:lineRule="auto"/>
              <w:rPr>
                <w:rFonts w:hint="eastAsia" w:ascii="Times New Roman" w:hAnsi="Times New Roman" w:eastAsia="宋体" w:cs="Times New Roman"/>
                <w:color w:val="auto"/>
                <w:sz w:val="21"/>
                <w:szCs w:val="21"/>
                <w:highlight w:val="none"/>
                <w:lang w:eastAsia="zh-CN"/>
              </w:rPr>
            </w:pPr>
          </w:p>
          <w:p>
            <w:pPr>
              <w:spacing w:before="62" w:beforeLines="20" w:line="360" w:lineRule="auto"/>
              <w:rPr>
                <w:rFonts w:hint="eastAsia" w:ascii="Times New Roman" w:hAnsi="Times New Roman" w:eastAsia="宋体" w:cs="Times New Roman"/>
                <w:color w:val="auto"/>
                <w:sz w:val="21"/>
                <w:szCs w:val="21"/>
                <w:highlight w:val="none"/>
                <w:lang w:eastAsia="zh-CN"/>
              </w:rPr>
            </w:pPr>
            <w:r>
              <w:rPr>
                <w:color w:val="auto"/>
                <w:sz w:val="21"/>
                <w:highlight w:val="none"/>
              </w:rPr>
              <mc:AlternateContent>
                <mc:Choice Requires="wpc">
                  <w:drawing>
                    <wp:inline distT="0" distB="0" distL="114300" distR="114300">
                      <wp:extent cx="5302250" cy="4088765"/>
                      <wp:effectExtent l="0" t="0" r="6350" b="635"/>
                      <wp:docPr id="12" name="画布 12"/>
                      <wp:cNvGraphicFramePr/>
                      <a:graphic xmlns:a="http://schemas.openxmlformats.org/drawingml/2006/main">
                        <a:graphicData uri="http://schemas.microsoft.com/office/word/2010/wordprocessingCanvas">
                          <wpc:wpc>
                            <wpc:bg/>
                            <wpc:whole/>
                            <pic:pic xmlns:pic="http://schemas.openxmlformats.org/drawingml/2006/picture">
                              <pic:nvPicPr>
                                <pic:cNvPr id="64" name="图片 64"/>
                                <pic:cNvPicPr>
                                  <a:picLocks noChangeAspect="1"/>
                                </pic:cNvPicPr>
                              </pic:nvPicPr>
                              <pic:blipFill>
                                <a:blip r:embed="rId14"/>
                                <a:stretch>
                                  <a:fillRect/>
                                </a:stretch>
                              </pic:blipFill>
                              <pic:spPr>
                                <a:xfrm>
                                  <a:off x="0" y="0"/>
                                  <a:ext cx="3941445" cy="4025900"/>
                                </a:xfrm>
                                <a:prstGeom prst="rect">
                                  <a:avLst/>
                                </a:prstGeom>
                              </pic:spPr>
                            </pic:pic>
                            <wps:wsp>
                              <wps:cNvPr id="14" name="等腰三角形 14"/>
                              <wps:cNvSpPr/>
                              <wps:spPr>
                                <a:xfrm>
                                  <a:off x="2284730" y="632460"/>
                                  <a:ext cx="123825" cy="114300"/>
                                </a:xfrm>
                                <a:prstGeom prst="triangl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等腰三角形 15"/>
                              <wps:cNvSpPr/>
                              <wps:spPr>
                                <a:xfrm>
                                  <a:off x="1948180" y="2181225"/>
                                  <a:ext cx="123825" cy="114300"/>
                                </a:xfrm>
                                <a:prstGeom prst="triangl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等腰三角形 16"/>
                              <wps:cNvSpPr/>
                              <wps:spPr>
                                <a:xfrm>
                                  <a:off x="2383155" y="3437890"/>
                                  <a:ext cx="123825" cy="114300"/>
                                </a:xfrm>
                                <a:prstGeom prst="triangl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等腰三角形 17"/>
                              <wps:cNvSpPr/>
                              <wps:spPr>
                                <a:xfrm>
                                  <a:off x="2711450" y="1988185"/>
                                  <a:ext cx="123825" cy="114300"/>
                                </a:xfrm>
                                <a:prstGeom prst="triangl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五角星 23"/>
                              <wps:cNvSpPr/>
                              <wps:spPr>
                                <a:xfrm>
                                  <a:off x="2499995" y="3458845"/>
                                  <a:ext cx="123825" cy="123825"/>
                                </a:xfrm>
                                <a:prstGeom prst="star5">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文本框 24"/>
                              <wps:cNvSpPr txBox="1"/>
                              <wps:spPr>
                                <a:xfrm>
                                  <a:off x="4068445" y="2695575"/>
                                  <a:ext cx="1221105" cy="13163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Times New Roman" w:hAnsi="Times New Roman" w:eastAsia="宋体" w:cs="Times New Roman"/>
                                        <w:b w:val="0"/>
                                        <w:bCs w:val="0"/>
                                        <w:color w:val="0000FF"/>
                                        <w:sz w:val="18"/>
                                        <w:szCs w:val="18"/>
                                        <w:lang w:val="en-US" w:eastAsia="zh-CN"/>
                                      </w:rPr>
                                    </w:pPr>
                                    <w:r>
                                      <w:rPr>
                                        <w:rFonts w:hint="eastAsia" w:ascii="Times New Roman" w:hAnsi="Times New Roman" w:eastAsia="宋体" w:cs="Times New Roman"/>
                                        <w:b w:val="0"/>
                                        <w:bCs w:val="0"/>
                                        <w:color w:val="0000FF"/>
                                        <w:sz w:val="18"/>
                                        <w:szCs w:val="18"/>
                                        <w:lang w:val="en-US" w:eastAsia="zh-CN"/>
                                      </w:rPr>
                                      <w:t>★废水监测点</w:t>
                                    </w:r>
                                  </w:p>
                                  <w:p>
                                    <w:pPr>
                                      <w:rPr>
                                        <w:rFonts w:hint="eastAsia" w:ascii="Times New Roman" w:hAnsi="Times New Roman" w:eastAsia="宋体" w:cs="Times New Roman"/>
                                        <w:b w:val="0"/>
                                        <w:bCs w:val="0"/>
                                        <w:color w:val="0000FF"/>
                                        <w:sz w:val="18"/>
                                        <w:szCs w:val="18"/>
                                        <w:lang w:val="en-US" w:eastAsia="zh-CN"/>
                                      </w:rPr>
                                    </w:pPr>
                                    <w:r>
                                      <w:rPr>
                                        <w:rFonts w:hint="eastAsia" w:ascii="Times New Roman" w:hAnsi="Times New Roman" w:eastAsia="宋体" w:cs="Times New Roman"/>
                                        <w:b w:val="0"/>
                                        <w:bCs w:val="0"/>
                                        <w:color w:val="0000FF"/>
                                        <w:sz w:val="18"/>
                                        <w:szCs w:val="18"/>
                                        <w:lang w:val="en-US" w:eastAsia="zh-CN"/>
                                      </w:rPr>
                                      <w:t>◎有组织废气检测点</w:t>
                                    </w:r>
                                  </w:p>
                                  <w:p>
                                    <w:pPr>
                                      <w:rPr>
                                        <w:rFonts w:hint="eastAsia" w:ascii="Times New Roman" w:hAnsi="Times New Roman" w:eastAsia="宋体" w:cs="Times New Roman"/>
                                        <w:b w:val="0"/>
                                        <w:bCs w:val="0"/>
                                        <w:color w:val="0000FF"/>
                                        <w:sz w:val="18"/>
                                        <w:szCs w:val="18"/>
                                        <w:lang w:val="en-US" w:eastAsia="zh-CN" w:bidi="ar-SA"/>
                                      </w:rPr>
                                    </w:pPr>
                                    <w:r>
                                      <w:rPr>
                                        <w:rFonts w:hint="eastAsia" w:asciiTheme="minorEastAsia" w:hAnsiTheme="minorEastAsia"/>
                                        <w:b/>
                                        <w:sz w:val="24"/>
                                      </w:rPr>
                                      <w:t>○</w:t>
                                    </w:r>
                                    <w:r>
                                      <w:rPr>
                                        <w:rFonts w:hint="eastAsia" w:ascii="Times New Roman" w:hAnsi="Times New Roman" w:eastAsia="宋体" w:cs="Times New Roman"/>
                                        <w:b w:val="0"/>
                                        <w:bCs w:val="0"/>
                                        <w:color w:val="0000FF"/>
                                        <w:sz w:val="18"/>
                                        <w:szCs w:val="18"/>
                                        <w:lang w:val="en-US" w:eastAsia="zh-CN" w:bidi="ar-SA"/>
                                      </w:rPr>
                                      <w:t>无组织废气检测点</w:t>
                                    </w:r>
                                  </w:p>
                                  <w:p>
                                    <w:pPr>
                                      <w:rPr>
                                        <w:rFonts w:hint="default" w:ascii="Times New Roman" w:hAnsi="Times New Roman" w:eastAsia="宋体" w:cs="Times New Roman"/>
                                        <w:b w:val="0"/>
                                        <w:bCs w:val="0"/>
                                        <w:color w:val="0000FF"/>
                                        <w:sz w:val="18"/>
                                        <w:szCs w:val="18"/>
                                        <w:lang w:val="en-US" w:eastAsia="zh-CN" w:bidi="ar-SA"/>
                                      </w:rPr>
                                    </w:pPr>
                                    <w:r>
                                      <w:rPr>
                                        <w:rFonts w:hint="default" w:ascii="Times New Roman" w:hAnsi="Times New Roman" w:eastAsia="宋体" w:cs="Times New Roman"/>
                                        <w:b w:val="0"/>
                                        <w:bCs w:val="0"/>
                                        <w:color w:val="0000FF"/>
                                        <w:sz w:val="18"/>
                                        <w:szCs w:val="18"/>
                                        <w:lang w:val="en-US" w:eastAsia="zh-CN" w:bidi="ar-SA"/>
                                      </w:rPr>
                                      <w:t>▲</w:t>
                                    </w:r>
                                    <w:r>
                                      <w:rPr>
                                        <w:rFonts w:hint="eastAsia" w:ascii="Times New Roman" w:hAnsi="Times New Roman" w:eastAsia="宋体" w:cs="Times New Roman"/>
                                        <w:b w:val="0"/>
                                        <w:bCs w:val="0"/>
                                        <w:color w:val="0000FF"/>
                                        <w:sz w:val="18"/>
                                        <w:szCs w:val="18"/>
                                        <w:lang w:val="en-US" w:eastAsia="zh-CN" w:bidi="ar-SA"/>
                                      </w:rPr>
                                      <w:t>厂界噪声检测点</w:t>
                                    </w:r>
                                  </w:p>
                                  <w:p>
                                    <w:pPr>
                                      <w:rPr>
                                        <w:rFonts w:hint="default" w:ascii="Times New Roman" w:hAnsi="Times New Roman" w:eastAsia="宋体" w:cs="Times New Roman"/>
                                        <w:b w:val="0"/>
                                        <w:bCs w:val="0"/>
                                        <w:color w:val="0000FF"/>
                                        <w:sz w:val="18"/>
                                        <w:szCs w:val="18"/>
                                        <w:lang w:val="en-US" w:eastAsia="zh-CN" w:bidi="ar-SA"/>
                                      </w:rPr>
                                    </w:pP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321.95pt;width:417.5pt;" coordsize="5302250,4088765" editas="canvas" o:gfxdata="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">
                      <o:lock v:ext="edit" aspectratio="f"/>
                      <v:shape id="_x0000_s1026" o:spid="_x0000_s1026" style="position:absolute;left:0;top:0;height:4088765;width:5302250;" filled="f" stroked="f" coordsize="21600,21600" o:gfxdata="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">
                        <v:fill on="f" focussize="0,0"/>
                        <v:stroke on="f"/>
                        <v:imagedata o:title=""/>
                        <o:lock v:ext="edit" aspectratio="f"/>
                      </v:shape>
                      <v:shape id="_x0000_s1026" o:spid="_x0000_s1026" o:spt="75" type="#_x0000_t75" style="position:absolute;left:0;top:0;height:4025900;width:3941445;" filled="f" o:preferrelative="t" stroked="f" coordsize="21600,21600" o:gfxdata="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">
                        <v:fill on="f" focussize="0,0"/>
                        <v:stroke on="f"/>
                        <v:imagedata r:id="rId14" o:title=""/>
                        <o:lock v:ext="edit" aspectratio="t"/>
                      </v:shape>
                      <v:shape id="_x0000_s1026" o:spid="_x0000_s1026" o:spt="5" type="#_x0000_t5" style="position:absolute;left:2284730;top:632460;height:114300;width:123825;v-text-anchor:middle;" fillcolor="#5B9BD5 [3204]" filled="t" stroked="t" coordsize="21600,21600" o:gfxdata="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BYAAABkcnMvUEsBAhQAFAAA&#10;AAgAh07iQBGV7xnVAAAABQEAAA8AAAAAAAAAAQAgAAAAOAAAAGRycy9kb3ducmV2LnhtbFBLAQIU&#10;ABQAAAAIAIdO4kAoW4RBiwIAAOEEAAAOAAAAAAAAAAEAIAAAADoBAABkcnMvZTJvRG9jLnhtbFBL&#10;BQYAAAAABgAGAFkBAAA3BgAAAAA=&#10;" adj="10800">
                        <v:fill on="t" focussize="0,0"/>
                        <v:stroke weight="1pt" color="#2E75B6 [2404]" miterlimit="8" joinstyle="miter"/>
                        <v:imagedata o:title=""/>
                        <o:lock v:ext="edit" aspectratio="f"/>
                      </v:shape>
                      <v:shape id="_x0000_s1026" o:spid="_x0000_s1026" o:spt="5" type="#_x0000_t5" style="position:absolute;left:1948180;top:2181225;height:114300;width:123825;v-text-anchor:middle;" fillcolor="#5B9BD5 [3204]" filled="t" stroked="t" coordsize="21600,21600" o:gfxdata="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WAAAAZHJzL1BLAQIUABQAAAAI&#10;AIdO4kARle8Z1QAAAAUBAAAPAAAAAAAAAAEAIAAAADgAAABkcnMvZG93bnJldi54bWxQSwECFAAU&#10;AAAACACHTuJALeuKQYkCAADiBAAADgAAAAAAAAABACAAAAA6AQAAZHJzL2Uyb0RvYy54bWxQSwUG&#10;AAAAAAYABgBZAQAANQYAAAAA&#10;" adj="10800">
                        <v:fill on="t" focussize="0,0"/>
                        <v:stroke weight="1pt" color="#2E75B6 [2404]" miterlimit="8" joinstyle="miter"/>
                        <v:imagedata o:title=""/>
                        <o:lock v:ext="edit" aspectratio="f"/>
                      </v:shape>
                      <v:shape id="_x0000_s1026" o:spid="_x0000_s1026" o:spt="5" type="#_x0000_t5" style="position:absolute;left:2383155;top:3437890;height:114300;width:123825;v-text-anchor:middle;" fillcolor="#5B9BD5 [3204]" filled="t" stroked="t" coordsize="21600,21600" o:gfxdata="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WAAAAZHJzL1BLAQIUABQAAAAI&#10;AIdO4kARle8Z1QAAAAUBAAAPAAAAAAAAAAEAIAAAADgAAABkcnMvZG93bnJldi54bWxQSwECFAAU&#10;AAAACACHTuJARXpVDokCAADiBAAADgAAAAAAAAABACAAAAA6AQAAZHJzL2Uyb0RvYy54bWxQSwUG&#10;AAAAAAYABgBZAQAANQYAAAAA&#10;" adj="10800">
                        <v:fill on="t" focussize="0,0"/>
                        <v:stroke weight="1pt" color="#2E75B6 [2404]" miterlimit="8" joinstyle="miter"/>
                        <v:imagedata o:title=""/>
                        <o:lock v:ext="edit" aspectratio="f"/>
                      </v:shape>
                      <v:shape id="_x0000_s1026" o:spid="_x0000_s1026" o:spt="5" type="#_x0000_t5" style="position:absolute;left:2711450;top:1988185;height:114300;width:123825;v-text-anchor:middle;" fillcolor="#5B9BD5 [3204]" filled="t" stroked="t" coordsize="21600,21600" o:gfxdata="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FgAAAGRycy9QSwECFAAUAAAA&#10;CACHTuJAEZXvGdUAAAAFAQAADwAAAAAAAAABACAAAAA4AAAAZHJzL2Rvd25yZXYueG1sUEsBAhQA&#10;FAAAAAgAh07iQH3jwq6KAgAA4gQAAA4AAAAAAAAAAQAgAAAAOgEAAGRycy9lMm9Eb2MueG1sUEsF&#10;BgAAAAAGAAYAWQEAADYGAAAAAA==&#10;" adj="10800">
                        <v:fill on="t" focussize="0,0"/>
                        <v:stroke weight="1pt" color="#2E75B6 [2404]" miterlimit="8" joinstyle="miter"/>
                        <v:imagedata o:title=""/>
                        <o:lock v:ext="edit" aspectratio="f"/>
                      </v:shape>
                      <v:shape id="_x0000_s1026" o:spid="_x0000_s1026" style="position:absolute;left:2499995;top:3458845;height:123825;width:123825;v-text-anchor:middle;" fillcolor="#5B9BD5 [3204]" filled="t" stroked="t" coordsize="123825,123825" o:gfxdata="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BYAAABkcnMvUEsBAhQAFAAAAAgAh07iQEcFJCXVAAAA&#10;BQEAAA8AAAAAAAAAAQAgAAAAOAAAAGRycy9kb3ducmV2LnhtbFBLAQIUABQAAAAIAIdO4kB8iMtN&#10;fAIAANkEAAAOAAAAAAAAAAEAIAAAADoBAABkcnMvZTJvRG9jLnhtbFBLBQYAAAAABgAGAFkBAAAo&#10;BgAAAAA=&#10;" path="m0,47296l47297,47297,61912,0,76527,47297,123824,47296,85560,76527,100176,123824,61912,94593,23648,123824,38264,76527xe">
                        <v:path o:connectlocs="61912,0;0,47296;23648,123824;100176,123824;123824,47296" o:connectangles="247,164,82,82,0"/>
                        <v:fill on="t" focussize="0,0"/>
                        <v:stroke weight="1pt" color="#2E75B6 [2404]" miterlimit="8" joinstyle="miter"/>
                        <v:imagedata o:title=""/>
                        <o:lock v:ext="edit" aspectratio="f"/>
                      </v:shape>
                      <v:shape id="_x0000_s1026" o:spid="_x0000_s1026" o:spt="202" type="#_x0000_t202" style="position:absolute;left:4068445;top:2695575;height:1316355;width:1221105;" fillcolor="#FFFFFF [3201]" filled="t" stroked="t" coordsize="21600,21600" o:gfxdata="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WAAAAZHJzL1BLAQIUABQAAAAIAIdO4kCg&#10;NOqX0wAAAAUBAAAPAAAAAAAAAAEAIAAAADgAAABkcnMvZG93bnJldi54bWxQSwECFAAUAAAACACH&#10;TuJAHkIabUwCAAB4BAAADgAAAAAAAAABACAAAAA4AQAAZHJzL2Uyb0RvYy54bWxQSwUGAAAAAAYA&#10;BgBZAQAA9gUAAAAA&#10;">
                        <v:fill on="t" focussize="0,0"/>
                        <v:stroke weight="0.5pt" color="#000000 [3204]" joinstyle="round"/>
                        <v:imagedata o:title=""/>
                        <o:lock v:ext="edit" aspectratio="f"/>
                        <v:textbox>
                          <w:txbxContent>
                            <w:p>
                              <w:pPr>
                                <w:rPr>
                                  <w:rFonts w:hint="eastAsia" w:ascii="Times New Roman" w:hAnsi="Times New Roman" w:eastAsia="宋体" w:cs="Times New Roman"/>
                                  <w:b w:val="0"/>
                                  <w:bCs w:val="0"/>
                                  <w:color w:val="0000FF"/>
                                  <w:sz w:val="18"/>
                                  <w:szCs w:val="18"/>
                                  <w:lang w:val="en-US" w:eastAsia="zh-CN"/>
                                </w:rPr>
                              </w:pPr>
                              <w:r>
                                <w:rPr>
                                  <w:rFonts w:hint="eastAsia" w:ascii="Times New Roman" w:hAnsi="Times New Roman" w:eastAsia="宋体" w:cs="Times New Roman"/>
                                  <w:b w:val="0"/>
                                  <w:bCs w:val="0"/>
                                  <w:color w:val="0000FF"/>
                                  <w:sz w:val="18"/>
                                  <w:szCs w:val="18"/>
                                  <w:lang w:val="en-US" w:eastAsia="zh-CN"/>
                                </w:rPr>
                                <w:t>★废水监测点</w:t>
                              </w:r>
                            </w:p>
                            <w:p>
                              <w:pPr>
                                <w:rPr>
                                  <w:rFonts w:hint="eastAsia" w:ascii="Times New Roman" w:hAnsi="Times New Roman" w:eastAsia="宋体" w:cs="Times New Roman"/>
                                  <w:b w:val="0"/>
                                  <w:bCs w:val="0"/>
                                  <w:color w:val="0000FF"/>
                                  <w:sz w:val="18"/>
                                  <w:szCs w:val="18"/>
                                  <w:lang w:val="en-US" w:eastAsia="zh-CN"/>
                                </w:rPr>
                              </w:pPr>
                              <w:r>
                                <w:rPr>
                                  <w:rFonts w:hint="eastAsia" w:ascii="Times New Roman" w:hAnsi="Times New Roman" w:eastAsia="宋体" w:cs="Times New Roman"/>
                                  <w:b w:val="0"/>
                                  <w:bCs w:val="0"/>
                                  <w:color w:val="0000FF"/>
                                  <w:sz w:val="18"/>
                                  <w:szCs w:val="18"/>
                                  <w:lang w:val="en-US" w:eastAsia="zh-CN"/>
                                </w:rPr>
                                <w:t>◎有组织废气检测点</w:t>
                              </w:r>
                            </w:p>
                            <w:p>
                              <w:pPr>
                                <w:rPr>
                                  <w:rFonts w:hint="eastAsia" w:ascii="Times New Roman" w:hAnsi="Times New Roman" w:eastAsia="宋体" w:cs="Times New Roman"/>
                                  <w:b w:val="0"/>
                                  <w:bCs w:val="0"/>
                                  <w:color w:val="0000FF"/>
                                  <w:sz w:val="18"/>
                                  <w:szCs w:val="18"/>
                                  <w:lang w:val="en-US" w:eastAsia="zh-CN" w:bidi="ar-SA"/>
                                </w:rPr>
                              </w:pPr>
                              <w:r>
                                <w:rPr>
                                  <w:rFonts w:hint="eastAsia" w:asciiTheme="minorEastAsia" w:hAnsiTheme="minorEastAsia"/>
                                  <w:b/>
                                  <w:sz w:val="24"/>
                                </w:rPr>
                                <w:t>○</w:t>
                              </w:r>
                              <w:r>
                                <w:rPr>
                                  <w:rFonts w:hint="eastAsia" w:ascii="Times New Roman" w:hAnsi="Times New Roman" w:eastAsia="宋体" w:cs="Times New Roman"/>
                                  <w:b w:val="0"/>
                                  <w:bCs w:val="0"/>
                                  <w:color w:val="0000FF"/>
                                  <w:sz w:val="18"/>
                                  <w:szCs w:val="18"/>
                                  <w:lang w:val="en-US" w:eastAsia="zh-CN" w:bidi="ar-SA"/>
                                </w:rPr>
                                <w:t>无组织废气检测点</w:t>
                              </w:r>
                            </w:p>
                            <w:p>
                              <w:pPr>
                                <w:rPr>
                                  <w:rFonts w:hint="default" w:ascii="Times New Roman" w:hAnsi="Times New Roman" w:eastAsia="宋体" w:cs="Times New Roman"/>
                                  <w:b w:val="0"/>
                                  <w:bCs w:val="0"/>
                                  <w:color w:val="0000FF"/>
                                  <w:sz w:val="18"/>
                                  <w:szCs w:val="18"/>
                                  <w:lang w:val="en-US" w:eastAsia="zh-CN" w:bidi="ar-SA"/>
                                </w:rPr>
                              </w:pPr>
                              <w:r>
                                <w:rPr>
                                  <w:rFonts w:hint="default" w:ascii="Times New Roman" w:hAnsi="Times New Roman" w:eastAsia="宋体" w:cs="Times New Roman"/>
                                  <w:b w:val="0"/>
                                  <w:bCs w:val="0"/>
                                  <w:color w:val="0000FF"/>
                                  <w:sz w:val="18"/>
                                  <w:szCs w:val="18"/>
                                  <w:lang w:val="en-US" w:eastAsia="zh-CN" w:bidi="ar-SA"/>
                                </w:rPr>
                                <w:t>▲</w:t>
                              </w:r>
                              <w:r>
                                <w:rPr>
                                  <w:rFonts w:hint="eastAsia" w:ascii="Times New Roman" w:hAnsi="Times New Roman" w:eastAsia="宋体" w:cs="Times New Roman"/>
                                  <w:b w:val="0"/>
                                  <w:bCs w:val="0"/>
                                  <w:color w:val="0000FF"/>
                                  <w:sz w:val="18"/>
                                  <w:szCs w:val="18"/>
                                  <w:lang w:val="en-US" w:eastAsia="zh-CN" w:bidi="ar-SA"/>
                                </w:rPr>
                                <w:t>厂界噪声检测点</w:t>
                              </w:r>
                            </w:p>
                            <w:p>
                              <w:pPr>
                                <w:rPr>
                                  <w:rFonts w:hint="default" w:ascii="Times New Roman" w:hAnsi="Times New Roman" w:eastAsia="宋体" w:cs="Times New Roman"/>
                                  <w:b w:val="0"/>
                                  <w:bCs w:val="0"/>
                                  <w:color w:val="0000FF"/>
                                  <w:sz w:val="18"/>
                                  <w:szCs w:val="18"/>
                                  <w:lang w:val="en-US" w:eastAsia="zh-CN" w:bidi="ar-SA"/>
                                </w:rPr>
                              </w:pPr>
                            </w:p>
                          </w:txbxContent>
                        </v:textbox>
                      </v:shape>
                      <w10:wrap type="none"/>
                      <w10:anchorlock/>
                    </v:group>
                  </w:pict>
                </mc:Fallback>
              </mc:AlternateContent>
            </w:r>
          </w:p>
          <w:p>
            <w:pPr>
              <w:jc w:val="center"/>
              <w:rPr>
                <w:rFonts w:hint="default" w:ascii="Times New Roman" w:hAnsi="Times New Roman" w:eastAsia="宋体" w:cs="Times New Roman"/>
                <w:color w:val="auto"/>
                <w:sz w:val="21"/>
                <w:szCs w:val="21"/>
                <w:highlight w:val="none"/>
              </w:rPr>
            </w:pPr>
            <w:r>
              <w:rPr>
                <w:rFonts w:hint="eastAsia" w:ascii="Times New Roman" w:hAnsiTheme="minorEastAsia" w:eastAsiaTheme="minorEastAsia"/>
                <w:b/>
                <w:color w:val="auto"/>
                <w:sz w:val="21"/>
                <w:szCs w:val="21"/>
                <w:highlight w:val="none"/>
                <w:lang w:val="zh-CN"/>
              </w:rPr>
              <w:t>图</w:t>
            </w:r>
            <w:r>
              <w:rPr>
                <w:rFonts w:ascii="Times New Roman" w:hAnsi="Times New Roman" w:eastAsiaTheme="minorEastAsia"/>
                <w:b/>
                <w:color w:val="auto"/>
                <w:sz w:val="21"/>
                <w:szCs w:val="21"/>
                <w:highlight w:val="none"/>
                <w:lang w:val="zh-CN"/>
              </w:rPr>
              <w:t>6-</w:t>
            </w:r>
            <w:r>
              <w:rPr>
                <w:rFonts w:hint="eastAsia" w:eastAsiaTheme="minorEastAsia"/>
                <w:b/>
                <w:color w:val="auto"/>
                <w:sz w:val="21"/>
                <w:szCs w:val="21"/>
                <w:highlight w:val="none"/>
                <w:lang w:val="en-US" w:eastAsia="zh-CN"/>
              </w:rPr>
              <w:t>3</w:t>
            </w:r>
            <w:r>
              <w:rPr>
                <w:rFonts w:ascii="Times New Roman" w:hAnsi="Times New Roman" w:eastAsiaTheme="minorEastAsia"/>
                <w:b/>
                <w:color w:val="auto"/>
                <w:sz w:val="21"/>
                <w:szCs w:val="21"/>
                <w:highlight w:val="none"/>
                <w:lang w:val="zh-CN"/>
              </w:rPr>
              <w:t xml:space="preserve"> </w:t>
            </w:r>
            <w:r>
              <w:rPr>
                <w:rFonts w:hint="eastAsia" w:ascii="Times New Roman" w:hAnsiTheme="minorEastAsia" w:eastAsiaTheme="minorEastAsia"/>
                <w:b/>
                <w:color w:val="auto"/>
                <w:sz w:val="21"/>
                <w:szCs w:val="21"/>
                <w:highlight w:val="none"/>
                <w:lang w:val="zh-CN"/>
              </w:rPr>
              <w:t>废水、</w:t>
            </w:r>
            <w:r>
              <w:rPr>
                <w:rFonts w:hint="eastAsia" w:hAnsiTheme="minorEastAsia" w:eastAsiaTheme="minorEastAsia"/>
                <w:b/>
                <w:color w:val="auto"/>
                <w:sz w:val="21"/>
                <w:szCs w:val="21"/>
                <w:highlight w:val="none"/>
                <w:lang w:val="en-US" w:eastAsia="zh-CN"/>
              </w:rPr>
              <w:t>废气</w:t>
            </w:r>
            <w:r>
              <w:rPr>
                <w:rFonts w:hint="eastAsia" w:ascii="Times New Roman" w:hAnsiTheme="minorEastAsia" w:eastAsiaTheme="minorEastAsia"/>
                <w:b/>
                <w:color w:val="auto"/>
                <w:sz w:val="21"/>
                <w:szCs w:val="21"/>
                <w:highlight w:val="none"/>
                <w:lang w:val="zh-CN"/>
              </w:rPr>
              <w:t>、噪声检测采样点位</w:t>
            </w:r>
          </w:p>
        </w:tc>
      </w:tr>
    </w:tbl>
    <w:p>
      <w:pPr>
        <w:spacing w:after="0" w:afterLines="0" w:line="360" w:lineRule="auto"/>
        <w:rPr>
          <w:rFonts w:hint="default" w:ascii="Times New Roman" w:hAnsi="Times New Roman" w:eastAsia="宋体" w:cs="Times New Roman"/>
          <w:b/>
          <w:color w:val="auto"/>
          <w:sz w:val="21"/>
          <w:szCs w:val="21"/>
          <w:highlight w:val="none"/>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auto"/>
          <w:sz w:val="21"/>
          <w:szCs w:val="21"/>
          <w:highlight w:val="none"/>
        </w:rPr>
      </w:pPr>
      <w:bookmarkStart w:id="13" w:name="_Toc4946"/>
      <w:r>
        <w:rPr>
          <w:rFonts w:hint="default" w:ascii="Times New Roman" w:hAnsi="Times New Roman" w:eastAsia="宋体" w:cs="Times New Roman"/>
          <w:b/>
          <w:color w:val="auto"/>
          <w:sz w:val="21"/>
          <w:szCs w:val="21"/>
          <w:highlight w:val="none"/>
        </w:rPr>
        <w:t>表七</w:t>
      </w:r>
      <w:bookmarkEnd w:id="13"/>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rPr>
          <w:trHeight w:val="862" w:hRule="atLeast"/>
          <w:jc w:val="center"/>
        </w:trPr>
        <w:tc>
          <w:tcPr>
            <w:tcW w:w="8924" w:type="dxa"/>
            <w:noWrap w:val="0"/>
            <w:vAlign w:val="top"/>
          </w:tcPr>
          <w:p>
            <w:pPr>
              <w:keepNext w:val="0"/>
              <w:keepLines w:val="0"/>
              <w:pageBreakBefore w:val="0"/>
              <w:widowControl/>
              <w:numPr>
                <w:ilvl w:val="1"/>
                <w:numId w:val="10"/>
              </w:numPr>
              <w:kinsoku/>
              <w:wordWrap/>
              <w:overflowPunct/>
              <w:topLinePunct w:val="0"/>
              <w:autoSpaceDE/>
              <w:autoSpaceDN/>
              <w:bidi w:val="0"/>
              <w:adjustRightInd w:val="0"/>
              <w:snapToGrid w:val="0"/>
              <w:spacing w:after="0" w:line="360" w:lineRule="auto"/>
              <w:ind w:left="567" w:leftChars="0" w:hanging="567" w:firstLineChars="0"/>
              <w:textAlignment w:val="auto"/>
              <w:outlineLvl w:val="1"/>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验收监测期间生产工况记录</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经企业提供台账和现场核实，202</w:t>
            </w:r>
            <w:r>
              <w:rPr>
                <w:rFonts w:hint="default" w:cs="Times New Roman"/>
                <w:color w:val="auto"/>
                <w:sz w:val="24"/>
                <w:szCs w:val="24"/>
                <w:highlight w:val="none"/>
              </w:rPr>
              <w:t>5</w:t>
            </w:r>
            <w:r>
              <w:rPr>
                <w:rFonts w:hint="default" w:ascii="Times New Roman" w:hAnsi="Times New Roman" w:eastAsia="宋体" w:cs="Times New Roman"/>
                <w:color w:val="auto"/>
                <w:sz w:val="24"/>
                <w:szCs w:val="24"/>
                <w:highlight w:val="none"/>
              </w:rPr>
              <w:t>年</w:t>
            </w:r>
            <w:r>
              <w:rPr>
                <w:rFonts w:hint="default" w:cs="Times New Roman"/>
                <w:color w:val="auto"/>
                <w:sz w:val="24"/>
                <w:szCs w:val="24"/>
                <w:highlight w:val="none"/>
              </w:rPr>
              <w:t>4</w:t>
            </w:r>
            <w:r>
              <w:rPr>
                <w:rFonts w:hint="default" w:ascii="Times New Roman" w:hAnsi="Times New Roman" w:eastAsia="宋体" w:cs="Times New Roman"/>
                <w:color w:val="auto"/>
                <w:sz w:val="24"/>
                <w:szCs w:val="24"/>
                <w:highlight w:val="none"/>
              </w:rPr>
              <w:t>月</w:t>
            </w:r>
            <w:r>
              <w:rPr>
                <w:rFonts w:hint="default" w:cs="Times New Roman"/>
                <w:color w:val="auto"/>
                <w:sz w:val="24"/>
                <w:szCs w:val="24"/>
                <w:highlight w:val="none"/>
                <w:lang w:eastAsia="zh-CN"/>
              </w:rPr>
              <w:t>14</w:t>
            </w:r>
            <w:r>
              <w:rPr>
                <w:rFonts w:hint="default" w:ascii="Times New Roman" w:hAnsi="Times New Roman" w:eastAsia="宋体" w:cs="Times New Roman"/>
                <w:color w:val="auto"/>
                <w:sz w:val="24"/>
                <w:szCs w:val="24"/>
                <w:highlight w:val="none"/>
              </w:rPr>
              <w:t>日</w:t>
            </w:r>
            <w:r>
              <w:rPr>
                <w:rFonts w:hint="eastAsia" w:ascii="Times New Roman" w:hAnsi="Times New Roman" w:eastAsia="宋体" w:cs="Times New Roman"/>
                <w:color w:val="auto"/>
                <w:sz w:val="24"/>
                <w:szCs w:val="24"/>
                <w:highlight w:val="none"/>
                <w:lang w:val="en-US" w:eastAsia="zh-CN"/>
              </w:rPr>
              <w:t>-</w:t>
            </w:r>
            <w:r>
              <w:rPr>
                <w:rFonts w:hint="default" w:cs="Times New Roman"/>
                <w:color w:val="auto"/>
                <w:sz w:val="24"/>
                <w:szCs w:val="24"/>
                <w:highlight w:val="none"/>
                <w:lang w:eastAsia="zh-CN"/>
              </w:rPr>
              <w:t>15</w:t>
            </w:r>
            <w:r>
              <w:rPr>
                <w:rFonts w:hint="default" w:ascii="Times New Roman" w:hAnsi="Times New Roman" w:eastAsia="宋体" w:cs="Times New Roman"/>
                <w:color w:val="auto"/>
                <w:sz w:val="24"/>
                <w:szCs w:val="24"/>
                <w:highlight w:val="none"/>
              </w:rPr>
              <w:t>日监测期间生产正常，废气处理设施稳定运行，监测期间工况情况见表 7-1。</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 7-1 监测期间工况情况</w:t>
            </w:r>
          </w:p>
          <w:tbl>
            <w:tblPr>
              <w:tblStyle w:val="16"/>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656"/>
              <w:gridCol w:w="1437"/>
              <w:gridCol w:w="2020"/>
              <w:gridCol w:w="1519"/>
              <w:gridCol w:w="16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998" w:type="pct"/>
                  <w:vAlign w:val="center"/>
                </w:tcPr>
                <w:p>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日期</w:t>
                  </w:r>
                </w:p>
              </w:tc>
              <w:tc>
                <w:tcPr>
                  <w:tcW w:w="866" w:type="pct"/>
                  <w:vAlign w:val="center"/>
                </w:tcPr>
                <w:p>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产品</w:t>
                  </w:r>
                </w:p>
              </w:tc>
              <w:tc>
                <w:tcPr>
                  <w:tcW w:w="1217" w:type="pct"/>
                  <w:vAlign w:val="center"/>
                </w:tcPr>
                <w:p>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监测日实际产能（吨）</w:t>
                  </w:r>
                </w:p>
              </w:tc>
              <w:tc>
                <w:tcPr>
                  <w:tcW w:w="915" w:type="pct"/>
                  <w:vAlign w:val="center"/>
                </w:tcPr>
                <w:p>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日设计产能（吨）</w:t>
                  </w:r>
                </w:p>
              </w:tc>
              <w:tc>
                <w:tcPr>
                  <w:tcW w:w="1001" w:type="pct"/>
                  <w:vAlign w:val="center"/>
                </w:tcPr>
                <w:p>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生产负荷（%）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998" w:type="pct"/>
                  <w:vMerge w:val="restart"/>
                  <w:vAlign w:val="center"/>
                </w:tcPr>
                <w:p>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default" w:cs="Times New Roman"/>
                      <w:color w:val="auto"/>
                      <w:sz w:val="21"/>
                      <w:szCs w:val="21"/>
                      <w:highlight w:val="none"/>
                      <w:lang w:eastAsia="zh-CN"/>
                    </w:rPr>
                    <w:t>5</w:t>
                  </w:r>
                  <w:r>
                    <w:rPr>
                      <w:rFonts w:hint="eastAsia" w:cs="Times New Roman"/>
                      <w:color w:val="auto"/>
                      <w:sz w:val="21"/>
                      <w:szCs w:val="21"/>
                      <w:highlight w:val="none"/>
                      <w:lang w:val="en-US" w:eastAsia="zh-Hans"/>
                    </w:rPr>
                    <w:t>.</w:t>
                  </w:r>
                  <w:r>
                    <w:rPr>
                      <w:rFonts w:hint="default" w:cs="Times New Roman"/>
                      <w:color w:val="auto"/>
                      <w:sz w:val="21"/>
                      <w:szCs w:val="21"/>
                      <w:highlight w:val="none"/>
                      <w:lang w:eastAsia="zh-Hans"/>
                    </w:rPr>
                    <w:t>4</w:t>
                  </w:r>
                  <w:r>
                    <w:rPr>
                      <w:rFonts w:hint="eastAsia" w:cs="Times New Roman"/>
                      <w:color w:val="auto"/>
                      <w:sz w:val="21"/>
                      <w:szCs w:val="21"/>
                      <w:highlight w:val="none"/>
                      <w:lang w:val="en-US" w:eastAsia="zh-Hans"/>
                    </w:rPr>
                    <w:t>.</w:t>
                  </w:r>
                  <w:r>
                    <w:rPr>
                      <w:rFonts w:hint="default" w:cs="Times New Roman"/>
                      <w:color w:val="auto"/>
                      <w:sz w:val="21"/>
                      <w:szCs w:val="21"/>
                      <w:highlight w:val="none"/>
                      <w:lang w:eastAsia="zh-Hans"/>
                    </w:rPr>
                    <w:t>14</w:t>
                  </w:r>
                </w:p>
              </w:tc>
              <w:tc>
                <w:tcPr>
                  <w:tcW w:w="1437" w:type="dxa"/>
                  <w:tcBorders>
                    <w:bottom w:val="single" w:color="000000" w:sz="4" w:space="0"/>
                  </w:tcBorders>
                  <w:vAlign w:val="center"/>
                </w:tcPr>
                <w:p>
                  <w:pPr>
                    <w:pStyle w:val="31"/>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rPr>
                    <w:t>横</w:t>
                  </w:r>
                  <w:r>
                    <w:rPr>
                      <w:rFonts w:hint="default" w:ascii="Times New Roman" w:hAnsi="Times New Roman" w:eastAsia="宋体" w:cs="Times New Roman"/>
                      <w:color w:val="auto"/>
                      <w:sz w:val="21"/>
                      <w:szCs w:val="21"/>
                    </w:rPr>
                    <w:t>编织机</w:t>
                  </w:r>
                </w:p>
              </w:tc>
              <w:tc>
                <w:tcPr>
                  <w:tcW w:w="2020" w:type="dxa"/>
                  <w:tcBorders>
                    <w:bottom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color w:val="auto"/>
                      <w:kern w:val="0"/>
                      <w:sz w:val="21"/>
                      <w:szCs w:val="21"/>
                      <w:u w:val="none"/>
                      <w:lang w:val="en-US" w:eastAsia="zh-CN" w:bidi="ar"/>
                    </w:rPr>
                    <w:t>80</w:t>
                  </w:r>
                </w:p>
              </w:tc>
              <w:tc>
                <w:tcPr>
                  <w:tcW w:w="1519" w:type="dxa"/>
                  <w:tcBorders>
                    <w:bottom w:val="single" w:color="000000" w:sz="4" w:space="0"/>
                  </w:tcBorders>
                  <w:vAlign w:val="center"/>
                </w:tcPr>
                <w:p>
                  <w:pPr>
                    <w:pStyle w:val="31"/>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100</w:t>
                  </w:r>
                </w:p>
              </w:tc>
              <w:tc>
                <w:tcPr>
                  <w:tcW w:w="1661" w:type="dxa"/>
                  <w:tcBorders>
                    <w:bottom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eastAsia="zh-CN" w:bidi="ar-SA"/>
                    </w:rPr>
                  </w:pPr>
                  <w:r>
                    <w:rPr>
                      <w:rFonts w:hint="default" w:ascii="Times New Roman" w:hAnsi="Times New Roman" w:eastAsia="宋体" w:cs="Times New Roman"/>
                      <w:i w:val="0"/>
                      <w:color w:val="auto"/>
                      <w:kern w:val="0"/>
                      <w:sz w:val="21"/>
                      <w:szCs w:val="21"/>
                      <w:u w:val="none"/>
                      <w:lang w:eastAsia="zh-CN" w:bidi="ar"/>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998" w:type="pct"/>
                  <w:vMerge w:val="continue"/>
                  <w:vAlign w:val="center"/>
                </w:tcPr>
                <w:p>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p>
              </w:tc>
              <w:tc>
                <w:tcPr>
                  <w:tcW w:w="1437" w:type="dxa"/>
                  <w:tcBorders>
                    <w:top w:val="single" w:color="000000" w:sz="4" w:space="0"/>
                    <w:bottom w:val="single" w:color="000000" w:sz="4" w:space="0"/>
                  </w:tcBorders>
                  <w:vAlign w:val="center"/>
                </w:tcPr>
                <w:p>
                  <w:pPr>
                    <w:pStyle w:val="31"/>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rPr>
                    <w:t>圆</w:t>
                  </w:r>
                  <w:r>
                    <w:rPr>
                      <w:rFonts w:hint="default" w:ascii="Times New Roman" w:hAnsi="Times New Roman" w:eastAsia="宋体" w:cs="Times New Roman"/>
                      <w:color w:val="auto"/>
                      <w:sz w:val="21"/>
                      <w:szCs w:val="21"/>
                    </w:rPr>
                    <w:t>编织机</w:t>
                  </w:r>
                </w:p>
              </w:tc>
              <w:tc>
                <w:tcPr>
                  <w:tcW w:w="2020" w:type="dxa"/>
                  <w:tcBorders>
                    <w:top w:val="single" w:color="000000" w:sz="4" w:space="0"/>
                    <w:bottom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color w:val="auto"/>
                      <w:kern w:val="0"/>
                      <w:sz w:val="21"/>
                      <w:szCs w:val="21"/>
                      <w:u w:val="none"/>
                      <w:lang w:val="en-US" w:eastAsia="zh-CN" w:bidi="ar"/>
                    </w:rPr>
                    <w:t>1</w:t>
                  </w:r>
                  <w:r>
                    <w:rPr>
                      <w:rFonts w:hint="default" w:ascii="Times New Roman" w:hAnsi="Times New Roman" w:eastAsia="宋体" w:cs="Times New Roman"/>
                      <w:i w:val="0"/>
                      <w:color w:val="auto"/>
                      <w:kern w:val="0"/>
                      <w:sz w:val="21"/>
                      <w:szCs w:val="21"/>
                      <w:u w:val="none"/>
                      <w:lang w:eastAsia="zh-CN" w:bidi="ar"/>
                    </w:rPr>
                    <w:t>3</w:t>
                  </w:r>
                </w:p>
              </w:tc>
              <w:tc>
                <w:tcPr>
                  <w:tcW w:w="1519" w:type="dxa"/>
                  <w:tcBorders>
                    <w:top w:val="single" w:color="000000" w:sz="4" w:space="0"/>
                    <w:bottom w:val="single" w:color="000000" w:sz="4" w:space="0"/>
                  </w:tcBorders>
                  <w:vAlign w:val="center"/>
                </w:tcPr>
                <w:p>
                  <w:pPr>
                    <w:pStyle w:val="31"/>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16.67</w:t>
                  </w:r>
                </w:p>
              </w:tc>
              <w:tc>
                <w:tcPr>
                  <w:tcW w:w="1661" w:type="dxa"/>
                  <w:tcBorders>
                    <w:top w:val="single" w:color="000000" w:sz="4" w:space="0"/>
                    <w:bottom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eastAsia="zh-CN" w:bidi="ar-SA"/>
                    </w:rPr>
                  </w:pPr>
                  <w:r>
                    <w:rPr>
                      <w:rFonts w:hint="default" w:ascii="Times New Roman" w:hAnsi="Times New Roman" w:eastAsia="宋体" w:cs="Times New Roman"/>
                      <w:i w:val="0"/>
                      <w:color w:val="auto"/>
                      <w:kern w:val="0"/>
                      <w:sz w:val="21"/>
                      <w:szCs w:val="21"/>
                      <w:u w:val="none"/>
                      <w:lang w:eastAsia="zh-CN" w:bidi="ar"/>
                    </w:rPr>
                    <w:t>77</w:t>
                  </w:r>
                  <w:r>
                    <w:rPr>
                      <w:rFonts w:hint="eastAsia" w:ascii="Times New Roman" w:hAnsi="Times New Roman" w:eastAsia="宋体" w:cs="Times New Roman"/>
                      <w:i w:val="0"/>
                      <w:color w:val="auto"/>
                      <w:kern w:val="0"/>
                      <w:sz w:val="21"/>
                      <w:szCs w:val="21"/>
                      <w:u w:val="none"/>
                      <w:lang w:val="en-US" w:eastAsia="zh-Hans" w:bidi="ar"/>
                    </w:rPr>
                    <w:t>.</w:t>
                  </w:r>
                  <w:r>
                    <w:rPr>
                      <w:rFonts w:hint="default" w:ascii="Times New Roman" w:hAnsi="Times New Roman" w:eastAsia="宋体" w:cs="Times New Roman"/>
                      <w:i w:val="0"/>
                      <w:color w:val="auto"/>
                      <w:kern w:val="0"/>
                      <w:sz w:val="21"/>
                      <w:szCs w:val="21"/>
                      <w:u w:val="none"/>
                      <w:lang w:eastAsia="zh-Hans" w:bidi="ar"/>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998" w:type="pct"/>
                  <w:vMerge w:val="restart"/>
                  <w:tcBorders>
                    <w:top w:val="single" w:color="000000" w:sz="4" w:space="0"/>
                  </w:tcBorders>
                  <w:vAlign w:val="center"/>
                </w:tcPr>
                <w:p>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default" w:cs="Times New Roman"/>
                      <w:color w:val="auto"/>
                      <w:sz w:val="21"/>
                      <w:szCs w:val="21"/>
                      <w:highlight w:val="none"/>
                      <w:lang w:eastAsia="zh-CN"/>
                    </w:rPr>
                    <w:t>5</w:t>
                  </w:r>
                  <w:r>
                    <w:rPr>
                      <w:rFonts w:hint="eastAsia" w:cs="Times New Roman"/>
                      <w:color w:val="auto"/>
                      <w:sz w:val="21"/>
                      <w:szCs w:val="21"/>
                      <w:highlight w:val="none"/>
                      <w:lang w:val="en-US" w:eastAsia="zh-Hans"/>
                    </w:rPr>
                    <w:t>.</w:t>
                  </w:r>
                  <w:r>
                    <w:rPr>
                      <w:rFonts w:hint="default" w:cs="Times New Roman"/>
                      <w:color w:val="auto"/>
                      <w:sz w:val="21"/>
                      <w:szCs w:val="21"/>
                      <w:highlight w:val="none"/>
                      <w:lang w:eastAsia="zh-Hans"/>
                    </w:rPr>
                    <w:t>4</w:t>
                  </w:r>
                  <w:r>
                    <w:rPr>
                      <w:rFonts w:hint="eastAsia" w:cs="Times New Roman"/>
                      <w:color w:val="auto"/>
                      <w:sz w:val="21"/>
                      <w:szCs w:val="21"/>
                      <w:highlight w:val="none"/>
                      <w:lang w:val="en-US" w:eastAsia="zh-Hans"/>
                    </w:rPr>
                    <w:t>.</w:t>
                  </w:r>
                  <w:r>
                    <w:rPr>
                      <w:rFonts w:hint="default" w:cs="Times New Roman"/>
                      <w:color w:val="auto"/>
                      <w:sz w:val="21"/>
                      <w:szCs w:val="21"/>
                      <w:highlight w:val="none"/>
                      <w:lang w:eastAsia="zh-Hans"/>
                    </w:rPr>
                    <w:t>15</w:t>
                  </w:r>
                </w:p>
              </w:tc>
              <w:tc>
                <w:tcPr>
                  <w:tcW w:w="1437" w:type="dxa"/>
                  <w:tcBorders>
                    <w:top w:val="single" w:color="000000" w:sz="4" w:space="0"/>
                    <w:bottom w:val="single" w:color="000000" w:sz="4" w:space="0"/>
                  </w:tcBorders>
                  <w:vAlign w:val="center"/>
                </w:tcPr>
                <w:p>
                  <w:pPr>
                    <w:pStyle w:val="31"/>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rPr>
                    <w:t>横</w:t>
                  </w:r>
                  <w:r>
                    <w:rPr>
                      <w:rFonts w:hint="default" w:ascii="Times New Roman" w:hAnsi="Times New Roman" w:eastAsia="宋体" w:cs="Times New Roman"/>
                      <w:color w:val="auto"/>
                      <w:sz w:val="21"/>
                      <w:szCs w:val="21"/>
                    </w:rPr>
                    <w:t>编织机</w:t>
                  </w:r>
                </w:p>
              </w:tc>
              <w:tc>
                <w:tcPr>
                  <w:tcW w:w="2020" w:type="dxa"/>
                  <w:tcBorders>
                    <w:top w:val="single" w:color="000000" w:sz="4" w:space="0"/>
                    <w:bottom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color w:val="auto"/>
                      <w:kern w:val="0"/>
                      <w:sz w:val="21"/>
                      <w:szCs w:val="21"/>
                      <w:u w:val="none"/>
                      <w:lang w:val="en-US" w:eastAsia="zh-CN" w:bidi="ar"/>
                    </w:rPr>
                    <w:t>7</w:t>
                  </w:r>
                  <w:r>
                    <w:rPr>
                      <w:rFonts w:hint="default" w:ascii="Times New Roman" w:hAnsi="Times New Roman" w:eastAsia="宋体" w:cs="Times New Roman"/>
                      <w:i w:val="0"/>
                      <w:color w:val="auto"/>
                      <w:kern w:val="0"/>
                      <w:sz w:val="21"/>
                      <w:szCs w:val="21"/>
                      <w:u w:val="none"/>
                      <w:lang w:eastAsia="zh-CN" w:bidi="ar"/>
                    </w:rPr>
                    <w:t>5</w:t>
                  </w:r>
                </w:p>
              </w:tc>
              <w:tc>
                <w:tcPr>
                  <w:tcW w:w="1519" w:type="dxa"/>
                  <w:tcBorders>
                    <w:top w:val="single" w:color="000000" w:sz="4" w:space="0"/>
                    <w:bottom w:val="single" w:color="000000" w:sz="4" w:space="0"/>
                  </w:tcBorders>
                  <w:vAlign w:val="center"/>
                </w:tcPr>
                <w:p>
                  <w:pPr>
                    <w:pStyle w:val="31"/>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100</w:t>
                  </w:r>
                </w:p>
              </w:tc>
              <w:tc>
                <w:tcPr>
                  <w:tcW w:w="1001" w:type="pct"/>
                  <w:tcBorders>
                    <w:top w:val="single" w:color="000000" w:sz="4" w:space="0"/>
                    <w:bottom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eastAsia="zh-CN" w:bidi="ar-SA"/>
                    </w:rPr>
                  </w:pPr>
                  <w:r>
                    <w:rPr>
                      <w:rFonts w:hint="default" w:cs="Times New Roman"/>
                      <w:color w:val="auto"/>
                      <w:kern w:val="2"/>
                      <w:sz w:val="21"/>
                      <w:szCs w:val="21"/>
                      <w:highlight w:val="none"/>
                      <w:lang w:eastAsia="zh-CN" w:bidi="ar-SA"/>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998" w:type="pct"/>
                  <w:vMerge w:val="continue"/>
                  <w:vAlign w:val="center"/>
                </w:tcPr>
                <w:p>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p>
              </w:tc>
              <w:tc>
                <w:tcPr>
                  <w:tcW w:w="1437" w:type="dxa"/>
                  <w:tcBorders>
                    <w:top w:val="single" w:color="000000" w:sz="4" w:space="0"/>
                    <w:bottom w:val="single" w:color="000000" w:sz="4" w:space="0"/>
                  </w:tcBorders>
                  <w:vAlign w:val="center"/>
                </w:tcPr>
                <w:p>
                  <w:pPr>
                    <w:pStyle w:val="31"/>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rPr>
                    <w:t>圆</w:t>
                  </w:r>
                  <w:r>
                    <w:rPr>
                      <w:rFonts w:hint="default" w:ascii="Times New Roman" w:hAnsi="Times New Roman" w:eastAsia="宋体" w:cs="Times New Roman"/>
                      <w:color w:val="auto"/>
                      <w:sz w:val="21"/>
                      <w:szCs w:val="21"/>
                    </w:rPr>
                    <w:t>编织机</w:t>
                  </w:r>
                </w:p>
              </w:tc>
              <w:tc>
                <w:tcPr>
                  <w:tcW w:w="2020" w:type="dxa"/>
                  <w:tcBorders>
                    <w:top w:val="single" w:color="000000" w:sz="4" w:space="0"/>
                    <w:bottom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eastAsia="zh-CN"/>
                    </w:rPr>
                  </w:pPr>
                  <w:r>
                    <w:rPr>
                      <w:rFonts w:hint="default" w:cs="Times New Roman"/>
                      <w:color w:val="auto"/>
                      <w:sz w:val="21"/>
                      <w:szCs w:val="21"/>
                      <w:highlight w:val="none"/>
                      <w:lang w:eastAsia="zh-CN"/>
                    </w:rPr>
                    <w:t>14</w:t>
                  </w:r>
                </w:p>
              </w:tc>
              <w:tc>
                <w:tcPr>
                  <w:tcW w:w="1519" w:type="dxa"/>
                  <w:tcBorders>
                    <w:top w:val="single" w:color="000000" w:sz="4" w:space="0"/>
                    <w:bottom w:val="single" w:color="000000" w:sz="4" w:space="0"/>
                  </w:tcBorders>
                  <w:vAlign w:val="center"/>
                </w:tcPr>
                <w:p>
                  <w:pPr>
                    <w:pStyle w:val="31"/>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16.67</w:t>
                  </w:r>
                </w:p>
              </w:tc>
              <w:tc>
                <w:tcPr>
                  <w:tcW w:w="1001" w:type="pct"/>
                  <w:tcBorders>
                    <w:top w:val="single" w:color="000000" w:sz="4" w:space="0"/>
                    <w:bottom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eastAsia="zh-CN" w:bidi="ar-SA"/>
                    </w:rPr>
                  </w:pPr>
                  <w:r>
                    <w:rPr>
                      <w:rFonts w:hint="default" w:cs="Times New Roman"/>
                      <w:color w:val="auto"/>
                      <w:kern w:val="2"/>
                      <w:sz w:val="21"/>
                      <w:szCs w:val="21"/>
                      <w:highlight w:val="none"/>
                      <w:lang w:eastAsia="zh-CN" w:bidi="ar-SA"/>
                    </w:rPr>
                    <w:t>83</w:t>
                  </w:r>
                  <w:r>
                    <w:rPr>
                      <w:rFonts w:hint="eastAsia" w:cs="Times New Roman"/>
                      <w:color w:val="auto"/>
                      <w:kern w:val="2"/>
                      <w:sz w:val="21"/>
                      <w:szCs w:val="21"/>
                      <w:highlight w:val="none"/>
                      <w:lang w:val="en-US" w:eastAsia="zh-Hans" w:bidi="ar-SA"/>
                    </w:rPr>
                    <w:t>.</w:t>
                  </w:r>
                  <w:r>
                    <w:rPr>
                      <w:rFonts w:hint="default" w:cs="Times New Roman"/>
                      <w:color w:val="auto"/>
                      <w:kern w:val="2"/>
                      <w:sz w:val="21"/>
                      <w:szCs w:val="21"/>
                      <w:highlight w:val="none"/>
                      <w:lang w:eastAsia="zh-Hans" w:bidi="ar-SA"/>
                    </w:rPr>
                    <w:t>9</w:t>
                  </w:r>
                </w:p>
              </w:tc>
            </w:tr>
          </w:tbl>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2" w:hRule="atLeast"/>
          <w:jc w:val="center"/>
        </w:trPr>
        <w:tc>
          <w:tcPr>
            <w:tcW w:w="8924" w:type="dxa"/>
            <w:noWrap w:val="0"/>
            <w:vAlign w:val="top"/>
          </w:tcPr>
          <w:p>
            <w:pPr>
              <w:keepNext w:val="0"/>
              <w:keepLines w:val="0"/>
              <w:pageBreakBefore w:val="0"/>
              <w:widowControl/>
              <w:numPr>
                <w:ilvl w:val="1"/>
                <w:numId w:val="10"/>
              </w:numPr>
              <w:kinsoku/>
              <w:wordWrap/>
              <w:overflowPunct/>
              <w:topLinePunct w:val="0"/>
              <w:autoSpaceDE/>
              <w:autoSpaceDN/>
              <w:bidi w:val="0"/>
              <w:adjustRightInd w:val="0"/>
              <w:snapToGrid w:val="0"/>
              <w:spacing w:after="0" w:line="360" w:lineRule="auto"/>
              <w:ind w:left="567" w:leftChars="0" w:hanging="567" w:firstLineChars="0"/>
              <w:textAlignment w:val="auto"/>
              <w:outlineLvl w:val="1"/>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验收监测结果</w:t>
            </w:r>
          </w:p>
          <w:p>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1、</w:t>
            </w:r>
            <w:r>
              <w:rPr>
                <w:rFonts w:hint="default"/>
                <w:color w:val="auto"/>
                <w:highlight w:val="none"/>
                <w:lang w:val="en-US" w:eastAsia="zh-CN"/>
              </w:rPr>
              <w:t>废水</w:t>
            </w:r>
            <w:r>
              <w:rPr>
                <w:rFonts w:hint="eastAsia"/>
                <w:color w:val="auto"/>
                <w:highlight w:val="none"/>
                <w:lang w:val="en-US" w:eastAsia="zh-CN"/>
              </w:rPr>
              <w:t>治理设施</w:t>
            </w:r>
          </w:p>
          <w:p>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（1）</w:t>
            </w:r>
            <w:r>
              <w:rPr>
                <w:rFonts w:hint="default"/>
                <w:color w:val="auto"/>
                <w:highlight w:val="none"/>
                <w:lang w:val="en-US" w:eastAsia="zh-CN"/>
              </w:rPr>
              <w:t>废水监测结果</w:t>
            </w:r>
          </w:p>
          <w:p>
            <w:pPr>
              <w:keepNext w:val="0"/>
              <w:keepLines w:val="0"/>
              <w:suppressLineNumbers w:val="0"/>
              <w:bidi w:val="0"/>
              <w:spacing w:before="0" w:beforeAutospacing="0" w:after="0" w:afterAutospacing="0"/>
              <w:ind w:left="0" w:right="0" w:firstLine="480" w:firstLineChars="200"/>
              <w:rPr>
                <w:rFonts w:hint="default"/>
                <w:color w:val="auto"/>
                <w:highlight w:val="none"/>
              </w:rPr>
            </w:pPr>
            <w:r>
              <w:rPr>
                <w:rFonts w:hint="eastAsia"/>
                <w:color w:val="auto"/>
                <w:highlight w:val="none"/>
                <w:lang w:val="en-US" w:eastAsia="zh-CN"/>
              </w:rPr>
              <w:t>必维达诚（浙江）检测技术服务有限公司</w:t>
            </w:r>
            <w:r>
              <w:rPr>
                <w:rFonts w:hint="default"/>
                <w:color w:val="auto"/>
                <w:highlight w:val="none"/>
                <w:lang w:val="en-US" w:eastAsia="zh-CN"/>
              </w:rPr>
              <w:t>于202</w:t>
            </w:r>
            <w:r>
              <w:rPr>
                <w:rFonts w:hint="eastAsia"/>
                <w:color w:val="auto"/>
                <w:highlight w:val="none"/>
                <w:lang w:val="en-US" w:eastAsia="zh-CN"/>
              </w:rPr>
              <w:t>4年8月27日、28日对</w:t>
            </w:r>
            <w:r>
              <w:rPr>
                <w:rFonts w:hint="default" w:ascii="Times New Roman" w:hAnsi="Times New Roman" w:eastAsia="宋体" w:cs="Times New Roman"/>
                <w:b w:val="0"/>
                <w:bCs w:val="0"/>
                <w:color w:val="auto"/>
                <w:kern w:val="2"/>
                <w:sz w:val="24"/>
                <w:szCs w:val="24"/>
                <w:highlight w:val="none"/>
                <w:lang w:val="zh-CN" w:eastAsia="zh-CN" w:bidi="ar-SA"/>
              </w:rPr>
              <w:t>绍兴麦杰新材料股份有限公司</w:t>
            </w:r>
            <w:r>
              <w:rPr>
                <w:rFonts w:hint="eastAsia"/>
                <w:color w:val="auto"/>
                <w:highlight w:val="none"/>
                <w:lang w:val="en-US" w:eastAsia="zh-CN"/>
              </w:rPr>
              <w:t>生活污水排放口进行了取样监测，监测结果见表</w:t>
            </w:r>
            <w:r>
              <w:rPr>
                <w:rFonts w:hint="default"/>
                <w:color w:val="auto"/>
                <w:highlight w:val="none"/>
                <w:lang w:val="en-US" w:eastAsia="zh-CN"/>
              </w:rPr>
              <w:t>7-2</w:t>
            </w:r>
            <w:r>
              <w:rPr>
                <w:rFonts w:hint="eastAsia"/>
                <w:color w:val="auto"/>
                <w:highlight w:val="none"/>
                <w:lang w:val="en-US" w:eastAsia="zh-CN"/>
              </w:rPr>
              <w:t>。</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bookmarkStart w:id="14" w:name="_Ref11951"/>
            <w:r>
              <w:rPr>
                <w:rFonts w:hint="default" w:ascii="Times New Roman" w:hAnsi="Times New Roman" w:eastAsia="宋体" w:cs="Times New Roman"/>
                <w:color w:val="auto"/>
                <w:sz w:val="21"/>
                <w:szCs w:val="21"/>
                <w:highlight w:val="none"/>
                <w:lang w:val="en-US" w:eastAsia="zh-CN"/>
              </w:rPr>
              <w:t xml:space="preserve">表 </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STYLEREF 1 \s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eastAsia="zh-CN"/>
              </w:rPr>
              <w:fldChar w:fldCharType="end"/>
            </w:r>
            <w:r>
              <w:rPr>
                <w:rFonts w:hint="eastAsia" w:ascii="Times New Roman" w:hAnsi="Times New Roman" w:eastAsia="宋体" w:cs="Times New Roman"/>
                <w:color w:val="auto"/>
                <w:sz w:val="21"/>
                <w:szCs w:val="21"/>
                <w:highlight w:val="none"/>
                <w:lang w:val="en-US" w:eastAsia="zh-CN"/>
              </w:rPr>
              <w:t>-</w:t>
            </w:r>
            <w:bookmarkEnd w:id="14"/>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 xml:space="preserve"> 生活污水监测结果 单位：mg/L（除pH）</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85" w:type="dxa"/>
                <w:left w:w="108" w:type="dxa"/>
                <w:bottom w:w="85" w:type="dxa"/>
                <w:right w:w="108" w:type="dxa"/>
              </w:tblCellMar>
            </w:tblPr>
            <w:tblGrid>
              <w:gridCol w:w="895"/>
              <w:gridCol w:w="1056"/>
              <w:gridCol w:w="1502"/>
              <w:gridCol w:w="924"/>
              <w:gridCol w:w="924"/>
              <w:gridCol w:w="919"/>
              <w:gridCol w:w="931"/>
              <w:gridCol w:w="571"/>
              <w:gridCol w:w="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9" w:type="pct"/>
                  <w:vMerge w:val="restar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采样点位</w:t>
                  </w:r>
                </w:p>
              </w:tc>
              <w:tc>
                <w:tcPr>
                  <w:tcW w:w="636" w:type="pct"/>
                  <w:vMerge w:val="restar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采样日期</w:t>
                  </w:r>
                </w:p>
              </w:tc>
              <w:tc>
                <w:tcPr>
                  <w:tcW w:w="905" w:type="pct"/>
                  <w:vMerge w:val="restart"/>
                  <w:tcBorders>
                    <w:tl2br w:val="single" w:color="auto" w:sz="4" w:space="0"/>
                  </w:tcBorders>
                  <w:vAlign w:val="center"/>
                </w:tcPr>
                <w:p>
                  <w:pPr>
                    <w:widowControl w:val="0"/>
                    <w:adjustRightInd w:val="0"/>
                    <w:snapToGrid w:val="0"/>
                    <w:spacing w:line="240" w:lineRule="auto"/>
                    <w:jc w:val="right"/>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采样频次</w:t>
                  </w:r>
                </w:p>
                <w:p>
                  <w:pPr>
                    <w:widowControl w:val="0"/>
                    <w:adjustRightInd w:val="0"/>
                    <w:snapToGrid w:val="0"/>
                    <w:spacing w:before="62" w:beforeLines="20" w:after="62" w:afterLines="20" w:line="240" w:lineRule="auto"/>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检测项目</w:t>
                  </w:r>
                </w:p>
              </w:tc>
              <w:tc>
                <w:tcPr>
                  <w:tcW w:w="2229" w:type="pct"/>
                  <w:gridSpan w:val="4"/>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检测结果</w:t>
                  </w:r>
                </w:p>
              </w:tc>
              <w:tc>
                <w:tcPr>
                  <w:tcW w:w="344" w:type="pct"/>
                  <w:vMerge w:val="restar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eastAsia="宋体" w:cs="Times New Roman Regular"/>
                      <w:b/>
                      <w:bCs/>
                      <w:color w:val="auto"/>
                      <w:sz w:val="21"/>
                      <w:szCs w:val="21"/>
                    </w:rPr>
                    <w:t>参考标准</w:t>
                  </w:r>
                </w:p>
              </w:tc>
              <w:tc>
                <w:tcPr>
                  <w:tcW w:w="344" w:type="pct"/>
                  <w:vMerge w:val="restart"/>
                  <w:vAlign w:val="center"/>
                </w:tcPr>
                <w:p>
                  <w:pPr>
                    <w:widowControl w:val="0"/>
                    <w:adjustRightInd w:val="0"/>
                    <w:snapToGrid w:val="0"/>
                    <w:spacing w:before="62" w:beforeLines="20" w:after="62" w:afterLines="20" w:line="240" w:lineRule="auto"/>
                    <w:jc w:val="center"/>
                    <w:rPr>
                      <w:rFonts w:hint="eastAsia" w:ascii="Times New Roman Regular" w:hAnsi="Times New Roman Regular" w:eastAsia="宋体" w:cs="Times New Roman Regular"/>
                      <w:b/>
                      <w:bCs/>
                      <w:color w:val="auto"/>
                      <w:sz w:val="21"/>
                      <w:szCs w:val="21"/>
                      <w:lang w:eastAsia="zh-Hans"/>
                    </w:rPr>
                  </w:pPr>
                  <w:r>
                    <w:rPr>
                      <w:rFonts w:hint="eastAsia" w:ascii="Times New Roman Regular" w:hAnsi="Times New Roman Regular" w:eastAsia="宋体" w:cs="Times New Roman Regular"/>
                      <w:b/>
                      <w:bCs/>
                      <w:color w:val="auto"/>
                      <w:sz w:val="21"/>
                      <w:szCs w:val="21"/>
                      <w:lang w:val="en-US" w:eastAsia="zh-Hans"/>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9" w:type="pct"/>
                  <w:vMerge w:val="continue"/>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p>
              </w:tc>
              <w:tc>
                <w:tcPr>
                  <w:tcW w:w="636" w:type="pct"/>
                  <w:vMerge w:val="continue"/>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p>
              </w:tc>
              <w:tc>
                <w:tcPr>
                  <w:tcW w:w="905" w:type="pct"/>
                  <w:vMerge w:val="continue"/>
                  <w:tcBorders>
                    <w:tl2br w:val="single" w:color="auto" w:sz="4" w:space="0"/>
                  </w:tcBorders>
                  <w:vAlign w:val="center"/>
                </w:tcPr>
                <w:p>
                  <w:pPr>
                    <w:widowControl w:val="0"/>
                    <w:adjustRightInd w:val="0"/>
                    <w:snapToGrid w:val="0"/>
                    <w:spacing w:line="240" w:lineRule="auto"/>
                    <w:jc w:val="right"/>
                    <w:rPr>
                      <w:rFonts w:hint="default" w:ascii="Times New Roman Regular" w:hAnsi="Times New Roman Regular" w:cs="Times New Roman Regular"/>
                      <w:b/>
                      <w:color w:val="auto"/>
                      <w:sz w:val="21"/>
                      <w:szCs w:val="21"/>
                    </w:rPr>
                  </w:pPr>
                </w:p>
              </w:tc>
              <w:tc>
                <w:tcPr>
                  <w:tcW w:w="557"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第一次</w:t>
                  </w:r>
                </w:p>
              </w:tc>
              <w:tc>
                <w:tcPr>
                  <w:tcW w:w="557"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第二次</w:t>
                  </w:r>
                </w:p>
              </w:tc>
              <w:tc>
                <w:tcPr>
                  <w:tcW w:w="55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第三次</w:t>
                  </w:r>
                </w:p>
              </w:tc>
              <w:tc>
                <w:tcPr>
                  <w:tcW w:w="561"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第四次</w:t>
                  </w:r>
                </w:p>
              </w:tc>
              <w:tc>
                <w:tcPr>
                  <w:tcW w:w="344" w:type="pct"/>
                  <w:vMerge w:val="continue"/>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p>
              </w:tc>
              <w:tc>
                <w:tcPr>
                  <w:tcW w:w="344" w:type="pct"/>
                  <w:vMerge w:val="continue"/>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9" w:type="pct"/>
                  <w:vMerge w:val="restar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总入管网口/FS01</w:t>
                  </w:r>
                </w:p>
              </w:tc>
              <w:tc>
                <w:tcPr>
                  <w:tcW w:w="636" w:type="pct"/>
                  <w:vMerge w:val="restar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2025.4.14</w:t>
                  </w:r>
                </w:p>
              </w:tc>
              <w:tc>
                <w:tcPr>
                  <w:tcW w:w="905"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样品性状</w:t>
                  </w:r>
                </w:p>
              </w:tc>
              <w:tc>
                <w:tcPr>
                  <w:tcW w:w="557"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浅黄微浑</w:t>
                  </w:r>
                </w:p>
              </w:tc>
              <w:tc>
                <w:tcPr>
                  <w:tcW w:w="557"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浅黄微浑</w:t>
                  </w:r>
                </w:p>
              </w:tc>
              <w:tc>
                <w:tcPr>
                  <w:tcW w:w="55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浅黄微浑</w:t>
                  </w:r>
                </w:p>
              </w:tc>
              <w:tc>
                <w:tcPr>
                  <w:tcW w:w="561" w:type="pct"/>
                  <w:vAlign w:val="center"/>
                </w:tcPr>
                <w:p>
                  <w:pPr>
                    <w:widowControl w:val="0"/>
                    <w:spacing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浅黄微浑</w:t>
                  </w:r>
                </w:p>
              </w:tc>
              <w:tc>
                <w:tcPr>
                  <w:tcW w:w="34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w:t>
                  </w:r>
                </w:p>
              </w:tc>
              <w:tc>
                <w:tcPr>
                  <w:tcW w:w="34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9" w:type="pct"/>
                  <w:vMerge w:val="continue"/>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p>
              </w:tc>
              <w:tc>
                <w:tcPr>
                  <w:tcW w:w="636" w:type="pct"/>
                  <w:vMerge w:val="continue"/>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p>
              </w:tc>
              <w:tc>
                <w:tcPr>
                  <w:tcW w:w="905" w:type="pct"/>
                  <w:vAlign w:val="center"/>
                </w:tcPr>
                <w:p>
                  <w:pPr>
                    <w:widowControl w:val="0"/>
                    <w:adjustRightInd w:val="0"/>
                    <w:snapToGrid w:val="0"/>
                    <w:spacing w:line="240" w:lineRule="auto"/>
                    <w:jc w:val="center"/>
                    <w:rPr>
                      <w:rFonts w:hint="default" w:ascii="Times New Roman Regular" w:hAnsi="Times New Roman Regular" w:cs="Times New Roman Regular"/>
                      <w:b/>
                      <w:bCs/>
                      <w:color w:val="auto"/>
                      <w:sz w:val="21"/>
                      <w:szCs w:val="21"/>
                    </w:rPr>
                  </w:pPr>
                  <w:r>
                    <w:rPr>
                      <w:rFonts w:hint="default" w:ascii="Times New Roman Regular" w:hAnsi="Times New Roman Regular" w:cs="Times New Roman Regular"/>
                      <w:b/>
                      <w:bCs/>
                      <w:color w:val="auto"/>
                      <w:sz w:val="21"/>
                      <w:szCs w:val="21"/>
                    </w:rPr>
                    <w:t>pH值（无量纲）</w:t>
                  </w:r>
                </w:p>
              </w:tc>
              <w:tc>
                <w:tcPr>
                  <w:tcW w:w="557"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7.8</w:t>
                  </w:r>
                </w:p>
              </w:tc>
              <w:tc>
                <w:tcPr>
                  <w:tcW w:w="557"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7.9</w:t>
                  </w:r>
                </w:p>
              </w:tc>
              <w:tc>
                <w:tcPr>
                  <w:tcW w:w="55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7.6</w:t>
                  </w:r>
                </w:p>
              </w:tc>
              <w:tc>
                <w:tcPr>
                  <w:tcW w:w="561" w:type="pct"/>
                  <w:vAlign w:val="center"/>
                </w:tcPr>
                <w:p>
                  <w:pPr>
                    <w:widowControl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7.8</w:t>
                  </w:r>
                </w:p>
              </w:tc>
              <w:tc>
                <w:tcPr>
                  <w:tcW w:w="34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6-9</w:t>
                  </w:r>
                </w:p>
              </w:tc>
              <w:tc>
                <w:tcPr>
                  <w:tcW w:w="344" w:type="pct"/>
                  <w:vAlign w:val="center"/>
                </w:tcPr>
                <w:p>
                  <w:pPr>
                    <w:widowControl w:val="0"/>
                    <w:adjustRightInd w:val="0"/>
                    <w:snapToGrid w:val="0"/>
                    <w:spacing w:before="62" w:beforeLines="20" w:after="62" w:afterLines="20" w:line="240" w:lineRule="auto"/>
                    <w:jc w:val="center"/>
                    <w:rPr>
                      <w:rFonts w:hint="eastAsia" w:ascii="Times New Roman Regular" w:hAnsi="Times New Roman Regular" w:eastAsia="宋体" w:cs="Times New Roman Regular"/>
                      <w:b/>
                      <w:color w:val="auto"/>
                      <w:sz w:val="21"/>
                      <w:szCs w:val="21"/>
                      <w:lang w:val="en-US" w:eastAsia="zh-Hans"/>
                    </w:rPr>
                  </w:pPr>
                  <w:r>
                    <w:rPr>
                      <w:rFonts w:hint="eastAsia" w:ascii="Times New Roman Regular" w:hAnsi="Times New Roman Regular" w:cs="Times New Roman Regular"/>
                      <w:b/>
                      <w:color w:val="auto"/>
                      <w:sz w:val="21"/>
                      <w:szCs w:val="21"/>
                      <w:lang w:val="en-US" w:eastAsia="zh-Han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9" w:type="pct"/>
                  <w:vMerge w:val="continue"/>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p>
              </w:tc>
              <w:tc>
                <w:tcPr>
                  <w:tcW w:w="636" w:type="pct"/>
                  <w:vMerge w:val="continue"/>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p>
              </w:tc>
              <w:tc>
                <w:tcPr>
                  <w:tcW w:w="905"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r>
                    <w:rPr>
                      <w:rFonts w:hint="default" w:ascii="Times New Roman Regular" w:hAnsi="Times New Roman Regular" w:eastAsia="宋体" w:cs="Times New Roman Regular"/>
                      <w:b/>
                      <w:bCs/>
                      <w:color w:val="auto"/>
                      <w:sz w:val="21"/>
                      <w:szCs w:val="21"/>
                    </w:rPr>
                    <w:t>悬浮物（mg/L）</w:t>
                  </w:r>
                </w:p>
              </w:tc>
              <w:tc>
                <w:tcPr>
                  <w:tcW w:w="557"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50</w:t>
                  </w:r>
                </w:p>
              </w:tc>
              <w:tc>
                <w:tcPr>
                  <w:tcW w:w="557"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55</w:t>
                  </w:r>
                </w:p>
              </w:tc>
              <w:tc>
                <w:tcPr>
                  <w:tcW w:w="55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48</w:t>
                  </w:r>
                </w:p>
              </w:tc>
              <w:tc>
                <w:tcPr>
                  <w:tcW w:w="561" w:type="pct"/>
                  <w:vAlign w:val="center"/>
                </w:tcPr>
                <w:p>
                  <w:pPr>
                    <w:widowControl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57</w:t>
                  </w:r>
                </w:p>
              </w:tc>
              <w:tc>
                <w:tcPr>
                  <w:tcW w:w="34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400</w:t>
                  </w:r>
                </w:p>
              </w:tc>
              <w:tc>
                <w:tcPr>
                  <w:tcW w:w="34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eastAsia" w:ascii="Times New Roman Regular" w:hAnsi="Times New Roman Regular" w:cs="Times New Roman Regular"/>
                      <w:b/>
                      <w:color w:val="auto"/>
                      <w:sz w:val="21"/>
                      <w:szCs w:val="21"/>
                      <w:lang w:val="en-US" w:eastAsia="zh-Han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9" w:type="pct"/>
                  <w:vMerge w:val="continue"/>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p>
              </w:tc>
              <w:tc>
                <w:tcPr>
                  <w:tcW w:w="636" w:type="pct"/>
                  <w:vMerge w:val="continue"/>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p>
              </w:tc>
              <w:tc>
                <w:tcPr>
                  <w:tcW w:w="905"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r>
                    <w:rPr>
                      <w:rFonts w:hint="default" w:ascii="Times New Roman Regular" w:hAnsi="Times New Roman Regular" w:eastAsia="宋体" w:cs="Times New Roman Regular"/>
                      <w:b/>
                      <w:bCs/>
                      <w:color w:val="auto"/>
                      <w:sz w:val="21"/>
                      <w:szCs w:val="21"/>
                    </w:rPr>
                    <w:t>化学需氧量（mg/L）</w:t>
                  </w:r>
                </w:p>
              </w:tc>
              <w:tc>
                <w:tcPr>
                  <w:tcW w:w="557"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333</w:t>
                  </w:r>
                </w:p>
              </w:tc>
              <w:tc>
                <w:tcPr>
                  <w:tcW w:w="557"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268</w:t>
                  </w:r>
                </w:p>
              </w:tc>
              <w:tc>
                <w:tcPr>
                  <w:tcW w:w="55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281</w:t>
                  </w:r>
                </w:p>
              </w:tc>
              <w:tc>
                <w:tcPr>
                  <w:tcW w:w="561" w:type="pct"/>
                  <w:vAlign w:val="center"/>
                </w:tcPr>
                <w:p>
                  <w:pPr>
                    <w:widowControl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285</w:t>
                  </w:r>
                </w:p>
              </w:tc>
              <w:tc>
                <w:tcPr>
                  <w:tcW w:w="34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500</w:t>
                  </w:r>
                </w:p>
              </w:tc>
              <w:tc>
                <w:tcPr>
                  <w:tcW w:w="34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eastAsia" w:ascii="Times New Roman Regular" w:hAnsi="Times New Roman Regular" w:cs="Times New Roman Regular"/>
                      <w:b/>
                      <w:color w:val="auto"/>
                      <w:sz w:val="21"/>
                      <w:szCs w:val="21"/>
                      <w:lang w:val="en-US" w:eastAsia="zh-Han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9" w:type="pct"/>
                  <w:vMerge w:val="continue"/>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p>
              </w:tc>
              <w:tc>
                <w:tcPr>
                  <w:tcW w:w="636" w:type="pct"/>
                  <w:vMerge w:val="continue"/>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p>
              </w:tc>
              <w:tc>
                <w:tcPr>
                  <w:tcW w:w="905"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r>
                    <w:rPr>
                      <w:rFonts w:hint="default" w:ascii="Times New Roman Regular" w:hAnsi="Times New Roman Regular" w:eastAsia="宋体" w:cs="Times New Roman Regular"/>
                      <w:b/>
                      <w:bCs/>
                      <w:color w:val="auto"/>
                      <w:sz w:val="21"/>
                      <w:szCs w:val="21"/>
                    </w:rPr>
                    <w:t>五日生化需氧量（mg/L）</w:t>
                  </w:r>
                </w:p>
              </w:tc>
              <w:tc>
                <w:tcPr>
                  <w:tcW w:w="557"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110</w:t>
                  </w:r>
                </w:p>
              </w:tc>
              <w:tc>
                <w:tcPr>
                  <w:tcW w:w="557"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92.4</w:t>
                  </w:r>
                </w:p>
              </w:tc>
              <w:tc>
                <w:tcPr>
                  <w:tcW w:w="55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101</w:t>
                  </w:r>
                </w:p>
              </w:tc>
              <w:tc>
                <w:tcPr>
                  <w:tcW w:w="561" w:type="pct"/>
                  <w:vAlign w:val="center"/>
                </w:tcPr>
                <w:p>
                  <w:pPr>
                    <w:widowControl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103</w:t>
                  </w:r>
                </w:p>
              </w:tc>
              <w:tc>
                <w:tcPr>
                  <w:tcW w:w="34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300</w:t>
                  </w:r>
                </w:p>
              </w:tc>
              <w:tc>
                <w:tcPr>
                  <w:tcW w:w="34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eastAsia" w:ascii="Times New Roman Regular" w:hAnsi="Times New Roman Regular" w:cs="Times New Roman Regular"/>
                      <w:b/>
                      <w:color w:val="auto"/>
                      <w:sz w:val="21"/>
                      <w:szCs w:val="21"/>
                      <w:lang w:val="en-US" w:eastAsia="zh-Han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9" w:type="pct"/>
                  <w:vMerge w:val="continue"/>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p>
              </w:tc>
              <w:tc>
                <w:tcPr>
                  <w:tcW w:w="636" w:type="pct"/>
                  <w:vMerge w:val="continue"/>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p>
              </w:tc>
              <w:tc>
                <w:tcPr>
                  <w:tcW w:w="905" w:type="pct"/>
                  <w:vAlign w:val="center"/>
                </w:tcPr>
                <w:p>
                  <w:pPr>
                    <w:widowControl w:val="0"/>
                    <w:adjustRightInd w:val="0"/>
                    <w:snapToGrid w:val="0"/>
                    <w:spacing w:line="240" w:lineRule="auto"/>
                    <w:jc w:val="center"/>
                    <w:rPr>
                      <w:rFonts w:hint="default" w:ascii="Times New Roman Regular" w:hAnsi="Times New Roman Regular" w:cs="Times New Roman Regular"/>
                      <w:b/>
                      <w:bCs/>
                      <w:color w:val="auto"/>
                      <w:sz w:val="21"/>
                      <w:szCs w:val="21"/>
                    </w:rPr>
                  </w:pPr>
                  <w:r>
                    <w:rPr>
                      <w:rFonts w:hint="default" w:ascii="Times New Roman Regular" w:hAnsi="Times New Roman Regular" w:cs="Times New Roman Regular"/>
                      <w:b/>
                      <w:bCs/>
                      <w:color w:val="auto"/>
                      <w:sz w:val="21"/>
                      <w:szCs w:val="21"/>
                    </w:rPr>
                    <w:t>氨氮</w:t>
                  </w:r>
                  <w:r>
                    <w:rPr>
                      <w:rFonts w:hint="default" w:ascii="Times New Roman Regular" w:hAnsi="Times New Roman Regular" w:eastAsia="宋体" w:cs="Times New Roman Regular"/>
                      <w:b/>
                      <w:bCs/>
                      <w:color w:val="auto"/>
                      <w:sz w:val="21"/>
                      <w:szCs w:val="21"/>
                    </w:rPr>
                    <w:t>（mg/L）</w:t>
                  </w:r>
                </w:p>
              </w:tc>
              <w:tc>
                <w:tcPr>
                  <w:tcW w:w="557"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31.8</w:t>
                  </w:r>
                </w:p>
              </w:tc>
              <w:tc>
                <w:tcPr>
                  <w:tcW w:w="557"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32.5</w:t>
                  </w:r>
                </w:p>
              </w:tc>
              <w:tc>
                <w:tcPr>
                  <w:tcW w:w="55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30.9</w:t>
                  </w:r>
                </w:p>
              </w:tc>
              <w:tc>
                <w:tcPr>
                  <w:tcW w:w="561" w:type="pct"/>
                  <w:vAlign w:val="center"/>
                </w:tcPr>
                <w:p>
                  <w:pPr>
                    <w:widowControl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29.4</w:t>
                  </w:r>
                </w:p>
              </w:tc>
              <w:tc>
                <w:tcPr>
                  <w:tcW w:w="34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35</w:t>
                  </w:r>
                </w:p>
              </w:tc>
              <w:tc>
                <w:tcPr>
                  <w:tcW w:w="34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eastAsia" w:ascii="Times New Roman Regular" w:hAnsi="Times New Roman Regular" w:cs="Times New Roman Regular"/>
                      <w:b/>
                      <w:color w:val="auto"/>
                      <w:sz w:val="21"/>
                      <w:szCs w:val="21"/>
                      <w:lang w:val="en-US" w:eastAsia="zh-Han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9" w:type="pct"/>
                  <w:vMerge w:val="continue"/>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p>
              </w:tc>
              <w:tc>
                <w:tcPr>
                  <w:tcW w:w="636" w:type="pct"/>
                  <w:vMerge w:val="continue"/>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p>
              </w:tc>
              <w:tc>
                <w:tcPr>
                  <w:tcW w:w="905" w:type="pct"/>
                  <w:vAlign w:val="center"/>
                </w:tcPr>
                <w:p>
                  <w:pPr>
                    <w:widowControl w:val="0"/>
                    <w:adjustRightInd w:val="0"/>
                    <w:snapToGrid w:val="0"/>
                    <w:spacing w:line="240" w:lineRule="auto"/>
                    <w:jc w:val="center"/>
                    <w:rPr>
                      <w:rFonts w:hint="default" w:ascii="Times New Roman Regular" w:hAnsi="Times New Roman Regular" w:cs="Times New Roman Regular"/>
                      <w:b/>
                      <w:bCs/>
                      <w:color w:val="auto"/>
                      <w:sz w:val="21"/>
                      <w:szCs w:val="21"/>
                    </w:rPr>
                  </w:pPr>
                  <w:r>
                    <w:rPr>
                      <w:rFonts w:hint="default" w:ascii="Times New Roman Regular" w:hAnsi="Times New Roman Regular" w:cs="Times New Roman Regular"/>
                      <w:b/>
                      <w:bCs/>
                      <w:color w:val="auto"/>
                      <w:sz w:val="21"/>
                      <w:szCs w:val="21"/>
                    </w:rPr>
                    <w:t>动植物油类</w:t>
                  </w:r>
                  <w:r>
                    <w:rPr>
                      <w:rFonts w:hint="default" w:ascii="Times New Roman Regular" w:hAnsi="Times New Roman Regular" w:eastAsia="宋体" w:cs="Times New Roman Regular"/>
                      <w:b/>
                      <w:bCs/>
                      <w:color w:val="auto"/>
                      <w:sz w:val="21"/>
                      <w:szCs w:val="21"/>
                    </w:rPr>
                    <w:t>（mg/L）</w:t>
                  </w:r>
                </w:p>
              </w:tc>
              <w:tc>
                <w:tcPr>
                  <w:tcW w:w="557"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2.46</w:t>
                  </w:r>
                </w:p>
              </w:tc>
              <w:tc>
                <w:tcPr>
                  <w:tcW w:w="557"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2.48</w:t>
                  </w:r>
                </w:p>
              </w:tc>
              <w:tc>
                <w:tcPr>
                  <w:tcW w:w="55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1.68</w:t>
                  </w:r>
                </w:p>
              </w:tc>
              <w:tc>
                <w:tcPr>
                  <w:tcW w:w="561" w:type="pct"/>
                  <w:vAlign w:val="center"/>
                </w:tcPr>
                <w:p>
                  <w:pPr>
                    <w:widowControl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1.74</w:t>
                  </w:r>
                </w:p>
              </w:tc>
              <w:tc>
                <w:tcPr>
                  <w:tcW w:w="34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100</w:t>
                  </w:r>
                </w:p>
              </w:tc>
              <w:tc>
                <w:tcPr>
                  <w:tcW w:w="34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eastAsia" w:ascii="Times New Roman Regular" w:hAnsi="Times New Roman Regular" w:cs="Times New Roman Regular"/>
                      <w:b/>
                      <w:color w:val="auto"/>
                      <w:sz w:val="21"/>
                      <w:szCs w:val="21"/>
                      <w:lang w:val="en-US" w:eastAsia="zh-Han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9" w:type="pct"/>
                  <w:vMerge w:val="continue"/>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p>
              </w:tc>
              <w:tc>
                <w:tcPr>
                  <w:tcW w:w="636" w:type="pct"/>
                  <w:vMerge w:val="restar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2025.4.15</w:t>
                  </w:r>
                </w:p>
              </w:tc>
              <w:tc>
                <w:tcPr>
                  <w:tcW w:w="905"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样品性状</w:t>
                  </w:r>
                </w:p>
              </w:tc>
              <w:tc>
                <w:tcPr>
                  <w:tcW w:w="557"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浅黄微浑</w:t>
                  </w:r>
                </w:p>
              </w:tc>
              <w:tc>
                <w:tcPr>
                  <w:tcW w:w="557"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浅黄微浑</w:t>
                  </w:r>
                </w:p>
              </w:tc>
              <w:tc>
                <w:tcPr>
                  <w:tcW w:w="55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浅黄微浑</w:t>
                  </w:r>
                </w:p>
              </w:tc>
              <w:tc>
                <w:tcPr>
                  <w:tcW w:w="561" w:type="pct"/>
                  <w:vAlign w:val="center"/>
                </w:tcPr>
                <w:p>
                  <w:pPr>
                    <w:widowControl w:val="0"/>
                    <w:spacing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浅黄微浑</w:t>
                  </w:r>
                </w:p>
              </w:tc>
              <w:tc>
                <w:tcPr>
                  <w:tcW w:w="34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w:t>
                  </w:r>
                </w:p>
              </w:tc>
              <w:tc>
                <w:tcPr>
                  <w:tcW w:w="34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9" w:type="pct"/>
                  <w:vMerge w:val="continue"/>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p>
              </w:tc>
              <w:tc>
                <w:tcPr>
                  <w:tcW w:w="636" w:type="pct"/>
                  <w:vMerge w:val="continue"/>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p>
              </w:tc>
              <w:tc>
                <w:tcPr>
                  <w:tcW w:w="905" w:type="pct"/>
                  <w:vAlign w:val="center"/>
                </w:tcPr>
                <w:p>
                  <w:pPr>
                    <w:widowControl w:val="0"/>
                    <w:adjustRightInd w:val="0"/>
                    <w:snapToGrid w:val="0"/>
                    <w:spacing w:line="240" w:lineRule="auto"/>
                    <w:jc w:val="center"/>
                    <w:rPr>
                      <w:rFonts w:hint="default" w:ascii="Times New Roman Regular" w:hAnsi="Times New Roman Regular" w:cs="Times New Roman Regular"/>
                      <w:b/>
                      <w:bCs/>
                      <w:color w:val="auto"/>
                      <w:sz w:val="21"/>
                      <w:szCs w:val="21"/>
                    </w:rPr>
                  </w:pPr>
                  <w:r>
                    <w:rPr>
                      <w:rFonts w:hint="default" w:ascii="Times New Roman Regular" w:hAnsi="Times New Roman Regular" w:cs="Times New Roman Regular"/>
                      <w:b/>
                      <w:bCs/>
                      <w:color w:val="auto"/>
                      <w:sz w:val="21"/>
                      <w:szCs w:val="21"/>
                    </w:rPr>
                    <w:t>pH值（无量纲）</w:t>
                  </w:r>
                </w:p>
              </w:tc>
              <w:tc>
                <w:tcPr>
                  <w:tcW w:w="557"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7.7</w:t>
                  </w:r>
                </w:p>
              </w:tc>
              <w:tc>
                <w:tcPr>
                  <w:tcW w:w="557"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7.9</w:t>
                  </w:r>
                </w:p>
              </w:tc>
              <w:tc>
                <w:tcPr>
                  <w:tcW w:w="55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7.8</w:t>
                  </w:r>
                </w:p>
              </w:tc>
              <w:tc>
                <w:tcPr>
                  <w:tcW w:w="561" w:type="pct"/>
                  <w:vAlign w:val="center"/>
                </w:tcPr>
                <w:p>
                  <w:pPr>
                    <w:widowControl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7.8</w:t>
                  </w:r>
                </w:p>
              </w:tc>
              <w:tc>
                <w:tcPr>
                  <w:tcW w:w="34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6-9</w:t>
                  </w:r>
                </w:p>
              </w:tc>
              <w:tc>
                <w:tcPr>
                  <w:tcW w:w="34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eastAsia" w:ascii="Times New Roman Regular" w:hAnsi="Times New Roman Regular" w:cs="Times New Roman Regular"/>
                      <w:b/>
                      <w:color w:val="auto"/>
                      <w:sz w:val="21"/>
                      <w:szCs w:val="21"/>
                      <w:lang w:val="en-US" w:eastAsia="zh-Han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9" w:type="pct"/>
                  <w:vMerge w:val="continue"/>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p>
              </w:tc>
              <w:tc>
                <w:tcPr>
                  <w:tcW w:w="636" w:type="pct"/>
                  <w:vMerge w:val="continue"/>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p>
              </w:tc>
              <w:tc>
                <w:tcPr>
                  <w:tcW w:w="905"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r>
                    <w:rPr>
                      <w:rFonts w:hint="default" w:ascii="Times New Roman Regular" w:hAnsi="Times New Roman Regular" w:eastAsia="宋体" w:cs="Times New Roman Regular"/>
                      <w:b/>
                      <w:bCs/>
                      <w:color w:val="auto"/>
                      <w:sz w:val="21"/>
                      <w:szCs w:val="21"/>
                    </w:rPr>
                    <w:t>悬浮物（mg/L）</w:t>
                  </w:r>
                </w:p>
              </w:tc>
              <w:tc>
                <w:tcPr>
                  <w:tcW w:w="557"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49</w:t>
                  </w:r>
                </w:p>
              </w:tc>
              <w:tc>
                <w:tcPr>
                  <w:tcW w:w="557"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52</w:t>
                  </w:r>
                </w:p>
              </w:tc>
              <w:tc>
                <w:tcPr>
                  <w:tcW w:w="55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49</w:t>
                  </w:r>
                </w:p>
              </w:tc>
              <w:tc>
                <w:tcPr>
                  <w:tcW w:w="561" w:type="pct"/>
                  <w:vAlign w:val="center"/>
                </w:tcPr>
                <w:p>
                  <w:pPr>
                    <w:widowControl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50</w:t>
                  </w:r>
                </w:p>
              </w:tc>
              <w:tc>
                <w:tcPr>
                  <w:tcW w:w="34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400</w:t>
                  </w:r>
                </w:p>
              </w:tc>
              <w:tc>
                <w:tcPr>
                  <w:tcW w:w="34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eastAsia" w:ascii="Times New Roman Regular" w:hAnsi="Times New Roman Regular" w:cs="Times New Roman Regular"/>
                      <w:b/>
                      <w:color w:val="auto"/>
                      <w:sz w:val="21"/>
                      <w:szCs w:val="21"/>
                      <w:lang w:val="en-US" w:eastAsia="zh-Han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9" w:type="pct"/>
                  <w:vMerge w:val="continue"/>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p>
              </w:tc>
              <w:tc>
                <w:tcPr>
                  <w:tcW w:w="636" w:type="pct"/>
                  <w:vMerge w:val="continue"/>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p>
              </w:tc>
              <w:tc>
                <w:tcPr>
                  <w:tcW w:w="905"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r>
                    <w:rPr>
                      <w:rFonts w:hint="default" w:ascii="Times New Roman Regular" w:hAnsi="Times New Roman Regular" w:eastAsia="宋体" w:cs="Times New Roman Regular"/>
                      <w:b/>
                      <w:bCs/>
                      <w:color w:val="auto"/>
                      <w:sz w:val="21"/>
                      <w:szCs w:val="21"/>
                    </w:rPr>
                    <w:t>化学需氧量（mg/L）</w:t>
                  </w:r>
                </w:p>
              </w:tc>
              <w:tc>
                <w:tcPr>
                  <w:tcW w:w="557"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416</w:t>
                  </w:r>
                </w:p>
              </w:tc>
              <w:tc>
                <w:tcPr>
                  <w:tcW w:w="557"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298</w:t>
                  </w:r>
                </w:p>
              </w:tc>
              <w:tc>
                <w:tcPr>
                  <w:tcW w:w="55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270</w:t>
                  </w:r>
                </w:p>
              </w:tc>
              <w:tc>
                <w:tcPr>
                  <w:tcW w:w="561" w:type="pct"/>
                  <w:vAlign w:val="center"/>
                </w:tcPr>
                <w:p>
                  <w:pPr>
                    <w:widowControl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372</w:t>
                  </w:r>
                </w:p>
              </w:tc>
              <w:tc>
                <w:tcPr>
                  <w:tcW w:w="34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500</w:t>
                  </w:r>
                </w:p>
              </w:tc>
              <w:tc>
                <w:tcPr>
                  <w:tcW w:w="34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eastAsia" w:ascii="Times New Roman Regular" w:hAnsi="Times New Roman Regular" w:cs="Times New Roman Regular"/>
                      <w:b/>
                      <w:color w:val="auto"/>
                      <w:sz w:val="21"/>
                      <w:szCs w:val="21"/>
                      <w:lang w:val="en-US" w:eastAsia="zh-Han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9" w:type="pct"/>
                  <w:vMerge w:val="continue"/>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p>
              </w:tc>
              <w:tc>
                <w:tcPr>
                  <w:tcW w:w="636" w:type="pct"/>
                  <w:vMerge w:val="continue"/>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p>
              </w:tc>
              <w:tc>
                <w:tcPr>
                  <w:tcW w:w="905"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r>
                    <w:rPr>
                      <w:rFonts w:hint="default" w:ascii="Times New Roman Regular" w:hAnsi="Times New Roman Regular" w:eastAsia="宋体" w:cs="Times New Roman Regular"/>
                      <w:b/>
                      <w:bCs/>
                      <w:color w:val="auto"/>
                      <w:sz w:val="21"/>
                      <w:szCs w:val="21"/>
                    </w:rPr>
                    <w:t>五日生化需氧量（mg/L）</w:t>
                  </w:r>
                </w:p>
              </w:tc>
              <w:tc>
                <w:tcPr>
                  <w:tcW w:w="557"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150</w:t>
                  </w:r>
                </w:p>
              </w:tc>
              <w:tc>
                <w:tcPr>
                  <w:tcW w:w="557"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114</w:t>
                  </w:r>
                </w:p>
              </w:tc>
              <w:tc>
                <w:tcPr>
                  <w:tcW w:w="55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95.2</w:t>
                  </w:r>
                </w:p>
              </w:tc>
              <w:tc>
                <w:tcPr>
                  <w:tcW w:w="561" w:type="pct"/>
                  <w:vAlign w:val="center"/>
                </w:tcPr>
                <w:p>
                  <w:pPr>
                    <w:widowControl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135</w:t>
                  </w:r>
                </w:p>
              </w:tc>
              <w:tc>
                <w:tcPr>
                  <w:tcW w:w="34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300</w:t>
                  </w:r>
                </w:p>
              </w:tc>
              <w:tc>
                <w:tcPr>
                  <w:tcW w:w="34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eastAsia" w:ascii="Times New Roman Regular" w:hAnsi="Times New Roman Regular" w:cs="Times New Roman Regular"/>
                      <w:b/>
                      <w:color w:val="auto"/>
                      <w:sz w:val="21"/>
                      <w:szCs w:val="21"/>
                      <w:lang w:val="en-US" w:eastAsia="zh-Han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9" w:type="pct"/>
                  <w:vMerge w:val="continue"/>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p>
              </w:tc>
              <w:tc>
                <w:tcPr>
                  <w:tcW w:w="636" w:type="pct"/>
                  <w:vMerge w:val="continue"/>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p>
              </w:tc>
              <w:tc>
                <w:tcPr>
                  <w:tcW w:w="905" w:type="pct"/>
                  <w:vAlign w:val="center"/>
                </w:tcPr>
                <w:p>
                  <w:pPr>
                    <w:widowControl w:val="0"/>
                    <w:adjustRightInd w:val="0"/>
                    <w:snapToGrid w:val="0"/>
                    <w:spacing w:line="240" w:lineRule="auto"/>
                    <w:jc w:val="center"/>
                    <w:rPr>
                      <w:rFonts w:hint="default" w:ascii="Times New Roman Regular" w:hAnsi="Times New Roman Regular" w:cs="Times New Roman Regular"/>
                      <w:b/>
                      <w:bCs/>
                      <w:color w:val="auto"/>
                      <w:sz w:val="21"/>
                      <w:szCs w:val="21"/>
                    </w:rPr>
                  </w:pPr>
                  <w:r>
                    <w:rPr>
                      <w:rFonts w:hint="default" w:ascii="Times New Roman Regular" w:hAnsi="Times New Roman Regular" w:cs="Times New Roman Regular"/>
                      <w:b/>
                      <w:bCs/>
                      <w:color w:val="auto"/>
                      <w:sz w:val="21"/>
                      <w:szCs w:val="21"/>
                    </w:rPr>
                    <w:t>氨氮</w:t>
                  </w:r>
                  <w:r>
                    <w:rPr>
                      <w:rFonts w:hint="default" w:ascii="Times New Roman Regular" w:hAnsi="Times New Roman Regular" w:eastAsia="宋体" w:cs="Times New Roman Regular"/>
                      <w:b/>
                      <w:bCs/>
                      <w:color w:val="auto"/>
                      <w:sz w:val="21"/>
                      <w:szCs w:val="21"/>
                    </w:rPr>
                    <w:t>（mg/L）</w:t>
                  </w:r>
                </w:p>
              </w:tc>
              <w:tc>
                <w:tcPr>
                  <w:tcW w:w="557"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28.6</w:t>
                  </w:r>
                </w:p>
              </w:tc>
              <w:tc>
                <w:tcPr>
                  <w:tcW w:w="557"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33.4</w:t>
                  </w:r>
                </w:p>
              </w:tc>
              <w:tc>
                <w:tcPr>
                  <w:tcW w:w="55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33.1</w:t>
                  </w:r>
                </w:p>
              </w:tc>
              <w:tc>
                <w:tcPr>
                  <w:tcW w:w="561" w:type="pct"/>
                  <w:vAlign w:val="center"/>
                </w:tcPr>
                <w:p>
                  <w:pPr>
                    <w:widowControl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30.2</w:t>
                  </w:r>
                </w:p>
              </w:tc>
              <w:tc>
                <w:tcPr>
                  <w:tcW w:w="34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35</w:t>
                  </w:r>
                </w:p>
              </w:tc>
              <w:tc>
                <w:tcPr>
                  <w:tcW w:w="34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eastAsia" w:ascii="Times New Roman Regular" w:hAnsi="Times New Roman Regular" w:cs="Times New Roman Regular"/>
                      <w:b/>
                      <w:color w:val="auto"/>
                      <w:sz w:val="21"/>
                      <w:szCs w:val="21"/>
                      <w:lang w:val="en-US" w:eastAsia="zh-Han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9" w:type="pct"/>
                  <w:vMerge w:val="continue"/>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p>
              </w:tc>
              <w:tc>
                <w:tcPr>
                  <w:tcW w:w="636" w:type="pct"/>
                  <w:vMerge w:val="continue"/>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p>
              </w:tc>
              <w:tc>
                <w:tcPr>
                  <w:tcW w:w="905" w:type="pct"/>
                  <w:vAlign w:val="center"/>
                </w:tcPr>
                <w:p>
                  <w:pPr>
                    <w:widowControl w:val="0"/>
                    <w:adjustRightInd w:val="0"/>
                    <w:snapToGrid w:val="0"/>
                    <w:spacing w:line="240" w:lineRule="auto"/>
                    <w:jc w:val="center"/>
                    <w:rPr>
                      <w:rFonts w:hint="default" w:ascii="Times New Roman Regular" w:hAnsi="Times New Roman Regular" w:cs="Times New Roman Regular"/>
                      <w:b/>
                      <w:bCs/>
                      <w:color w:val="auto"/>
                      <w:sz w:val="21"/>
                      <w:szCs w:val="21"/>
                    </w:rPr>
                  </w:pPr>
                  <w:r>
                    <w:rPr>
                      <w:rFonts w:hint="default" w:ascii="Times New Roman Regular" w:hAnsi="Times New Roman Regular" w:cs="Times New Roman Regular"/>
                      <w:b/>
                      <w:bCs/>
                      <w:color w:val="auto"/>
                      <w:sz w:val="21"/>
                      <w:szCs w:val="21"/>
                    </w:rPr>
                    <w:t>动植物油类</w:t>
                  </w:r>
                  <w:r>
                    <w:rPr>
                      <w:rFonts w:hint="default" w:ascii="Times New Roman Regular" w:hAnsi="Times New Roman Regular" w:eastAsia="宋体" w:cs="Times New Roman Regular"/>
                      <w:b/>
                      <w:bCs/>
                      <w:color w:val="auto"/>
                      <w:sz w:val="21"/>
                      <w:szCs w:val="21"/>
                    </w:rPr>
                    <w:t>（mg/L）</w:t>
                  </w:r>
                </w:p>
              </w:tc>
              <w:tc>
                <w:tcPr>
                  <w:tcW w:w="557"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1.60</w:t>
                  </w:r>
                </w:p>
              </w:tc>
              <w:tc>
                <w:tcPr>
                  <w:tcW w:w="557"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1.71</w:t>
                  </w:r>
                </w:p>
              </w:tc>
              <w:tc>
                <w:tcPr>
                  <w:tcW w:w="55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1.47</w:t>
                  </w:r>
                </w:p>
              </w:tc>
              <w:tc>
                <w:tcPr>
                  <w:tcW w:w="561" w:type="pct"/>
                  <w:vAlign w:val="center"/>
                </w:tcPr>
                <w:p>
                  <w:pPr>
                    <w:widowControl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1.37</w:t>
                  </w:r>
                </w:p>
              </w:tc>
              <w:tc>
                <w:tcPr>
                  <w:tcW w:w="34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100</w:t>
                  </w:r>
                </w:p>
              </w:tc>
              <w:tc>
                <w:tcPr>
                  <w:tcW w:w="344" w:type="pct"/>
                  <w:vAlign w:val="center"/>
                </w:tcPr>
                <w:p>
                  <w:pPr>
                    <w:widowControl w:val="0"/>
                    <w:adjustRightInd w:val="0"/>
                    <w:snapToGrid w:val="0"/>
                    <w:spacing w:before="62" w:beforeLines="20" w:after="62" w:afterLines="20" w:line="240" w:lineRule="auto"/>
                    <w:jc w:val="center"/>
                    <w:rPr>
                      <w:rFonts w:hint="default" w:ascii="Times New Roman Regular" w:hAnsi="Times New Roman Regular" w:cs="Times New Roman Regular"/>
                      <w:b/>
                      <w:color w:val="auto"/>
                      <w:sz w:val="21"/>
                      <w:szCs w:val="21"/>
                    </w:rPr>
                  </w:pPr>
                  <w:r>
                    <w:rPr>
                      <w:rFonts w:hint="eastAsia" w:ascii="Times New Roman Regular" w:hAnsi="Times New Roman Regular" w:cs="Times New Roman Regular"/>
                      <w:b/>
                      <w:color w:val="auto"/>
                      <w:sz w:val="21"/>
                      <w:szCs w:val="21"/>
                      <w:lang w:val="en-US" w:eastAsia="zh-Hans"/>
                    </w:rPr>
                    <w:t>达标</w:t>
                  </w:r>
                </w:p>
              </w:tc>
            </w:tr>
          </w:tbl>
          <w:p>
            <w:pPr>
              <w:keepNext w:val="0"/>
              <w:keepLines w:val="0"/>
              <w:numPr>
                <w:ilvl w:val="0"/>
                <w:numId w:val="0"/>
              </w:numPr>
              <w:suppressLineNumbers w:val="0"/>
              <w:bidi w:val="0"/>
              <w:spacing w:before="0" w:beforeAutospacing="0" w:after="0" w:afterAutospacing="0"/>
              <w:ind w:left="0" w:right="0" w:firstLine="480" w:firstLineChars="200"/>
              <w:rPr>
                <w:rFonts w:hint="eastAsia"/>
                <w:color w:val="auto"/>
                <w:highlight w:val="none"/>
                <w:lang w:val="en-US" w:eastAsia="zh-CN"/>
              </w:rPr>
            </w:pPr>
            <w:r>
              <w:rPr>
                <w:rFonts w:hint="eastAsia"/>
                <w:color w:val="auto"/>
                <w:highlight w:val="none"/>
                <w:lang w:val="en-US" w:eastAsia="zh-CN"/>
              </w:rPr>
              <w:t>（1）废水排放口达标情况</w:t>
            </w:r>
          </w:p>
          <w:p>
            <w:pPr>
              <w:keepNext w:val="0"/>
              <w:keepLines w:val="0"/>
              <w:numPr>
                <w:ilvl w:val="0"/>
                <w:numId w:val="0"/>
              </w:numPr>
              <w:suppressLineNumbers w:val="0"/>
              <w:bidi w:val="0"/>
              <w:spacing w:before="0" w:beforeAutospacing="0" w:after="0" w:afterAutospacing="0"/>
              <w:ind w:left="0" w:right="0" w:firstLine="480" w:firstLineChars="200"/>
              <w:rPr>
                <w:rFonts w:hint="eastAsia"/>
                <w:color w:val="auto"/>
                <w:highlight w:val="none"/>
                <w:lang w:val="en-US" w:eastAsia="zh-CN"/>
              </w:rPr>
            </w:pPr>
            <w:r>
              <w:rPr>
                <w:rFonts w:hint="eastAsia"/>
                <w:color w:val="auto"/>
                <w:highlight w:val="none"/>
                <w:lang w:val="en-US" w:eastAsia="zh-CN"/>
              </w:rPr>
              <w:t>监测期间，废水排放口两周期pH值范围为7.</w:t>
            </w:r>
            <w:r>
              <w:rPr>
                <w:rFonts w:hint="default"/>
                <w:color w:val="auto"/>
                <w:highlight w:val="none"/>
                <w:lang w:eastAsia="zh-CN"/>
              </w:rPr>
              <w:t>6</w:t>
            </w:r>
            <w:r>
              <w:rPr>
                <w:rFonts w:hint="eastAsia"/>
                <w:color w:val="auto"/>
                <w:highlight w:val="none"/>
                <w:lang w:val="en-US" w:eastAsia="zh-CN"/>
              </w:rPr>
              <w:t>~7.</w:t>
            </w:r>
            <w:r>
              <w:rPr>
                <w:rFonts w:hint="default"/>
                <w:color w:val="auto"/>
                <w:highlight w:val="none"/>
                <w:lang w:eastAsia="zh-CN"/>
              </w:rPr>
              <w:t>9</w:t>
            </w:r>
            <w:r>
              <w:rPr>
                <w:rFonts w:hint="eastAsia"/>
                <w:color w:val="auto"/>
                <w:highlight w:val="none"/>
                <w:lang w:val="en-US" w:eastAsia="zh-CN"/>
              </w:rPr>
              <w:t>；氨氮的最大日均浓度为</w:t>
            </w:r>
            <w:r>
              <w:rPr>
                <w:rFonts w:hint="default"/>
                <w:color w:val="auto"/>
                <w:highlight w:val="none"/>
                <w:lang w:eastAsia="zh-CN"/>
              </w:rPr>
              <w:t>33</w:t>
            </w:r>
            <w:r>
              <w:rPr>
                <w:rFonts w:hint="eastAsia"/>
                <w:color w:val="auto"/>
                <w:highlight w:val="none"/>
                <w:lang w:val="en-US" w:eastAsia="zh-Hans"/>
              </w:rPr>
              <w:t>.</w:t>
            </w:r>
            <w:r>
              <w:rPr>
                <w:rFonts w:hint="default"/>
                <w:color w:val="auto"/>
                <w:highlight w:val="none"/>
                <w:lang w:eastAsia="zh-Hans"/>
              </w:rPr>
              <w:t>4</w:t>
            </w:r>
            <w:r>
              <w:rPr>
                <w:rFonts w:hint="eastAsia"/>
                <w:color w:val="auto"/>
                <w:highlight w:val="none"/>
                <w:lang w:val="en-US" w:eastAsia="zh-CN"/>
              </w:rPr>
              <w:t>mg/L；五日生活需氧量的最大日均浓度为</w:t>
            </w:r>
            <w:r>
              <w:rPr>
                <w:rFonts w:hint="default"/>
                <w:color w:val="auto"/>
                <w:highlight w:val="none"/>
                <w:lang w:eastAsia="zh-CN"/>
              </w:rPr>
              <w:t>150</w:t>
            </w:r>
            <w:r>
              <w:rPr>
                <w:rFonts w:hint="eastAsia"/>
                <w:color w:val="auto"/>
                <w:highlight w:val="none"/>
                <w:lang w:val="en-US" w:eastAsia="zh-CN"/>
              </w:rPr>
              <w:t>mg/L；化学需氧量的最大日均浓度为</w:t>
            </w:r>
            <w:r>
              <w:rPr>
                <w:rFonts w:hint="default"/>
                <w:color w:val="auto"/>
                <w:highlight w:val="none"/>
                <w:lang w:eastAsia="zh-CN"/>
              </w:rPr>
              <w:t>416</w:t>
            </w:r>
            <w:r>
              <w:rPr>
                <w:rFonts w:hint="eastAsia"/>
                <w:color w:val="auto"/>
                <w:highlight w:val="none"/>
                <w:lang w:val="en-US" w:eastAsia="zh-CN"/>
              </w:rPr>
              <w:t>mg/L；悬浮物的最大日均浓度为</w:t>
            </w:r>
            <w:r>
              <w:rPr>
                <w:rFonts w:hint="default"/>
                <w:color w:val="auto"/>
                <w:highlight w:val="none"/>
                <w:lang w:eastAsia="zh-CN"/>
              </w:rPr>
              <w:t>57</w:t>
            </w:r>
            <w:r>
              <w:rPr>
                <w:rFonts w:hint="eastAsia"/>
                <w:color w:val="auto"/>
                <w:highlight w:val="none"/>
                <w:lang w:val="en-US" w:eastAsia="zh-CN"/>
              </w:rPr>
              <w:t>mg/L</w:t>
            </w:r>
            <w:r>
              <w:rPr>
                <w:rFonts w:hint="default"/>
                <w:color w:val="auto"/>
                <w:highlight w:val="none"/>
                <w:lang w:eastAsia="zh-CN"/>
              </w:rPr>
              <w:t>；</w:t>
            </w:r>
            <w:r>
              <w:rPr>
                <w:rFonts w:hint="eastAsia"/>
                <w:color w:val="auto"/>
                <w:highlight w:val="none"/>
                <w:lang w:val="en-US" w:eastAsia="zh-Hans"/>
              </w:rPr>
              <w:t>动植物油</w:t>
            </w:r>
            <w:r>
              <w:rPr>
                <w:rFonts w:hint="eastAsia"/>
                <w:color w:val="auto"/>
                <w:highlight w:val="none"/>
                <w:lang w:val="en-US" w:eastAsia="zh-CN"/>
              </w:rPr>
              <w:t>的最大日均浓度为</w:t>
            </w:r>
            <w:r>
              <w:rPr>
                <w:rFonts w:hint="default"/>
                <w:color w:val="auto"/>
                <w:highlight w:val="none"/>
                <w:lang w:eastAsia="zh-CN"/>
              </w:rPr>
              <w:t>2</w:t>
            </w:r>
            <w:r>
              <w:rPr>
                <w:rFonts w:hint="eastAsia"/>
                <w:color w:val="auto"/>
                <w:highlight w:val="none"/>
                <w:lang w:val="en-US" w:eastAsia="zh-Hans"/>
              </w:rPr>
              <w:t>.</w:t>
            </w:r>
            <w:r>
              <w:rPr>
                <w:rFonts w:hint="default"/>
                <w:color w:val="auto"/>
                <w:highlight w:val="none"/>
                <w:lang w:eastAsia="zh-Hans"/>
              </w:rPr>
              <w:t>48</w:t>
            </w:r>
            <w:r>
              <w:rPr>
                <w:rFonts w:hint="eastAsia"/>
                <w:color w:val="auto"/>
                <w:highlight w:val="none"/>
                <w:lang w:val="en-US" w:eastAsia="zh-CN"/>
              </w:rPr>
              <w:t>mg/L。</w:t>
            </w:r>
          </w:p>
          <w:p>
            <w:pPr>
              <w:keepNext w:val="0"/>
              <w:keepLines w:val="0"/>
              <w:suppressLineNumbers w:val="0"/>
              <w:bidi w:val="0"/>
              <w:spacing w:before="0" w:beforeAutospacing="0" w:after="0" w:afterAutospacing="0"/>
              <w:ind w:left="0" w:right="0" w:firstLine="480" w:firstLineChars="200"/>
              <w:rPr>
                <w:rFonts w:hint="default"/>
                <w:color w:val="auto"/>
                <w:highlight w:val="none"/>
              </w:rPr>
            </w:pPr>
            <w:r>
              <w:rPr>
                <w:rFonts w:hint="default"/>
                <w:color w:val="auto"/>
                <w:highlight w:val="none"/>
                <w:lang w:val="en-US" w:eastAsia="zh-CN"/>
              </w:rPr>
              <w:t>废水排放口两周期化学需氧量、悬浮物、</w:t>
            </w:r>
            <w:r>
              <w:rPr>
                <w:rFonts w:hint="eastAsia"/>
                <w:color w:val="auto"/>
                <w:highlight w:val="none"/>
                <w:lang w:val="en-US" w:eastAsia="zh-CN"/>
              </w:rPr>
              <w:t>五日生化需氧量</w:t>
            </w:r>
            <w:r>
              <w:rPr>
                <w:rFonts w:hint="default"/>
                <w:color w:val="auto"/>
                <w:highlight w:val="none"/>
                <w:lang w:eastAsia="zh-CN"/>
              </w:rPr>
              <w:t>、</w:t>
            </w:r>
            <w:r>
              <w:rPr>
                <w:rFonts w:hint="eastAsia"/>
                <w:color w:val="auto"/>
                <w:highlight w:val="none"/>
                <w:lang w:val="en-US" w:eastAsia="zh-Hans"/>
              </w:rPr>
              <w:t>动植物油</w:t>
            </w:r>
            <w:r>
              <w:rPr>
                <w:rFonts w:hint="default"/>
                <w:color w:val="auto"/>
                <w:highlight w:val="none"/>
                <w:lang w:val="en-US" w:eastAsia="zh-CN"/>
              </w:rPr>
              <w:t>的最大日均浓度和pH值均符合《污水综合排放标准》（GB8978-1996）表4中的三级标准要求；氨氮的最大日均浓度符合《工业企业废水氮、磷污染物间接排放限值》(DB33/887-2013)中的标准限值要求。</w:t>
            </w:r>
          </w:p>
          <w:p>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2、</w:t>
            </w:r>
            <w:r>
              <w:rPr>
                <w:rFonts w:hint="default"/>
                <w:color w:val="auto"/>
                <w:highlight w:val="none"/>
                <w:lang w:val="en-US" w:eastAsia="zh-CN"/>
              </w:rPr>
              <w:t>废气</w:t>
            </w:r>
            <w:r>
              <w:rPr>
                <w:rFonts w:hint="eastAsia"/>
                <w:color w:val="auto"/>
                <w:highlight w:val="none"/>
                <w:lang w:val="en-US" w:eastAsia="zh-CN"/>
              </w:rPr>
              <w:t>治理设施</w:t>
            </w:r>
          </w:p>
          <w:p>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（1）</w:t>
            </w:r>
            <w:r>
              <w:rPr>
                <w:rFonts w:hint="default"/>
                <w:color w:val="auto"/>
                <w:highlight w:val="none"/>
                <w:lang w:val="en-US" w:eastAsia="zh-CN"/>
              </w:rPr>
              <w:t>有组织废气</w:t>
            </w:r>
          </w:p>
          <w:p>
            <w:pPr>
              <w:keepNext w:val="0"/>
              <w:keepLines w:val="0"/>
              <w:suppressLineNumbers w:val="0"/>
              <w:bidi w:val="0"/>
              <w:spacing w:before="0" w:beforeAutospacing="0" w:after="0" w:afterAutospacing="0"/>
              <w:ind w:left="0" w:right="0" w:firstLine="480" w:firstLineChars="200"/>
              <w:rPr>
                <w:rFonts w:hint="default"/>
                <w:color w:val="auto"/>
                <w:highlight w:val="none"/>
              </w:rPr>
            </w:pPr>
            <w:r>
              <w:rPr>
                <w:rFonts w:hint="eastAsia"/>
                <w:color w:val="auto"/>
                <w:highlight w:val="none"/>
                <w:lang w:val="en-US" w:eastAsia="zh-CN"/>
              </w:rPr>
              <w:t>①</w:t>
            </w:r>
            <w:r>
              <w:rPr>
                <w:rFonts w:hint="default"/>
                <w:color w:val="auto"/>
                <w:highlight w:val="none"/>
                <w:lang w:val="en-US" w:eastAsia="zh-CN"/>
              </w:rPr>
              <w:t>有组织废气监测结果</w:t>
            </w:r>
          </w:p>
          <w:p>
            <w:pPr>
              <w:keepNext w:val="0"/>
              <w:keepLines w:val="0"/>
              <w:suppressLineNumbers w:val="0"/>
              <w:bidi w:val="0"/>
              <w:spacing w:before="0" w:beforeAutospacing="0" w:after="0" w:afterAutospacing="0"/>
              <w:ind w:left="0" w:right="0" w:firstLine="480" w:firstLineChars="200"/>
              <w:rPr>
                <w:rFonts w:hint="default"/>
                <w:color w:val="auto"/>
                <w:highlight w:val="none"/>
              </w:rPr>
            </w:pPr>
            <w:r>
              <w:rPr>
                <w:rFonts w:hint="default"/>
                <w:color w:val="auto"/>
                <w:highlight w:val="none"/>
                <w:lang w:val="en-US" w:eastAsia="zh-CN"/>
              </w:rPr>
              <w:t>本项目有组织废气主要为</w:t>
            </w:r>
            <w:r>
              <w:rPr>
                <w:rFonts w:hint="eastAsia"/>
                <w:color w:val="auto"/>
                <w:highlight w:val="none"/>
                <w:lang w:val="en-US" w:eastAsia="zh-Hans"/>
              </w:rPr>
              <w:t>颗粒物</w:t>
            </w:r>
            <w:r>
              <w:rPr>
                <w:rFonts w:hint="default"/>
                <w:color w:val="auto"/>
                <w:highlight w:val="none"/>
                <w:lang w:val="en-US" w:eastAsia="zh-CN"/>
              </w:rPr>
              <w:t>，具体监测结果见</w:t>
            </w:r>
            <w:r>
              <w:rPr>
                <w:rFonts w:hint="eastAsia"/>
                <w:color w:val="auto"/>
                <w:highlight w:val="none"/>
                <w:lang w:val="en-US" w:eastAsia="zh-CN"/>
              </w:rPr>
              <w:t>下表</w:t>
            </w:r>
            <w:r>
              <w:rPr>
                <w:rFonts w:hint="default"/>
                <w:color w:val="auto"/>
                <w:highlight w:val="none"/>
                <w:lang w:val="en-US" w:eastAsia="zh-CN"/>
              </w:rPr>
              <w:t>。</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bookmarkStart w:id="15" w:name="_Ref12072"/>
            <w:r>
              <w:rPr>
                <w:rFonts w:hint="default" w:ascii="Times New Roman" w:hAnsi="Times New Roman" w:eastAsia="宋体" w:cs="Times New Roman"/>
                <w:color w:val="auto"/>
                <w:sz w:val="21"/>
                <w:szCs w:val="21"/>
                <w:highlight w:val="none"/>
                <w:lang w:val="en-US" w:eastAsia="zh-CN"/>
              </w:rPr>
              <w:t xml:space="preserve">表 </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STYLEREF 1 \s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eastAsia="zh-CN"/>
              </w:rPr>
              <w:fldChar w:fldCharType="end"/>
            </w:r>
            <w:r>
              <w:rPr>
                <w:rFonts w:hint="eastAsia" w:ascii="Times New Roman" w:hAnsi="Times New Roman" w:eastAsia="宋体" w:cs="Times New Roman"/>
                <w:color w:val="auto"/>
                <w:sz w:val="21"/>
                <w:szCs w:val="21"/>
                <w:highlight w:val="none"/>
                <w:lang w:val="en-US" w:eastAsia="zh-CN"/>
              </w:rPr>
              <w:t>-</w:t>
            </w:r>
            <w:bookmarkEnd w:id="15"/>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 xml:space="preserve"> </w:t>
            </w:r>
            <w:r>
              <w:rPr>
                <w:rFonts w:hint="eastAsia" w:ascii="Times New Roman" w:hAnsi="Times New Roman" w:eastAsia="宋体" w:cs="Times New Roman"/>
                <w:color w:val="auto"/>
                <w:sz w:val="21"/>
                <w:szCs w:val="21"/>
                <w:highlight w:val="none"/>
                <w:lang w:val="en-US" w:eastAsia="zh-CN"/>
              </w:rPr>
              <w:t>废气</w:t>
            </w:r>
            <w:r>
              <w:rPr>
                <w:rFonts w:hint="default" w:ascii="Times New Roman" w:hAnsi="Times New Roman" w:eastAsia="宋体" w:cs="Times New Roman"/>
                <w:color w:val="auto"/>
                <w:sz w:val="21"/>
                <w:szCs w:val="21"/>
                <w:highlight w:val="none"/>
                <w:lang w:val="en-US" w:eastAsia="zh-CN"/>
              </w:rPr>
              <w:t>处理设施监测情况</w:t>
            </w:r>
            <w:r>
              <w:rPr>
                <w:rFonts w:hint="eastAsia" w:ascii="Times New Roman" w:hAnsi="Times New Roman" w:eastAsia="宋体" w:cs="Times New Roman"/>
                <w:color w:val="auto"/>
                <w:sz w:val="21"/>
                <w:szCs w:val="21"/>
                <w:highlight w:val="none"/>
                <w:lang w:val="en-US" w:eastAsia="zh-CN"/>
              </w:rPr>
              <w:t>1</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85" w:type="dxa"/>
                <w:left w:w="108" w:type="dxa"/>
                <w:bottom w:w="85" w:type="dxa"/>
                <w:right w:w="108" w:type="dxa"/>
              </w:tblCellMar>
            </w:tblPr>
            <w:tblGrid>
              <w:gridCol w:w="984"/>
              <w:gridCol w:w="1016"/>
              <w:gridCol w:w="767"/>
              <w:gridCol w:w="1342"/>
              <w:gridCol w:w="992"/>
              <w:gridCol w:w="845"/>
              <w:gridCol w:w="849"/>
              <w:gridCol w:w="749"/>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85" w:type="pct"/>
                  <w:vMerge w:val="restart"/>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r>
                    <w:rPr>
                      <w:rFonts w:hint="default" w:ascii="Times New Roman Regular" w:hAnsi="Times New Roman Regular" w:cs="Times New Roman Regular"/>
                      <w:b/>
                      <w:color w:val="auto"/>
                      <w:sz w:val="20"/>
                      <w:szCs w:val="20"/>
                    </w:rPr>
                    <w:t>采样点位</w:t>
                  </w:r>
                </w:p>
              </w:tc>
              <w:tc>
                <w:tcPr>
                  <w:tcW w:w="613" w:type="pct"/>
                  <w:vMerge w:val="restart"/>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r>
                    <w:rPr>
                      <w:rFonts w:hint="default" w:ascii="Times New Roman Regular" w:hAnsi="Times New Roman Regular" w:cs="Times New Roman Regular"/>
                      <w:b/>
                      <w:color w:val="auto"/>
                      <w:sz w:val="20"/>
                      <w:szCs w:val="20"/>
                    </w:rPr>
                    <w:t>采样日期</w:t>
                  </w:r>
                </w:p>
              </w:tc>
              <w:tc>
                <w:tcPr>
                  <w:tcW w:w="1274" w:type="pct"/>
                  <w:gridSpan w:val="2"/>
                  <w:vMerge w:val="restart"/>
                  <w:tcBorders>
                    <w:tl2br w:val="single" w:color="auto" w:sz="4" w:space="0"/>
                  </w:tcBorders>
                  <w:vAlign w:val="center"/>
                </w:tcPr>
                <w:p>
                  <w:pPr>
                    <w:widowControl w:val="0"/>
                    <w:adjustRightInd w:val="0"/>
                    <w:snapToGrid w:val="0"/>
                    <w:spacing w:line="240" w:lineRule="auto"/>
                    <w:jc w:val="right"/>
                    <w:rPr>
                      <w:rFonts w:hint="default" w:ascii="Times New Roman Regular" w:hAnsi="Times New Roman Regular" w:cs="Times New Roman Regular"/>
                      <w:b/>
                      <w:color w:val="auto"/>
                      <w:sz w:val="20"/>
                      <w:szCs w:val="20"/>
                    </w:rPr>
                  </w:pPr>
                  <w:r>
                    <w:rPr>
                      <w:rFonts w:hint="default" w:ascii="Times New Roman Regular" w:hAnsi="Times New Roman Regular" w:cs="Times New Roman Regular"/>
                      <w:b/>
                      <w:color w:val="auto"/>
                      <w:sz w:val="20"/>
                      <w:szCs w:val="20"/>
                    </w:rPr>
                    <w:t>采样频次</w:t>
                  </w:r>
                </w:p>
                <w:p>
                  <w:pPr>
                    <w:widowControl w:val="0"/>
                    <w:adjustRightInd w:val="0"/>
                    <w:snapToGrid w:val="0"/>
                    <w:spacing w:line="240" w:lineRule="auto"/>
                    <w:jc w:val="left"/>
                    <w:rPr>
                      <w:rFonts w:hint="default" w:ascii="Times New Roman Regular" w:hAnsi="Times New Roman Regular" w:cs="Times New Roman Regular"/>
                      <w:b/>
                      <w:color w:val="auto"/>
                      <w:sz w:val="20"/>
                      <w:szCs w:val="20"/>
                    </w:rPr>
                  </w:pPr>
                  <w:r>
                    <w:rPr>
                      <w:rFonts w:hint="default" w:ascii="Times New Roman Regular" w:hAnsi="Times New Roman Regular" w:cs="Times New Roman Regular"/>
                      <w:b/>
                      <w:color w:val="auto"/>
                      <w:sz w:val="20"/>
                      <w:szCs w:val="20"/>
                    </w:rPr>
                    <w:t>检测项目</w:t>
                  </w:r>
                </w:p>
              </w:tc>
              <w:tc>
                <w:tcPr>
                  <w:tcW w:w="1621" w:type="pct"/>
                  <w:gridSpan w:val="3"/>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r>
                    <w:rPr>
                      <w:rFonts w:hint="default" w:ascii="Times New Roman Regular" w:hAnsi="Times New Roman Regular" w:cs="Times New Roman Regular"/>
                      <w:b/>
                      <w:color w:val="auto"/>
                      <w:sz w:val="20"/>
                      <w:szCs w:val="20"/>
                    </w:rPr>
                    <w:t>检测结果</w:t>
                  </w:r>
                </w:p>
              </w:tc>
              <w:tc>
                <w:tcPr>
                  <w:tcW w:w="452" w:type="pct"/>
                  <w:vMerge w:val="restart"/>
                  <w:vAlign w:val="center"/>
                </w:tcPr>
                <w:p>
                  <w:pPr>
                    <w:widowControl w:val="0"/>
                    <w:adjustRightInd w:val="0"/>
                    <w:snapToGrid w:val="0"/>
                    <w:spacing w:line="240" w:lineRule="auto"/>
                    <w:jc w:val="center"/>
                    <w:rPr>
                      <w:rFonts w:hint="default" w:ascii="Times New Roman Regular" w:hAnsi="Times New Roman Regular" w:eastAsia="宋体" w:cs="Times New Roman Regular"/>
                      <w:b/>
                      <w:bCs/>
                      <w:color w:val="auto"/>
                      <w:sz w:val="20"/>
                      <w:szCs w:val="20"/>
                    </w:rPr>
                  </w:pPr>
                  <w:r>
                    <w:rPr>
                      <w:rFonts w:hint="default" w:ascii="Times New Roman Regular" w:hAnsi="Times New Roman Regular" w:eastAsia="宋体" w:cs="Times New Roman Regular"/>
                      <w:b/>
                      <w:bCs/>
                      <w:color w:val="auto"/>
                      <w:sz w:val="20"/>
                      <w:szCs w:val="20"/>
                    </w:rPr>
                    <w:t>参考</w:t>
                  </w:r>
                </w:p>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r>
                    <w:rPr>
                      <w:rFonts w:hint="default" w:ascii="Times New Roman Regular" w:hAnsi="Times New Roman Regular" w:eastAsia="宋体" w:cs="Times New Roman Regular"/>
                      <w:b/>
                      <w:bCs/>
                      <w:color w:val="auto"/>
                      <w:sz w:val="20"/>
                      <w:szCs w:val="20"/>
                    </w:rPr>
                    <w:t>标准</w:t>
                  </w:r>
                </w:p>
              </w:tc>
              <w:tc>
                <w:tcPr>
                  <w:tcW w:w="452" w:type="pct"/>
                  <w:vMerge w:val="restart"/>
                  <w:vAlign w:val="center"/>
                </w:tcPr>
                <w:p>
                  <w:pPr>
                    <w:widowControl w:val="0"/>
                    <w:adjustRightInd w:val="0"/>
                    <w:snapToGrid w:val="0"/>
                    <w:spacing w:line="240" w:lineRule="auto"/>
                    <w:jc w:val="center"/>
                    <w:rPr>
                      <w:rFonts w:hint="default" w:ascii="Times New Roman Regular" w:hAnsi="Times New Roman Regular" w:eastAsia="宋体" w:cs="Times New Roman Regular"/>
                      <w:b/>
                      <w:bCs/>
                      <w:color w:val="auto"/>
                      <w:sz w:val="20"/>
                      <w:szCs w:val="20"/>
                      <w:lang w:val="en-US" w:eastAsia="zh-Hans"/>
                    </w:rPr>
                  </w:pPr>
                  <w:r>
                    <w:rPr>
                      <w:rFonts w:hint="default" w:ascii="Times New Roman Regular" w:hAnsi="Times New Roman Regular" w:eastAsia="宋体" w:cs="Times New Roman Regular"/>
                      <w:b/>
                      <w:bCs/>
                      <w:color w:val="auto"/>
                      <w:sz w:val="20"/>
                      <w:szCs w:val="20"/>
                      <w:lang w:val="en-US" w:eastAsia="zh-Hans"/>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85" w:type="pct"/>
                  <w:vMerge w:val="continue"/>
                  <w:vAlign w:val="center"/>
                </w:tcPr>
                <w:p>
                  <w:pPr>
                    <w:widowControl w:val="0"/>
                    <w:adjustRightInd w:val="0"/>
                    <w:snapToGrid w:val="0"/>
                    <w:spacing w:line="240" w:lineRule="auto"/>
                    <w:jc w:val="center"/>
                    <w:rPr>
                      <w:rFonts w:hint="default" w:ascii="Times New Roman Regular" w:hAnsi="Times New Roman Regular" w:cs="Times New Roman Regular"/>
                      <w:color w:val="auto"/>
                    </w:rPr>
                  </w:pPr>
                </w:p>
              </w:tc>
              <w:tc>
                <w:tcPr>
                  <w:tcW w:w="613" w:type="pct"/>
                  <w:vMerge w:val="continue"/>
                  <w:vAlign w:val="center"/>
                </w:tcPr>
                <w:p>
                  <w:pPr>
                    <w:widowControl w:val="0"/>
                    <w:adjustRightInd w:val="0"/>
                    <w:snapToGrid w:val="0"/>
                    <w:spacing w:line="240" w:lineRule="auto"/>
                    <w:jc w:val="center"/>
                    <w:rPr>
                      <w:rFonts w:hint="default" w:ascii="Times New Roman Regular" w:hAnsi="Times New Roman Regular" w:cs="Times New Roman Regular"/>
                      <w:color w:val="auto"/>
                    </w:rPr>
                  </w:pPr>
                </w:p>
              </w:tc>
              <w:tc>
                <w:tcPr>
                  <w:tcW w:w="1274" w:type="pct"/>
                  <w:gridSpan w:val="2"/>
                  <w:vMerge w:val="continue"/>
                  <w:tcBorders>
                    <w:tl2br w:val="single" w:color="auto" w:sz="4" w:space="0"/>
                  </w:tcBorders>
                  <w:vAlign w:val="center"/>
                </w:tcPr>
                <w:p>
                  <w:pPr>
                    <w:widowControl w:val="0"/>
                    <w:adjustRightInd w:val="0"/>
                    <w:snapToGrid w:val="0"/>
                    <w:spacing w:line="240" w:lineRule="auto"/>
                    <w:jc w:val="center"/>
                    <w:rPr>
                      <w:rFonts w:hint="default" w:ascii="Times New Roman Regular" w:hAnsi="Times New Roman Regular" w:cs="Times New Roman Regular"/>
                      <w:color w:val="auto"/>
                    </w:rPr>
                  </w:pPr>
                </w:p>
              </w:tc>
              <w:tc>
                <w:tcPr>
                  <w:tcW w:w="599" w:type="pct"/>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r>
                    <w:rPr>
                      <w:rFonts w:hint="default" w:ascii="Times New Roman Regular" w:hAnsi="Times New Roman Regular" w:cs="Times New Roman Regular"/>
                      <w:b/>
                      <w:color w:val="auto"/>
                      <w:sz w:val="20"/>
                      <w:szCs w:val="20"/>
                    </w:rPr>
                    <w:t>第一次</w:t>
                  </w:r>
                </w:p>
              </w:tc>
              <w:tc>
                <w:tcPr>
                  <w:tcW w:w="510" w:type="pct"/>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r>
                    <w:rPr>
                      <w:rFonts w:hint="default" w:ascii="Times New Roman Regular" w:hAnsi="Times New Roman Regular" w:cs="Times New Roman Regular"/>
                      <w:b/>
                      <w:color w:val="auto"/>
                      <w:sz w:val="20"/>
                      <w:szCs w:val="20"/>
                    </w:rPr>
                    <w:t>第二次</w:t>
                  </w:r>
                </w:p>
              </w:tc>
              <w:tc>
                <w:tcPr>
                  <w:tcW w:w="512" w:type="pct"/>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r>
                    <w:rPr>
                      <w:rFonts w:hint="default" w:ascii="Times New Roman Regular" w:hAnsi="Times New Roman Regular" w:cs="Times New Roman Regular"/>
                      <w:b/>
                      <w:color w:val="auto"/>
                      <w:sz w:val="20"/>
                      <w:szCs w:val="20"/>
                    </w:rPr>
                    <w:t>第三次</w:t>
                  </w:r>
                </w:p>
              </w:tc>
              <w:tc>
                <w:tcPr>
                  <w:tcW w:w="452" w:type="pct"/>
                  <w:vMerge w:val="continue"/>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p>
              </w:tc>
              <w:tc>
                <w:tcPr>
                  <w:tcW w:w="452" w:type="pct"/>
                  <w:vMerge w:val="continue"/>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85" w:type="pct"/>
                  <w:vMerge w:val="restart"/>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r>
                    <w:rPr>
                      <w:rFonts w:hint="default" w:ascii="Times New Roman Regular" w:hAnsi="Times New Roman Regular" w:cs="Times New Roman Regular"/>
                      <w:b/>
                      <w:color w:val="auto"/>
                      <w:sz w:val="20"/>
                      <w:szCs w:val="20"/>
                    </w:rPr>
                    <w:t>喷砂、抛光废气进口/YQ01</w:t>
                  </w:r>
                </w:p>
              </w:tc>
              <w:tc>
                <w:tcPr>
                  <w:tcW w:w="613" w:type="pct"/>
                  <w:vMerge w:val="restart"/>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r>
                    <w:rPr>
                      <w:rFonts w:hint="default" w:ascii="Times New Roman Regular" w:hAnsi="Times New Roman Regular" w:cs="Times New Roman Regular"/>
                      <w:b/>
                      <w:color w:val="auto"/>
                      <w:sz w:val="20"/>
                      <w:szCs w:val="20"/>
                    </w:rPr>
                    <w:t>2025.4.14</w:t>
                  </w:r>
                </w:p>
              </w:tc>
              <w:tc>
                <w:tcPr>
                  <w:tcW w:w="464" w:type="pct"/>
                  <w:vMerge w:val="restart"/>
                  <w:vAlign w:val="center"/>
                </w:tcPr>
                <w:p>
                  <w:pPr>
                    <w:widowControl w:val="0"/>
                    <w:adjustRightInd w:val="0"/>
                    <w:snapToGrid w:val="0"/>
                    <w:spacing w:line="240" w:lineRule="auto"/>
                    <w:jc w:val="center"/>
                    <w:rPr>
                      <w:rFonts w:hint="default" w:ascii="Times New Roman Regular" w:hAnsi="Times New Roman Regular" w:cs="Times New Roman Regular"/>
                      <w:b/>
                      <w:bCs/>
                      <w:color w:val="auto"/>
                      <w:sz w:val="20"/>
                      <w:szCs w:val="20"/>
                    </w:rPr>
                  </w:pPr>
                  <w:r>
                    <w:rPr>
                      <w:rFonts w:hint="default" w:ascii="Times New Roman Regular" w:hAnsi="Times New Roman Regular" w:cs="Times New Roman Regular"/>
                      <w:b/>
                      <w:bCs/>
                      <w:color w:val="auto"/>
                      <w:sz w:val="20"/>
                      <w:szCs w:val="20"/>
                    </w:rPr>
                    <w:t>颗粒物</w:t>
                  </w:r>
                </w:p>
              </w:tc>
              <w:tc>
                <w:tcPr>
                  <w:tcW w:w="810" w:type="pct"/>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r>
                    <w:rPr>
                      <w:rFonts w:hint="default" w:ascii="Times New Roman Regular" w:hAnsi="Times New Roman Regular" w:eastAsia="宋体" w:cs="Times New Roman Regular"/>
                      <w:b/>
                      <w:bCs/>
                      <w:color w:val="auto"/>
                      <w:sz w:val="20"/>
                      <w:szCs w:val="20"/>
                    </w:rPr>
                    <w:t>排放浓度(mg/m</w:t>
                  </w:r>
                  <w:r>
                    <w:rPr>
                      <w:rFonts w:hint="default" w:ascii="Times New Roman Regular" w:hAnsi="Times New Roman Regular" w:eastAsia="宋体" w:cs="Times New Roman Regular"/>
                      <w:b/>
                      <w:bCs/>
                      <w:color w:val="auto"/>
                      <w:sz w:val="20"/>
                      <w:szCs w:val="20"/>
                      <w:vertAlign w:val="superscript"/>
                    </w:rPr>
                    <w:t>3</w:t>
                  </w:r>
                  <w:r>
                    <w:rPr>
                      <w:rFonts w:hint="default" w:ascii="Times New Roman Regular" w:hAnsi="Times New Roman Regular" w:eastAsia="宋体" w:cs="Times New Roman Regular"/>
                      <w:b/>
                      <w:bCs/>
                      <w:color w:val="auto"/>
                      <w:sz w:val="20"/>
                      <w:szCs w:val="20"/>
                    </w:rPr>
                    <w:t>)</w:t>
                  </w:r>
                </w:p>
              </w:tc>
              <w:tc>
                <w:tcPr>
                  <w:tcW w:w="599" w:type="pct"/>
                  <w:vAlign w:val="center"/>
                </w:tcPr>
                <w:p>
                  <w:pPr>
                    <w:widowControl w:val="0"/>
                    <w:adjustRightInd w:val="0"/>
                    <w:snapToGrid w:val="0"/>
                    <w:spacing w:line="240" w:lineRule="auto"/>
                    <w:jc w:val="center"/>
                    <w:rPr>
                      <w:rFonts w:hint="default" w:ascii="Times New Roman Regular" w:hAnsi="Times New Roman Regular" w:eastAsia="宋体" w:cs="Times New Roman Regular"/>
                      <w:b/>
                      <w:bCs/>
                      <w:color w:val="auto"/>
                      <w:sz w:val="20"/>
                      <w:szCs w:val="20"/>
                    </w:rPr>
                  </w:pPr>
                  <w:r>
                    <w:rPr>
                      <w:rFonts w:hint="default" w:ascii="Times New Roman Regular" w:hAnsi="Times New Roman Regular" w:eastAsia="宋体" w:cs="Times New Roman Regular"/>
                      <w:b/>
                      <w:bCs/>
                      <w:color w:val="auto"/>
                      <w:sz w:val="20"/>
                      <w:szCs w:val="20"/>
                    </w:rPr>
                    <w:t>9.9</w:t>
                  </w:r>
                </w:p>
              </w:tc>
              <w:tc>
                <w:tcPr>
                  <w:tcW w:w="510" w:type="pct"/>
                  <w:vAlign w:val="center"/>
                </w:tcPr>
                <w:p>
                  <w:pPr>
                    <w:widowControl w:val="0"/>
                    <w:adjustRightInd w:val="0"/>
                    <w:snapToGrid w:val="0"/>
                    <w:spacing w:line="240" w:lineRule="auto"/>
                    <w:jc w:val="center"/>
                    <w:rPr>
                      <w:rFonts w:hint="default" w:ascii="Times New Roman Regular" w:hAnsi="Times New Roman Regular" w:eastAsia="宋体" w:cs="Times New Roman Regular"/>
                      <w:b/>
                      <w:bCs/>
                      <w:color w:val="auto"/>
                      <w:sz w:val="20"/>
                      <w:szCs w:val="20"/>
                    </w:rPr>
                  </w:pPr>
                  <w:r>
                    <w:rPr>
                      <w:rFonts w:hint="default" w:ascii="Times New Roman Regular" w:hAnsi="Times New Roman Regular" w:eastAsia="宋体" w:cs="Times New Roman Regular"/>
                      <w:b/>
                      <w:bCs/>
                      <w:color w:val="auto"/>
                      <w:sz w:val="20"/>
                      <w:szCs w:val="20"/>
                    </w:rPr>
                    <w:t>9.3</w:t>
                  </w:r>
                </w:p>
              </w:tc>
              <w:tc>
                <w:tcPr>
                  <w:tcW w:w="512" w:type="pct"/>
                  <w:vAlign w:val="center"/>
                </w:tcPr>
                <w:p>
                  <w:pPr>
                    <w:widowControl w:val="0"/>
                    <w:adjustRightInd w:val="0"/>
                    <w:snapToGrid w:val="0"/>
                    <w:spacing w:line="240" w:lineRule="auto"/>
                    <w:jc w:val="center"/>
                    <w:rPr>
                      <w:rFonts w:hint="default" w:ascii="Times New Roman Regular" w:hAnsi="Times New Roman Regular" w:eastAsia="宋体" w:cs="Times New Roman Regular"/>
                      <w:b/>
                      <w:bCs/>
                      <w:color w:val="auto"/>
                      <w:sz w:val="20"/>
                      <w:szCs w:val="20"/>
                    </w:rPr>
                  </w:pPr>
                  <w:r>
                    <w:rPr>
                      <w:rFonts w:hint="default" w:ascii="Times New Roman Regular" w:hAnsi="Times New Roman Regular" w:eastAsia="宋体" w:cs="Times New Roman Regular"/>
                      <w:b/>
                      <w:bCs/>
                      <w:color w:val="auto"/>
                      <w:sz w:val="20"/>
                      <w:szCs w:val="20"/>
                    </w:rPr>
                    <w:t>10.3</w:t>
                  </w:r>
                </w:p>
              </w:tc>
              <w:tc>
                <w:tcPr>
                  <w:tcW w:w="452" w:type="pct"/>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r>
                    <w:rPr>
                      <w:rFonts w:hint="default" w:ascii="Times New Roman Regular" w:hAnsi="Times New Roman Regular" w:cs="Times New Roman Regular"/>
                      <w:b/>
                      <w:color w:val="auto"/>
                      <w:sz w:val="20"/>
                      <w:szCs w:val="20"/>
                    </w:rPr>
                    <w:t>/</w:t>
                  </w:r>
                </w:p>
              </w:tc>
              <w:tc>
                <w:tcPr>
                  <w:tcW w:w="452" w:type="pct"/>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r>
                    <w:rPr>
                      <w:rFonts w:hint="default" w:ascii="Times New Roman Regular" w:hAnsi="Times New Roman Regular" w:cs="Times New Roman Regular"/>
                      <w:b/>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85" w:type="pct"/>
                  <w:vMerge w:val="continue"/>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p>
              </w:tc>
              <w:tc>
                <w:tcPr>
                  <w:tcW w:w="613" w:type="pct"/>
                  <w:vMerge w:val="continue"/>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p>
              </w:tc>
              <w:tc>
                <w:tcPr>
                  <w:tcW w:w="464" w:type="pct"/>
                  <w:vMerge w:val="continue"/>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p>
              </w:tc>
              <w:tc>
                <w:tcPr>
                  <w:tcW w:w="810" w:type="pct"/>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r>
                    <w:rPr>
                      <w:rFonts w:hint="default" w:ascii="Times New Roman Regular" w:hAnsi="Times New Roman Regular" w:eastAsia="宋体" w:cs="Times New Roman Regular"/>
                      <w:b/>
                      <w:bCs/>
                      <w:color w:val="auto"/>
                      <w:sz w:val="20"/>
                      <w:szCs w:val="20"/>
                    </w:rPr>
                    <w:t>排放速率(kg/h)</w:t>
                  </w:r>
                </w:p>
              </w:tc>
              <w:tc>
                <w:tcPr>
                  <w:tcW w:w="599" w:type="pct"/>
                  <w:vAlign w:val="center"/>
                </w:tcPr>
                <w:p>
                  <w:pPr>
                    <w:widowControl w:val="0"/>
                    <w:adjustRightInd w:val="0"/>
                    <w:snapToGrid w:val="0"/>
                    <w:spacing w:line="240" w:lineRule="auto"/>
                    <w:jc w:val="center"/>
                    <w:rPr>
                      <w:rFonts w:hint="default" w:ascii="Times New Roman Regular" w:hAnsi="Times New Roman Regular" w:eastAsia="宋体" w:cs="Times New Roman Regular"/>
                      <w:b/>
                      <w:bCs/>
                      <w:color w:val="auto"/>
                      <w:sz w:val="20"/>
                      <w:szCs w:val="20"/>
                    </w:rPr>
                  </w:pPr>
                  <w:r>
                    <w:rPr>
                      <w:rFonts w:hint="default" w:ascii="Times New Roman Regular" w:hAnsi="Times New Roman Regular" w:eastAsia="宋体" w:cs="Times New Roman Regular"/>
                      <w:b/>
                      <w:bCs/>
                      <w:color w:val="auto"/>
                      <w:sz w:val="20"/>
                      <w:szCs w:val="20"/>
                    </w:rPr>
                    <w:t>0.037</w:t>
                  </w:r>
                </w:p>
              </w:tc>
              <w:tc>
                <w:tcPr>
                  <w:tcW w:w="510" w:type="pct"/>
                  <w:vAlign w:val="center"/>
                </w:tcPr>
                <w:p>
                  <w:pPr>
                    <w:widowControl w:val="0"/>
                    <w:adjustRightInd w:val="0"/>
                    <w:snapToGrid w:val="0"/>
                    <w:spacing w:line="240" w:lineRule="auto"/>
                    <w:jc w:val="center"/>
                    <w:rPr>
                      <w:rFonts w:hint="default" w:ascii="Times New Roman Regular" w:hAnsi="Times New Roman Regular" w:eastAsia="宋体" w:cs="Times New Roman Regular"/>
                      <w:b/>
                      <w:bCs/>
                      <w:color w:val="auto"/>
                      <w:sz w:val="20"/>
                      <w:szCs w:val="20"/>
                    </w:rPr>
                  </w:pPr>
                  <w:r>
                    <w:rPr>
                      <w:rFonts w:hint="default" w:ascii="Times New Roman Regular" w:hAnsi="Times New Roman Regular" w:eastAsia="宋体" w:cs="Times New Roman Regular"/>
                      <w:b/>
                      <w:bCs/>
                      <w:color w:val="auto"/>
                      <w:sz w:val="20"/>
                      <w:szCs w:val="20"/>
                    </w:rPr>
                    <w:t>0.033</w:t>
                  </w:r>
                </w:p>
              </w:tc>
              <w:tc>
                <w:tcPr>
                  <w:tcW w:w="512" w:type="pct"/>
                  <w:vAlign w:val="center"/>
                </w:tcPr>
                <w:p>
                  <w:pPr>
                    <w:widowControl w:val="0"/>
                    <w:adjustRightInd w:val="0"/>
                    <w:snapToGrid w:val="0"/>
                    <w:spacing w:line="240" w:lineRule="auto"/>
                    <w:jc w:val="center"/>
                    <w:rPr>
                      <w:rFonts w:hint="default" w:ascii="Times New Roman Regular" w:hAnsi="Times New Roman Regular" w:eastAsia="宋体" w:cs="Times New Roman Regular"/>
                      <w:b/>
                      <w:bCs/>
                      <w:color w:val="auto"/>
                      <w:sz w:val="20"/>
                      <w:szCs w:val="20"/>
                    </w:rPr>
                  </w:pPr>
                  <w:r>
                    <w:rPr>
                      <w:rFonts w:hint="default" w:ascii="Times New Roman Regular" w:hAnsi="Times New Roman Regular" w:eastAsia="宋体" w:cs="Times New Roman Regular"/>
                      <w:b/>
                      <w:bCs/>
                      <w:color w:val="auto"/>
                      <w:sz w:val="20"/>
                      <w:szCs w:val="20"/>
                    </w:rPr>
                    <w:t>0.038</w:t>
                  </w:r>
                </w:p>
              </w:tc>
              <w:tc>
                <w:tcPr>
                  <w:tcW w:w="452" w:type="pct"/>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r>
                    <w:rPr>
                      <w:rFonts w:hint="default" w:ascii="Times New Roman Regular" w:hAnsi="Times New Roman Regular" w:cs="Times New Roman Regular"/>
                      <w:b/>
                      <w:color w:val="auto"/>
                      <w:sz w:val="20"/>
                      <w:szCs w:val="20"/>
                    </w:rPr>
                    <w:t>/</w:t>
                  </w:r>
                </w:p>
              </w:tc>
              <w:tc>
                <w:tcPr>
                  <w:tcW w:w="452" w:type="pct"/>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r>
                    <w:rPr>
                      <w:rFonts w:hint="default" w:ascii="Times New Roman Regular" w:hAnsi="Times New Roman Regular" w:cs="Times New Roman Regular"/>
                      <w:b/>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85" w:type="pct"/>
                  <w:vMerge w:val="continue"/>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p>
              </w:tc>
              <w:tc>
                <w:tcPr>
                  <w:tcW w:w="613" w:type="pct"/>
                  <w:vMerge w:val="restart"/>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r>
                    <w:rPr>
                      <w:rFonts w:hint="default" w:ascii="Times New Roman Regular" w:hAnsi="Times New Roman Regular" w:cs="Times New Roman Regular"/>
                      <w:b/>
                      <w:color w:val="auto"/>
                      <w:sz w:val="20"/>
                      <w:szCs w:val="20"/>
                    </w:rPr>
                    <w:t>2025.4.15</w:t>
                  </w:r>
                </w:p>
              </w:tc>
              <w:tc>
                <w:tcPr>
                  <w:tcW w:w="464" w:type="pct"/>
                  <w:vMerge w:val="restart"/>
                  <w:vAlign w:val="center"/>
                </w:tcPr>
                <w:p>
                  <w:pPr>
                    <w:widowControl w:val="0"/>
                    <w:adjustRightInd w:val="0"/>
                    <w:snapToGrid w:val="0"/>
                    <w:spacing w:line="240" w:lineRule="auto"/>
                    <w:jc w:val="center"/>
                    <w:rPr>
                      <w:rFonts w:hint="default" w:ascii="Times New Roman Regular" w:hAnsi="Times New Roman Regular" w:cs="Times New Roman Regular"/>
                      <w:b/>
                      <w:bCs/>
                      <w:color w:val="auto"/>
                      <w:sz w:val="20"/>
                      <w:szCs w:val="20"/>
                    </w:rPr>
                  </w:pPr>
                  <w:r>
                    <w:rPr>
                      <w:rFonts w:hint="default" w:ascii="Times New Roman Regular" w:hAnsi="Times New Roman Regular" w:cs="Times New Roman Regular"/>
                      <w:b/>
                      <w:bCs/>
                      <w:color w:val="auto"/>
                      <w:sz w:val="20"/>
                      <w:szCs w:val="20"/>
                    </w:rPr>
                    <w:t>颗粒物</w:t>
                  </w:r>
                </w:p>
              </w:tc>
              <w:tc>
                <w:tcPr>
                  <w:tcW w:w="810" w:type="pct"/>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r>
                    <w:rPr>
                      <w:rFonts w:hint="default" w:ascii="Times New Roman Regular" w:hAnsi="Times New Roman Regular" w:eastAsia="宋体" w:cs="Times New Roman Regular"/>
                      <w:b/>
                      <w:bCs/>
                      <w:color w:val="auto"/>
                      <w:sz w:val="20"/>
                      <w:szCs w:val="20"/>
                    </w:rPr>
                    <w:t>排放浓度(mg/m</w:t>
                  </w:r>
                  <w:r>
                    <w:rPr>
                      <w:rFonts w:hint="default" w:ascii="Times New Roman Regular" w:hAnsi="Times New Roman Regular" w:eastAsia="宋体" w:cs="Times New Roman Regular"/>
                      <w:b/>
                      <w:bCs/>
                      <w:color w:val="auto"/>
                      <w:sz w:val="20"/>
                      <w:szCs w:val="20"/>
                      <w:vertAlign w:val="superscript"/>
                    </w:rPr>
                    <w:t>3</w:t>
                  </w:r>
                  <w:r>
                    <w:rPr>
                      <w:rFonts w:hint="default" w:ascii="Times New Roman Regular" w:hAnsi="Times New Roman Regular" w:eastAsia="宋体" w:cs="Times New Roman Regular"/>
                      <w:b/>
                      <w:bCs/>
                      <w:color w:val="auto"/>
                      <w:sz w:val="20"/>
                      <w:szCs w:val="20"/>
                    </w:rPr>
                    <w:t>)</w:t>
                  </w:r>
                </w:p>
              </w:tc>
              <w:tc>
                <w:tcPr>
                  <w:tcW w:w="599" w:type="pct"/>
                  <w:vAlign w:val="center"/>
                </w:tcPr>
                <w:p>
                  <w:pPr>
                    <w:widowControl w:val="0"/>
                    <w:adjustRightInd w:val="0"/>
                    <w:snapToGrid w:val="0"/>
                    <w:spacing w:line="240" w:lineRule="auto"/>
                    <w:jc w:val="center"/>
                    <w:rPr>
                      <w:rFonts w:hint="default" w:ascii="Times New Roman Regular" w:hAnsi="Times New Roman Regular" w:eastAsia="宋体" w:cs="Times New Roman Regular"/>
                      <w:b/>
                      <w:bCs/>
                      <w:color w:val="auto"/>
                      <w:sz w:val="20"/>
                      <w:szCs w:val="20"/>
                    </w:rPr>
                  </w:pPr>
                  <w:r>
                    <w:rPr>
                      <w:rFonts w:hint="default" w:ascii="Times New Roman Regular" w:hAnsi="Times New Roman Regular" w:eastAsia="宋体" w:cs="Times New Roman Regular"/>
                      <w:b/>
                      <w:bCs/>
                      <w:color w:val="auto"/>
                      <w:sz w:val="20"/>
                      <w:szCs w:val="20"/>
                    </w:rPr>
                    <w:t>8.7</w:t>
                  </w:r>
                </w:p>
              </w:tc>
              <w:tc>
                <w:tcPr>
                  <w:tcW w:w="510" w:type="pct"/>
                  <w:vAlign w:val="center"/>
                </w:tcPr>
                <w:p>
                  <w:pPr>
                    <w:widowControl w:val="0"/>
                    <w:adjustRightInd w:val="0"/>
                    <w:snapToGrid w:val="0"/>
                    <w:spacing w:line="240" w:lineRule="auto"/>
                    <w:jc w:val="center"/>
                    <w:rPr>
                      <w:rFonts w:hint="default" w:ascii="Times New Roman Regular" w:hAnsi="Times New Roman Regular" w:eastAsia="宋体" w:cs="Times New Roman Regular"/>
                      <w:b/>
                      <w:bCs/>
                      <w:color w:val="auto"/>
                      <w:sz w:val="20"/>
                      <w:szCs w:val="20"/>
                    </w:rPr>
                  </w:pPr>
                  <w:r>
                    <w:rPr>
                      <w:rFonts w:hint="default" w:ascii="Times New Roman Regular" w:hAnsi="Times New Roman Regular" w:eastAsia="宋体" w:cs="Times New Roman Regular"/>
                      <w:b/>
                      <w:bCs/>
                      <w:color w:val="auto"/>
                      <w:sz w:val="20"/>
                      <w:szCs w:val="20"/>
                    </w:rPr>
                    <w:t>9.1</w:t>
                  </w:r>
                </w:p>
              </w:tc>
              <w:tc>
                <w:tcPr>
                  <w:tcW w:w="512" w:type="pct"/>
                  <w:vAlign w:val="center"/>
                </w:tcPr>
                <w:p>
                  <w:pPr>
                    <w:widowControl w:val="0"/>
                    <w:adjustRightInd w:val="0"/>
                    <w:snapToGrid w:val="0"/>
                    <w:spacing w:line="240" w:lineRule="auto"/>
                    <w:jc w:val="center"/>
                    <w:rPr>
                      <w:rFonts w:hint="default" w:ascii="Times New Roman Regular" w:hAnsi="Times New Roman Regular" w:eastAsia="宋体" w:cs="Times New Roman Regular"/>
                      <w:b/>
                      <w:bCs/>
                      <w:color w:val="auto"/>
                      <w:sz w:val="20"/>
                      <w:szCs w:val="20"/>
                    </w:rPr>
                  </w:pPr>
                  <w:r>
                    <w:rPr>
                      <w:rFonts w:hint="default" w:ascii="Times New Roman Regular" w:hAnsi="Times New Roman Regular" w:eastAsia="宋体" w:cs="Times New Roman Regular"/>
                      <w:b/>
                      <w:bCs/>
                      <w:color w:val="auto"/>
                      <w:sz w:val="20"/>
                      <w:szCs w:val="20"/>
                    </w:rPr>
                    <w:t>7.7</w:t>
                  </w:r>
                </w:p>
              </w:tc>
              <w:tc>
                <w:tcPr>
                  <w:tcW w:w="452" w:type="pct"/>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r>
                    <w:rPr>
                      <w:rFonts w:hint="default" w:ascii="Times New Roman Regular" w:hAnsi="Times New Roman Regular" w:cs="Times New Roman Regular"/>
                      <w:b/>
                      <w:color w:val="auto"/>
                      <w:sz w:val="20"/>
                      <w:szCs w:val="20"/>
                    </w:rPr>
                    <w:t>/</w:t>
                  </w:r>
                </w:p>
              </w:tc>
              <w:tc>
                <w:tcPr>
                  <w:tcW w:w="452" w:type="pct"/>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r>
                    <w:rPr>
                      <w:rFonts w:hint="default" w:ascii="Times New Roman Regular" w:hAnsi="Times New Roman Regular" w:cs="Times New Roman Regular"/>
                      <w:b/>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85" w:type="pct"/>
                  <w:vMerge w:val="continue"/>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p>
              </w:tc>
              <w:tc>
                <w:tcPr>
                  <w:tcW w:w="613" w:type="pct"/>
                  <w:vMerge w:val="continue"/>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p>
              </w:tc>
              <w:tc>
                <w:tcPr>
                  <w:tcW w:w="464" w:type="pct"/>
                  <w:vMerge w:val="continue"/>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p>
              </w:tc>
              <w:tc>
                <w:tcPr>
                  <w:tcW w:w="810" w:type="pct"/>
                  <w:vAlign w:val="center"/>
                </w:tcPr>
                <w:p>
                  <w:pPr>
                    <w:widowControl w:val="0"/>
                    <w:adjustRightInd w:val="0"/>
                    <w:snapToGrid w:val="0"/>
                    <w:spacing w:line="240" w:lineRule="auto"/>
                    <w:jc w:val="center"/>
                    <w:rPr>
                      <w:rFonts w:hint="default" w:ascii="Times New Roman Regular" w:hAnsi="Times New Roman Regular" w:eastAsia="宋体" w:cs="Times New Roman Regular"/>
                      <w:b/>
                      <w:bCs/>
                      <w:color w:val="auto"/>
                      <w:sz w:val="20"/>
                      <w:szCs w:val="20"/>
                    </w:rPr>
                  </w:pPr>
                  <w:r>
                    <w:rPr>
                      <w:rFonts w:hint="default" w:ascii="Times New Roman Regular" w:hAnsi="Times New Roman Regular" w:eastAsia="宋体" w:cs="Times New Roman Regular"/>
                      <w:b/>
                      <w:bCs/>
                      <w:color w:val="auto"/>
                      <w:sz w:val="20"/>
                      <w:szCs w:val="20"/>
                    </w:rPr>
                    <w:t>排放速率(kg/h)</w:t>
                  </w:r>
                </w:p>
              </w:tc>
              <w:tc>
                <w:tcPr>
                  <w:tcW w:w="599" w:type="pct"/>
                  <w:vAlign w:val="center"/>
                </w:tcPr>
                <w:p>
                  <w:pPr>
                    <w:widowControl w:val="0"/>
                    <w:adjustRightInd w:val="0"/>
                    <w:snapToGrid w:val="0"/>
                    <w:spacing w:line="240" w:lineRule="auto"/>
                    <w:jc w:val="center"/>
                    <w:rPr>
                      <w:rFonts w:hint="default" w:ascii="Times New Roman Regular" w:hAnsi="Times New Roman Regular" w:eastAsia="宋体" w:cs="Times New Roman Regular"/>
                      <w:b/>
                      <w:bCs/>
                      <w:color w:val="auto"/>
                      <w:sz w:val="20"/>
                      <w:szCs w:val="20"/>
                    </w:rPr>
                  </w:pPr>
                  <w:r>
                    <w:rPr>
                      <w:rFonts w:hint="default" w:ascii="Times New Roman Regular" w:hAnsi="Times New Roman Regular" w:eastAsia="宋体" w:cs="Times New Roman Regular"/>
                      <w:b/>
                      <w:bCs/>
                      <w:color w:val="auto"/>
                      <w:sz w:val="20"/>
                      <w:szCs w:val="20"/>
                    </w:rPr>
                    <w:t>0.032</w:t>
                  </w:r>
                </w:p>
              </w:tc>
              <w:tc>
                <w:tcPr>
                  <w:tcW w:w="510" w:type="pct"/>
                  <w:vAlign w:val="center"/>
                </w:tcPr>
                <w:p>
                  <w:pPr>
                    <w:widowControl w:val="0"/>
                    <w:adjustRightInd w:val="0"/>
                    <w:snapToGrid w:val="0"/>
                    <w:spacing w:line="240" w:lineRule="auto"/>
                    <w:jc w:val="center"/>
                    <w:rPr>
                      <w:rFonts w:hint="default" w:ascii="Times New Roman Regular" w:hAnsi="Times New Roman Regular" w:eastAsia="宋体" w:cs="Times New Roman Regular"/>
                      <w:b/>
                      <w:bCs/>
                      <w:color w:val="auto"/>
                      <w:sz w:val="20"/>
                      <w:szCs w:val="20"/>
                    </w:rPr>
                  </w:pPr>
                  <w:r>
                    <w:rPr>
                      <w:rFonts w:hint="default" w:ascii="Times New Roman Regular" w:hAnsi="Times New Roman Regular" w:eastAsia="宋体" w:cs="Times New Roman Regular"/>
                      <w:b/>
                      <w:bCs/>
                      <w:color w:val="auto"/>
                      <w:sz w:val="20"/>
                      <w:szCs w:val="20"/>
                    </w:rPr>
                    <w:t>0.034</w:t>
                  </w:r>
                </w:p>
              </w:tc>
              <w:tc>
                <w:tcPr>
                  <w:tcW w:w="512" w:type="pct"/>
                  <w:vAlign w:val="center"/>
                </w:tcPr>
                <w:p>
                  <w:pPr>
                    <w:widowControl w:val="0"/>
                    <w:adjustRightInd w:val="0"/>
                    <w:snapToGrid w:val="0"/>
                    <w:spacing w:line="240" w:lineRule="auto"/>
                    <w:jc w:val="center"/>
                    <w:rPr>
                      <w:rFonts w:hint="default" w:ascii="Times New Roman Regular" w:hAnsi="Times New Roman Regular" w:eastAsia="宋体" w:cs="Times New Roman Regular"/>
                      <w:b/>
                      <w:bCs/>
                      <w:color w:val="auto"/>
                      <w:sz w:val="20"/>
                      <w:szCs w:val="20"/>
                    </w:rPr>
                  </w:pPr>
                  <w:r>
                    <w:rPr>
                      <w:rFonts w:hint="default" w:ascii="Times New Roman Regular" w:hAnsi="Times New Roman Regular" w:eastAsia="宋体" w:cs="Times New Roman Regular"/>
                      <w:b/>
                      <w:bCs/>
                      <w:color w:val="auto"/>
                      <w:sz w:val="20"/>
                      <w:szCs w:val="20"/>
                    </w:rPr>
                    <w:t>0.029</w:t>
                  </w:r>
                </w:p>
              </w:tc>
              <w:tc>
                <w:tcPr>
                  <w:tcW w:w="452" w:type="pct"/>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r>
                    <w:rPr>
                      <w:rFonts w:hint="default" w:ascii="Times New Roman Regular" w:hAnsi="Times New Roman Regular" w:cs="Times New Roman Regular"/>
                      <w:b/>
                      <w:color w:val="auto"/>
                      <w:sz w:val="20"/>
                      <w:szCs w:val="20"/>
                    </w:rPr>
                    <w:t>/</w:t>
                  </w:r>
                </w:p>
              </w:tc>
              <w:tc>
                <w:tcPr>
                  <w:tcW w:w="452" w:type="pct"/>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r>
                    <w:rPr>
                      <w:rFonts w:hint="default" w:ascii="Times New Roman Regular" w:hAnsi="Times New Roman Regular" w:cs="Times New Roman Regular"/>
                      <w:b/>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85" w:type="pct"/>
                  <w:vMerge w:val="restart"/>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r>
                    <w:rPr>
                      <w:rFonts w:hint="default" w:ascii="Times New Roman Regular" w:hAnsi="Times New Roman Regular" w:cs="Times New Roman Regular"/>
                      <w:b/>
                      <w:color w:val="auto"/>
                      <w:sz w:val="20"/>
                      <w:szCs w:val="20"/>
                    </w:rPr>
                    <w:t>喷砂、抛光废气出口（25m）/YQ02</w:t>
                  </w:r>
                </w:p>
              </w:tc>
              <w:tc>
                <w:tcPr>
                  <w:tcW w:w="613" w:type="pct"/>
                  <w:vMerge w:val="restart"/>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r>
                    <w:rPr>
                      <w:rFonts w:hint="default" w:ascii="Times New Roman Regular" w:hAnsi="Times New Roman Regular" w:cs="Times New Roman Regular"/>
                      <w:b/>
                      <w:color w:val="auto"/>
                      <w:sz w:val="20"/>
                      <w:szCs w:val="20"/>
                    </w:rPr>
                    <w:t>2025.4.14</w:t>
                  </w:r>
                </w:p>
              </w:tc>
              <w:tc>
                <w:tcPr>
                  <w:tcW w:w="464" w:type="pct"/>
                  <w:vMerge w:val="restart"/>
                  <w:vAlign w:val="center"/>
                </w:tcPr>
                <w:p>
                  <w:pPr>
                    <w:widowControl w:val="0"/>
                    <w:adjustRightInd w:val="0"/>
                    <w:snapToGrid w:val="0"/>
                    <w:spacing w:line="240" w:lineRule="auto"/>
                    <w:jc w:val="center"/>
                    <w:rPr>
                      <w:rFonts w:hint="default" w:ascii="Times New Roman Regular" w:hAnsi="Times New Roman Regular" w:cs="Times New Roman Regular"/>
                      <w:b/>
                      <w:bCs/>
                      <w:color w:val="auto"/>
                      <w:sz w:val="20"/>
                      <w:szCs w:val="20"/>
                    </w:rPr>
                  </w:pPr>
                  <w:r>
                    <w:rPr>
                      <w:rFonts w:hint="default" w:ascii="Times New Roman Regular" w:hAnsi="Times New Roman Regular" w:cs="Times New Roman Regular"/>
                      <w:b/>
                      <w:bCs/>
                      <w:color w:val="auto"/>
                      <w:sz w:val="20"/>
                      <w:szCs w:val="20"/>
                    </w:rPr>
                    <w:t>颗粒物</w:t>
                  </w:r>
                </w:p>
              </w:tc>
              <w:tc>
                <w:tcPr>
                  <w:tcW w:w="810" w:type="pct"/>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r>
                    <w:rPr>
                      <w:rFonts w:hint="default" w:ascii="Times New Roman Regular" w:hAnsi="Times New Roman Regular" w:eastAsia="宋体" w:cs="Times New Roman Regular"/>
                      <w:b/>
                      <w:bCs/>
                      <w:color w:val="auto"/>
                      <w:sz w:val="20"/>
                      <w:szCs w:val="20"/>
                    </w:rPr>
                    <w:t>排放浓度(mg/m</w:t>
                  </w:r>
                  <w:r>
                    <w:rPr>
                      <w:rFonts w:hint="default" w:ascii="Times New Roman Regular" w:hAnsi="Times New Roman Regular" w:eastAsia="宋体" w:cs="Times New Roman Regular"/>
                      <w:b/>
                      <w:bCs/>
                      <w:color w:val="auto"/>
                      <w:sz w:val="20"/>
                      <w:szCs w:val="20"/>
                      <w:vertAlign w:val="superscript"/>
                    </w:rPr>
                    <w:t>3</w:t>
                  </w:r>
                  <w:r>
                    <w:rPr>
                      <w:rFonts w:hint="default" w:ascii="Times New Roman Regular" w:hAnsi="Times New Roman Regular" w:eastAsia="宋体" w:cs="Times New Roman Regular"/>
                      <w:b/>
                      <w:bCs/>
                      <w:color w:val="auto"/>
                      <w:sz w:val="20"/>
                      <w:szCs w:val="20"/>
                    </w:rPr>
                    <w:t>)</w:t>
                  </w:r>
                </w:p>
              </w:tc>
              <w:tc>
                <w:tcPr>
                  <w:tcW w:w="599" w:type="pct"/>
                  <w:vAlign w:val="center"/>
                </w:tcPr>
                <w:p>
                  <w:pPr>
                    <w:widowControl w:val="0"/>
                    <w:adjustRightInd w:val="0"/>
                    <w:snapToGrid w:val="0"/>
                    <w:spacing w:line="240" w:lineRule="auto"/>
                    <w:jc w:val="center"/>
                    <w:rPr>
                      <w:rFonts w:hint="default" w:ascii="Times New Roman Regular" w:hAnsi="Times New Roman Regular" w:eastAsia="宋体" w:cs="Times New Roman Regular"/>
                      <w:b/>
                      <w:bCs/>
                      <w:color w:val="auto"/>
                      <w:sz w:val="20"/>
                      <w:szCs w:val="20"/>
                    </w:rPr>
                  </w:pPr>
                  <w:r>
                    <w:rPr>
                      <w:rFonts w:hint="default" w:ascii="Times New Roman Regular" w:hAnsi="Times New Roman Regular" w:eastAsia="宋体" w:cs="Times New Roman Regular"/>
                      <w:b/>
                      <w:bCs/>
                      <w:color w:val="auto"/>
                      <w:sz w:val="20"/>
                      <w:szCs w:val="20"/>
                    </w:rPr>
                    <w:t>3.6</w:t>
                  </w:r>
                </w:p>
              </w:tc>
              <w:tc>
                <w:tcPr>
                  <w:tcW w:w="510" w:type="pct"/>
                  <w:vAlign w:val="center"/>
                </w:tcPr>
                <w:p>
                  <w:pPr>
                    <w:widowControl w:val="0"/>
                    <w:adjustRightInd w:val="0"/>
                    <w:snapToGrid w:val="0"/>
                    <w:spacing w:line="240" w:lineRule="auto"/>
                    <w:jc w:val="center"/>
                    <w:rPr>
                      <w:rFonts w:hint="default" w:ascii="Times New Roman Regular" w:hAnsi="Times New Roman Regular" w:eastAsia="宋体" w:cs="Times New Roman Regular"/>
                      <w:b/>
                      <w:bCs/>
                      <w:color w:val="auto"/>
                      <w:sz w:val="20"/>
                      <w:szCs w:val="20"/>
                    </w:rPr>
                  </w:pPr>
                  <w:r>
                    <w:rPr>
                      <w:rFonts w:hint="default" w:ascii="Times New Roman Regular" w:hAnsi="Times New Roman Regular" w:eastAsia="宋体" w:cs="Times New Roman Regular"/>
                      <w:b/>
                      <w:bCs/>
                      <w:color w:val="auto"/>
                      <w:sz w:val="20"/>
                      <w:szCs w:val="20"/>
                    </w:rPr>
                    <w:t>3.0</w:t>
                  </w:r>
                </w:p>
              </w:tc>
              <w:tc>
                <w:tcPr>
                  <w:tcW w:w="512" w:type="pct"/>
                  <w:vAlign w:val="center"/>
                </w:tcPr>
                <w:p>
                  <w:pPr>
                    <w:widowControl w:val="0"/>
                    <w:adjustRightInd w:val="0"/>
                    <w:snapToGrid w:val="0"/>
                    <w:spacing w:line="240" w:lineRule="auto"/>
                    <w:jc w:val="center"/>
                    <w:rPr>
                      <w:rFonts w:hint="default" w:ascii="Times New Roman Regular" w:hAnsi="Times New Roman Regular" w:eastAsia="宋体" w:cs="Times New Roman Regular"/>
                      <w:b/>
                      <w:bCs/>
                      <w:color w:val="auto"/>
                      <w:sz w:val="20"/>
                      <w:szCs w:val="20"/>
                    </w:rPr>
                  </w:pPr>
                  <w:r>
                    <w:rPr>
                      <w:rFonts w:hint="default" w:ascii="Times New Roman Regular" w:hAnsi="Times New Roman Regular" w:eastAsia="宋体" w:cs="Times New Roman Regular"/>
                      <w:b/>
                      <w:bCs/>
                      <w:color w:val="auto"/>
                      <w:sz w:val="20"/>
                      <w:szCs w:val="20"/>
                    </w:rPr>
                    <w:t>3.2</w:t>
                  </w:r>
                </w:p>
              </w:tc>
              <w:tc>
                <w:tcPr>
                  <w:tcW w:w="452" w:type="pct"/>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r>
                    <w:rPr>
                      <w:rFonts w:hint="default" w:ascii="Times New Roman Regular" w:hAnsi="Times New Roman Regular" w:cs="Times New Roman Regular"/>
                      <w:b/>
                      <w:color w:val="auto"/>
                      <w:sz w:val="20"/>
                      <w:szCs w:val="20"/>
                    </w:rPr>
                    <w:t>30</w:t>
                  </w:r>
                </w:p>
              </w:tc>
              <w:tc>
                <w:tcPr>
                  <w:tcW w:w="452" w:type="pct"/>
                  <w:vAlign w:val="center"/>
                </w:tcPr>
                <w:p>
                  <w:pPr>
                    <w:widowControl w:val="0"/>
                    <w:adjustRightInd w:val="0"/>
                    <w:snapToGrid w:val="0"/>
                    <w:spacing w:line="240" w:lineRule="auto"/>
                    <w:jc w:val="center"/>
                    <w:rPr>
                      <w:rFonts w:hint="default" w:ascii="Times New Roman Regular" w:hAnsi="Times New Roman Regular" w:eastAsia="宋体" w:cs="Times New Roman Regular"/>
                      <w:b/>
                      <w:color w:val="auto"/>
                      <w:sz w:val="20"/>
                      <w:szCs w:val="20"/>
                      <w:lang w:val="en-US" w:eastAsia="zh-Hans"/>
                    </w:rPr>
                  </w:pPr>
                  <w:r>
                    <w:rPr>
                      <w:rFonts w:hint="default" w:ascii="Times New Roman Regular" w:hAnsi="Times New Roman Regular" w:cs="Times New Roman Regular"/>
                      <w:b/>
                      <w:color w:val="auto"/>
                      <w:sz w:val="20"/>
                      <w:szCs w:val="20"/>
                      <w:lang w:val="en-US" w:eastAsia="zh-Han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85" w:type="pct"/>
                  <w:vMerge w:val="continue"/>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p>
              </w:tc>
              <w:tc>
                <w:tcPr>
                  <w:tcW w:w="613" w:type="pct"/>
                  <w:vMerge w:val="continue"/>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p>
              </w:tc>
              <w:tc>
                <w:tcPr>
                  <w:tcW w:w="464" w:type="pct"/>
                  <w:vMerge w:val="continue"/>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p>
              </w:tc>
              <w:tc>
                <w:tcPr>
                  <w:tcW w:w="810" w:type="pct"/>
                  <w:vAlign w:val="center"/>
                </w:tcPr>
                <w:p>
                  <w:pPr>
                    <w:widowControl w:val="0"/>
                    <w:adjustRightInd w:val="0"/>
                    <w:snapToGrid w:val="0"/>
                    <w:spacing w:line="240" w:lineRule="auto"/>
                    <w:jc w:val="center"/>
                    <w:rPr>
                      <w:rFonts w:hint="default" w:ascii="Times New Roman Regular" w:hAnsi="Times New Roman Regular" w:eastAsia="宋体" w:cs="Times New Roman Regular"/>
                      <w:b/>
                      <w:bCs/>
                      <w:color w:val="auto"/>
                      <w:sz w:val="20"/>
                      <w:szCs w:val="20"/>
                    </w:rPr>
                  </w:pPr>
                  <w:r>
                    <w:rPr>
                      <w:rFonts w:hint="default" w:ascii="Times New Roman Regular" w:hAnsi="Times New Roman Regular" w:eastAsia="宋体" w:cs="Times New Roman Regular"/>
                      <w:b/>
                      <w:bCs/>
                      <w:color w:val="auto"/>
                      <w:sz w:val="20"/>
                      <w:szCs w:val="20"/>
                    </w:rPr>
                    <w:t>排放速率(kg/h)</w:t>
                  </w:r>
                </w:p>
              </w:tc>
              <w:tc>
                <w:tcPr>
                  <w:tcW w:w="599" w:type="pct"/>
                  <w:vAlign w:val="center"/>
                </w:tcPr>
                <w:p>
                  <w:pPr>
                    <w:widowControl w:val="0"/>
                    <w:adjustRightInd w:val="0"/>
                    <w:snapToGrid w:val="0"/>
                    <w:spacing w:line="240" w:lineRule="auto"/>
                    <w:jc w:val="center"/>
                    <w:rPr>
                      <w:rFonts w:hint="default" w:ascii="Times New Roman Regular" w:hAnsi="Times New Roman Regular" w:eastAsia="宋体" w:cs="Times New Roman Regular"/>
                      <w:b/>
                      <w:bCs/>
                      <w:color w:val="auto"/>
                      <w:sz w:val="20"/>
                      <w:szCs w:val="20"/>
                    </w:rPr>
                  </w:pPr>
                  <w:r>
                    <w:rPr>
                      <w:rFonts w:hint="default" w:ascii="Times New Roman Regular" w:hAnsi="Times New Roman Regular" w:eastAsia="宋体" w:cs="Times New Roman Regular"/>
                      <w:b/>
                      <w:bCs/>
                      <w:color w:val="auto"/>
                      <w:sz w:val="20"/>
                      <w:szCs w:val="20"/>
                    </w:rPr>
                    <w:t>0.013</w:t>
                  </w:r>
                </w:p>
              </w:tc>
              <w:tc>
                <w:tcPr>
                  <w:tcW w:w="510" w:type="pct"/>
                  <w:vAlign w:val="center"/>
                </w:tcPr>
                <w:p>
                  <w:pPr>
                    <w:widowControl w:val="0"/>
                    <w:adjustRightInd w:val="0"/>
                    <w:snapToGrid w:val="0"/>
                    <w:spacing w:line="240" w:lineRule="auto"/>
                    <w:jc w:val="center"/>
                    <w:rPr>
                      <w:rFonts w:hint="default" w:ascii="Times New Roman Regular" w:hAnsi="Times New Roman Regular" w:eastAsia="宋体" w:cs="Times New Roman Regular"/>
                      <w:b/>
                      <w:bCs/>
                      <w:color w:val="auto"/>
                      <w:sz w:val="20"/>
                      <w:szCs w:val="20"/>
                    </w:rPr>
                  </w:pPr>
                  <w:r>
                    <w:rPr>
                      <w:rFonts w:hint="default" w:ascii="Times New Roman Regular" w:hAnsi="Times New Roman Regular" w:eastAsia="宋体" w:cs="Times New Roman Regular"/>
                      <w:b/>
                      <w:bCs/>
                      <w:color w:val="auto"/>
                      <w:sz w:val="20"/>
                      <w:szCs w:val="20"/>
                    </w:rPr>
                    <w:t>0.011</w:t>
                  </w:r>
                </w:p>
              </w:tc>
              <w:tc>
                <w:tcPr>
                  <w:tcW w:w="512" w:type="pct"/>
                  <w:vAlign w:val="center"/>
                </w:tcPr>
                <w:p>
                  <w:pPr>
                    <w:widowControl w:val="0"/>
                    <w:adjustRightInd w:val="0"/>
                    <w:snapToGrid w:val="0"/>
                    <w:spacing w:line="240" w:lineRule="auto"/>
                    <w:jc w:val="center"/>
                    <w:rPr>
                      <w:rFonts w:hint="default" w:ascii="Times New Roman Regular" w:hAnsi="Times New Roman Regular" w:eastAsia="宋体" w:cs="Times New Roman Regular"/>
                      <w:b/>
                      <w:bCs/>
                      <w:color w:val="auto"/>
                      <w:sz w:val="20"/>
                      <w:szCs w:val="20"/>
                    </w:rPr>
                  </w:pPr>
                  <w:r>
                    <w:rPr>
                      <w:rFonts w:hint="default" w:ascii="Times New Roman Regular" w:hAnsi="Times New Roman Regular" w:eastAsia="宋体" w:cs="Times New Roman Regular"/>
                      <w:b/>
                      <w:bCs/>
                      <w:color w:val="auto"/>
                      <w:sz w:val="20"/>
                      <w:szCs w:val="20"/>
                    </w:rPr>
                    <w:t>0.012</w:t>
                  </w:r>
                </w:p>
              </w:tc>
              <w:tc>
                <w:tcPr>
                  <w:tcW w:w="452" w:type="pct"/>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r>
                    <w:rPr>
                      <w:rFonts w:hint="default" w:ascii="Times New Roman Regular" w:hAnsi="Times New Roman Regular" w:cs="Times New Roman Regular"/>
                      <w:b/>
                      <w:color w:val="auto"/>
                      <w:sz w:val="20"/>
                      <w:szCs w:val="20"/>
                    </w:rPr>
                    <w:t>/</w:t>
                  </w:r>
                </w:p>
              </w:tc>
              <w:tc>
                <w:tcPr>
                  <w:tcW w:w="452" w:type="pct"/>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r>
                    <w:rPr>
                      <w:rFonts w:hint="default" w:ascii="Times New Roman Regular" w:hAnsi="Times New Roman Regular" w:cs="Times New Roman Regular"/>
                      <w:b/>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85" w:type="pct"/>
                  <w:vMerge w:val="continue"/>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p>
              </w:tc>
              <w:tc>
                <w:tcPr>
                  <w:tcW w:w="613" w:type="pct"/>
                  <w:vMerge w:val="restart"/>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r>
                    <w:rPr>
                      <w:rFonts w:hint="default" w:ascii="Times New Roman Regular" w:hAnsi="Times New Roman Regular" w:cs="Times New Roman Regular"/>
                      <w:b/>
                      <w:color w:val="auto"/>
                      <w:sz w:val="20"/>
                      <w:szCs w:val="20"/>
                    </w:rPr>
                    <w:t>2025.4.15</w:t>
                  </w:r>
                </w:p>
              </w:tc>
              <w:tc>
                <w:tcPr>
                  <w:tcW w:w="464" w:type="pct"/>
                  <w:vMerge w:val="restart"/>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r>
                    <w:rPr>
                      <w:rFonts w:hint="default" w:ascii="Times New Roman Regular" w:hAnsi="Times New Roman Regular" w:cs="Times New Roman Regular"/>
                      <w:b/>
                      <w:bCs/>
                      <w:color w:val="auto"/>
                      <w:sz w:val="20"/>
                      <w:szCs w:val="20"/>
                    </w:rPr>
                    <w:t>颗粒物</w:t>
                  </w:r>
                </w:p>
              </w:tc>
              <w:tc>
                <w:tcPr>
                  <w:tcW w:w="810" w:type="pct"/>
                  <w:vAlign w:val="center"/>
                </w:tcPr>
                <w:p>
                  <w:pPr>
                    <w:widowControl w:val="0"/>
                    <w:adjustRightInd w:val="0"/>
                    <w:snapToGrid w:val="0"/>
                    <w:spacing w:line="240" w:lineRule="auto"/>
                    <w:jc w:val="center"/>
                    <w:rPr>
                      <w:rFonts w:hint="default" w:ascii="Times New Roman Regular" w:hAnsi="Times New Roman Regular" w:eastAsia="宋体" w:cs="Times New Roman Regular"/>
                      <w:b/>
                      <w:bCs/>
                      <w:color w:val="auto"/>
                      <w:sz w:val="20"/>
                      <w:szCs w:val="20"/>
                    </w:rPr>
                  </w:pPr>
                  <w:r>
                    <w:rPr>
                      <w:rFonts w:hint="default" w:ascii="Times New Roman Regular" w:hAnsi="Times New Roman Regular" w:eastAsia="宋体" w:cs="Times New Roman Regular"/>
                      <w:b/>
                      <w:bCs/>
                      <w:color w:val="auto"/>
                      <w:sz w:val="20"/>
                      <w:szCs w:val="20"/>
                    </w:rPr>
                    <w:t>排放浓度(mg/m</w:t>
                  </w:r>
                  <w:r>
                    <w:rPr>
                      <w:rFonts w:hint="default" w:ascii="Times New Roman Regular" w:hAnsi="Times New Roman Regular" w:eastAsia="宋体" w:cs="Times New Roman Regular"/>
                      <w:b/>
                      <w:bCs/>
                      <w:color w:val="auto"/>
                      <w:sz w:val="20"/>
                      <w:szCs w:val="20"/>
                      <w:vertAlign w:val="superscript"/>
                    </w:rPr>
                    <w:t>3</w:t>
                  </w:r>
                  <w:r>
                    <w:rPr>
                      <w:rFonts w:hint="default" w:ascii="Times New Roman Regular" w:hAnsi="Times New Roman Regular" w:eastAsia="宋体" w:cs="Times New Roman Regular"/>
                      <w:b/>
                      <w:bCs/>
                      <w:color w:val="auto"/>
                      <w:sz w:val="20"/>
                      <w:szCs w:val="20"/>
                    </w:rPr>
                    <w:t>)</w:t>
                  </w:r>
                </w:p>
              </w:tc>
              <w:tc>
                <w:tcPr>
                  <w:tcW w:w="599" w:type="pct"/>
                  <w:vAlign w:val="center"/>
                </w:tcPr>
                <w:p>
                  <w:pPr>
                    <w:widowControl w:val="0"/>
                    <w:adjustRightInd w:val="0"/>
                    <w:snapToGrid w:val="0"/>
                    <w:spacing w:line="240" w:lineRule="auto"/>
                    <w:jc w:val="center"/>
                    <w:rPr>
                      <w:rFonts w:hint="default" w:ascii="Times New Roman Regular" w:hAnsi="Times New Roman Regular" w:eastAsia="宋体" w:cs="Times New Roman Regular"/>
                      <w:b/>
                      <w:bCs/>
                      <w:color w:val="auto"/>
                      <w:sz w:val="20"/>
                      <w:szCs w:val="20"/>
                    </w:rPr>
                  </w:pPr>
                  <w:r>
                    <w:rPr>
                      <w:rFonts w:hint="default" w:ascii="Times New Roman Regular" w:hAnsi="Times New Roman Regular" w:eastAsia="宋体" w:cs="Times New Roman Regular"/>
                      <w:b/>
                      <w:bCs/>
                      <w:color w:val="auto"/>
                      <w:sz w:val="20"/>
                      <w:szCs w:val="20"/>
                    </w:rPr>
                    <w:t>2.3</w:t>
                  </w:r>
                </w:p>
              </w:tc>
              <w:tc>
                <w:tcPr>
                  <w:tcW w:w="510" w:type="pct"/>
                  <w:vAlign w:val="center"/>
                </w:tcPr>
                <w:p>
                  <w:pPr>
                    <w:widowControl w:val="0"/>
                    <w:adjustRightInd w:val="0"/>
                    <w:snapToGrid w:val="0"/>
                    <w:spacing w:line="240" w:lineRule="auto"/>
                    <w:jc w:val="center"/>
                    <w:rPr>
                      <w:rFonts w:hint="default" w:ascii="Times New Roman Regular" w:hAnsi="Times New Roman Regular" w:eastAsia="宋体" w:cs="Times New Roman Regular"/>
                      <w:b/>
                      <w:bCs/>
                      <w:color w:val="auto"/>
                      <w:sz w:val="20"/>
                      <w:szCs w:val="20"/>
                    </w:rPr>
                  </w:pPr>
                  <w:r>
                    <w:rPr>
                      <w:rFonts w:hint="default" w:ascii="Times New Roman Regular" w:hAnsi="Times New Roman Regular" w:eastAsia="宋体" w:cs="Times New Roman Regular"/>
                      <w:b/>
                      <w:bCs/>
                      <w:color w:val="auto"/>
                      <w:sz w:val="20"/>
                      <w:szCs w:val="20"/>
                    </w:rPr>
                    <w:t>2.7</w:t>
                  </w:r>
                </w:p>
              </w:tc>
              <w:tc>
                <w:tcPr>
                  <w:tcW w:w="512" w:type="pct"/>
                  <w:vAlign w:val="center"/>
                </w:tcPr>
                <w:p>
                  <w:pPr>
                    <w:widowControl w:val="0"/>
                    <w:adjustRightInd w:val="0"/>
                    <w:snapToGrid w:val="0"/>
                    <w:spacing w:line="240" w:lineRule="auto"/>
                    <w:jc w:val="center"/>
                    <w:rPr>
                      <w:rFonts w:hint="default" w:ascii="Times New Roman Regular" w:hAnsi="Times New Roman Regular" w:eastAsia="宋体" w:cs="Times New Roman Regular"/>
                      <w:b/>
                      <w:bCs/>
                      <w:color w:val="auto"/>
                      <w:sz w:val="20"/>
                      <w:szCs w:val="20"/>
                    </w:rPr>
                  </w:pPr>
                  <w:r>
                    <w:rPr>
                      <w:rFonts w:hint="default" w:ascii="Times New Roman Regular" w:hAnsi="Times New Roman Regular" w:eastAsia="宋体" w:cs="Times New Roman Regular"/>
                      <w:b/>
                      <w:bCs/>
                      <w:color w:val="auto"/>
                      <w:sz w:val="20"/>
                      <w:szCs w:val="20"/>
                    </w:rPr>
                    <w:t>2.9</w:t>
                  </w:r>
                </w:p>
              </w:tc>
              <w:tc>
                <w:tcPr>
                  <w:tcW w:w="452" w:type="pct"/>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r>
                    <w:rPr>
                      <w:rFonts w:hint="default" w:ascii="Times New Roman Regular" w:hAnsi="Times New Roman Regular" w:cs="Times New Roman Regular"/>
                      <w:b/>
                      <w:color w:val="auto"/>
                      <w:sz w:val="20"/>
                      <w:szCs w:val="20"/>
                    </w:rPr>
                    <w:t>30</w:t>
                  </w:r>
                </w:p>
              </w:tc>
              <w:tc>
                <w:tcPr>
                  <w:tcW w:w="452" w:type="pct"/>
                  <w:vAlign w:val="center"/>
                </w:tcPr>
                <w:p>
                  <w:pPr>
                    <w:widowControl w:val="0"/>
                    <w:adjustRightInd w:val="0"/>
                    <w:snapToGrid w:val="0"/>
                    <w:spacing w:line="240" w:lineRule="auto"/>
                    <w:jc w:val="center"/>
                    <w:rPr>
                      <w:rFonts w:hint="default" w:ascii="Times New Roman Regular" w:hAnsi="Times New Roman Regular" w:eastAsia="宋体" w:cs="Times New Roman Regular"/>
                      <w:b/>
                      <w:color w:val="auto"/>
                      <w:sz w:val="20"/>
                      <w:szCs w:val="20"/>
                      <w:lang w:val="en-US" w:eastAsia="zh-Hans"/>
                    </w:rPr>
                  </w:pPr>
                  <w:r>
                    <w:rPr>
                      <w:rFonts w:hint="default" w:ascii="Times New Roman Regular" w:hAnsi="Times New Roman Regular" w:cs="Times New Roman Regular"/>
                      <w:b/>
                      <w:color w:val="auto"/>
                      <w:sz w:val="20"/>
                      <w:szCs w:val="20"/>
                      <w:lang w:val="en-US" w:eastAsia="zh-Han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85" w:type="pct"/>
                  <w:vMerge w:val="continue"/>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p>
              </w:tc>
              <w:tc>
                <w:tcPr>
                  <w:tcW w:w="613" w:type="pct"/>
                  <w:vMerge w:val="continue"/>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p>
              </w:tc>
              <w:tc>
                <w:tcPr>
                  <w:tcW w:w="464" w:type="pct"/>
                  <w:vMerge w:val="continue"/>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p>
              </w:tc>
              <w:tc>
                <w:tcPr>
                  <w:tcW w:w="810" w:type="pct"/>
                  <w:vAlign w:val="center"/>
                </w:tcPr>
                <w:p>
                  <w:pPr>
                    <w:widowControl w:val="0"/>
                    <w:adjustRightInd w:val="0"/>
                    <w:snapToGrid w:val="0"/>
                    <w:spacing w:line="240" w:lineRule="auto"/>
                    <w:jc w:val="center"/>
                    <w:rPr>
                      <w:rFonts w:hint="default" w:ascii="Times New Roman Regular" w:hAnsi="Times New Roman Regular" w:eastAsia="宋体" w:cs="Times New Roman Regular"/>
                      <w:b/>
                      <w:bCs/>
                      <w:color w:val="auto"/>
                      <w:sz w:val="20"/>
                      <w:szCs w:val="20"/>
                    </w:rPr>
                  </w:pPr>
                  <w:r>
                    <w:rPr>
                      <w:rFonts w:hint="default" w:ascii="Times New Roman Regular" w:hAnsi="Times New Roman Regular" w:eastAsia="宋体" w:cs="Times New Roman Regular"/>
                      <w:b/>
                      <w:bCs/>
                      <w:color w:val="auto"/>
                      <w:sz w:val="20"/>
                      <w:szCs w:val="20"/>
                    </w:rPr>
                    <w:t>排放速率(kg/h)</w:t>
                  </w:r>
                </w:p>
              </w:tc>
              <w:tc>
                <w:tcPr>
                  <w:tcW w:w="599" w:type="pct"/>
                  <w:vAlign w:val="center"/>
                </w:tcPr>
                <w:p>
                  <w:pPr>
                    <w:widowControl w:val="0"/>
                    <w:adjustRightInd w:val="0"/>
                    <w:snapToGrid w:val="0"/>
                    <w:spacing w:line="240" w:lineRule="auto"/>
                    <w:jc w:val="center"/>
                    <w:rPr>
                      <w:rFonts w:hint="default" w:ascii="Times New Roman Regular" w:hAnsi="Times New Roman Regular" w:eastAsia="宋体" w:cs="Times New Roman Regular"/>
                      <w:b/>
                      <w:bCs/>
                      <w:color w:val="auto"/>
                      <w:sz w:val="20"/>
                      <w:szCs w:val="20"/>
                    </w:rPr>
                  </w:pPr>
                  <w:r>
                    <w:rPr>
                      <w:rFonts w:hint="default" w:ascii="Times New Roman Regular" w:hAnsi="Times New Roman Regular" w:eastAsia="宋体" w:cs="Times New Roman Regular"/>
                      <w:b/>
                      <w:bCs/>
                      <w:color w:val="auto"/>
                      <w:sz w:val="20"/>
                      <w:szCs w:val="20"/>
                    </w:rPr>
                    <w:t>8.3×10</w:t>
                  </w:r>
                  <w:r>
                    <w:rPr>
                      <w:rFonts w:hint="default" w:ascii="Times New Roman Regular" w:hAnsi="Times New Roman Regular" w:eastAsia="宋体" w:cs="Times New Roman Regular"/>
                      <w:b/>
                      <w:bCs/>
                      <w:color w:val="auto"/>
                      <w:sz w:val="20"/>
                      <w:szCs w:val="20"/>
                      <w:vertAlign w:val="superscript"/>
                    </w:rPr>
                    <w:t>-3</w:t>
                  </w:r>
                </w:p>
              </w:tc>
              <w:tc>
                <w:tcPr>
                  <w:tcW w:w="510" w:type="pct"/>
                  <w:vAlign w:val="center"/>
                </w:tcPr>
                <w:p>
                  <w:pPr>
                    <w:widowControl w:val="0"/>
                    <w:adjustRightInd w:val="0"/>
                    <w:snapToGrid w:val="0"/>
                    <w:spacing w:line="240" w:lineRule="auto"/>
                    <w:jc w:val="center"/>
                    <w:rPr>
                      <w:rFonts w:hint="default" w:ascii="Times New Roman Regular" w:hAnsi="Times New Roman Regular" w:eastAsia="宋体" w:cs="Times New Roman Regular"/>
                      <w:b/>
                      <w:bCs/>
                      <w:color w:val="auto"/>
                      <w:sz w:val="20"/>
                      <w:szCs w:val="20"/>
                    </w:rPr>
                  </w:pPr>
                  <w:r>
                    <w:rPr>
                      <w:rFonts w:hint="default" w:ascii="Times New Roman Regular" w:hAnsi="Times New Roman Regular" w:eastAsia="宋体" w:cs="Times New Roman Regular"/>
                      <w:b/>
                      <w:bCs/>
                      <w:color w:val="auto"/>
                      <w:sz w:val="20"/>
                      <w:szCs w:val="20"/>
                    </w:rPr>
                    <w:t>0.010</w:t>
                  </w:r>
                </w:p>
              </w:tc>
              <w:tc>
                <w:tcPr>
                  <w:tcW w:w="512" w:type="pct"/>
                  <w:vAlign w:val="center"/>
                </w:tcPr>
                <w:p>
                  <w:pPr>
                    <w:widowControl w:val="0"/>
                    <w:adjustRightInd w:val="0"/>
                    <w:snapToGrid w:val="0"/>
                    <w:spacing w:line="240" w:lineRule="auto"/>
                    <w:jc w:val="center"/>
                    <w:rPr>
                      <w:rFonts w:hint="default" w:ascii="Times New Roman Regular" w:hAnsi="Times New Roman Regular" w:eastAsia="宋体" w:cs="Times New Roman Regular"/>
                      <w:b/>
                      <w:bCs/>
                      <w:color w:val="auto"/>
                      <w:sz w:val="20"/>
                      <w:szCs w:val="20"/>
                    </w:rPr>
                  </w:pPr>
                  <w:r>
                    <w:rPr>
                      <w:rFonts w:hint="default" w:ascii="Times New Roman Regular" w:hAnsi="Times New Roman Regular" w:eastAsia="宋体" w:cs="Times New Roman Regular"/>
                      <w:b/>
                      <w:bCs/>
                      <w:color w:val="auto"/>
                      <w:sz w:val="20"/>
                      <w:szCs w:val="20"/>
                    </w:rPr>
                    <w:t>0.011</w:t>
                  </w:r>
                </w:p>
              </w:tc>
              <w:tc>
                <w:tcPr>
                  <w:tcW w:w="452" w:type="pct"/>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r>
                    <w:rPr>
                      <w:rFonts w:hint="default" w:ascii="Times New Roman Regular" w:hAnsi="Times New Roman Regular" w:cs="Times New Roman Regular"/>
                      <w:b/>
                      <w:color w:val="auto"/>
                      <w:sz w:val="20"/>
                      <w:szCs w:val="20"/>
                    </w:rPr>
                    <w:t>/</w:t>
                  </w:r>
                </w:p>
              </w:tc>
              <w:tc>
                <w:tcPr>
                  <w:tcW w:w="452" w:type="pct"/>
                  <w:vAlign w:val="center"/>
                </w:tcPr>
                <w:p>
                  <w:pPr>
                    <w:widowControl w:val="0"/>
                    <w:adjustRightInd w:val="0"/>
                    <w:snapToGrid w:val="0"/>
                    <w:spacing w:line="240" w:lineRule="auto"/>
                    <w:jc w:val="center"/>
                    <w:rPr>
                      <w:rFonts w:hint="default" w:ascii="Times New Roman Regular" w:hAnsi="Times New Roman Regular" w:cs="Times New Roman Regular"/>
                      <w:b/>
                      <w:color w:val="auto"/>
                      <w:sz w:val="20"/>
                      <w:szCs w:val="20"/>
                    </w:rPr>
                  </w:pPr>
                  <w:r>
                    <w:rPr>
                      <w:rFonts w:hint="default" w:ascii="Times New Roman Regular" w:hAnsi="Times New Roman Regular" w:cs="Times New Roman Regular"/>
                      <w:b/>
                      <w:color w:val="auto"/>
                      <w:sz w:val="20"/>
                      <w:szCs w:val="20"/>
                    </w:rPr>
                    <w:t>/</w:t>
                  </w:r>
                </w:p>
              </w:tc>
            </w:tr>
          </w:tbl>
          <w:p>
            <w:pPr>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 xml:space="preserve">有组织废气达标情况： </w:t>
            </w:r>
          </w:p>
          <w:p>
            <w:pPr>
              <w:keepNext w:val="0"/>
              <w:keepLines w:val="0"/>
              <w:suppressLineNumbers w:val="0"/>
              <w:bidi w:val="0"/>
              <w:spacing w:before="0" w:beforeAutospacing="0" w:after="0" w:afterAutospacing="0"/>
              <w:ind w:left="0" w:right="0" w:firstLine="480" w:firstLineChars="200"/>
              <w:rPr>
                <w:rFonts w:hint="eastAsia"/>
                <w:color w:val="auto"/>
                <w:highlight w:val="none"/>
                <w:lang w:val="en-US" w:eastAsia="zh-CN"/>
              </w:rPr>
            </w:pPr>
            <w:r>
              <w:rPr>
                <w:rFonts w:hint="eastAsia"/>
                <w:color w:val="auto"/>
                <w:highlight w:val="none"/>
                <w:lang w:val="en-US" w:eastAsia="zh-CN"/>
              </w:rPr>
              <w:t>监测期间，废气处理设施排气筒出口两周期废气</w:t>
            </w:r>
            <w:r>
              <w:rPr>
                <w:rFonts w:hint="eastAsia"/>
                <w:color w:val="auto"/>
                <w:highlight w:val="none"/>
                <w:lang w:val="en-US" w:eastAsia="zh-Hans"/>
              </w:rPr>
              <w:t>颗粒物</w:t>
            </w:r>
            <w:r>
              <w:rPr>
                <w:rFonts w:hint="eastAsia"/>
                <w:color w:val="auto"/>
                <w:highlight w:val="none"/>
                <w:lang w:val="en-US" w:eastAsia="zh-CN"/>
              </w:rPr>
              <w:t>的平均最大排放浓度</w:t>
            </w:r>
            <w:r>
              <w:rPr>
                <w:rFonts w:hint="default"/>
                <w:color w:val="auto"/>
                <w:highlight w:val="none"/>
                <w:lang w:eastAsia="zh-CN"/>
              </w:rPr>
              <w:t>3</w:t>
            </w:r>
            <w:r>
              <w:rPr>
                <w:rFonts w:hint="eastAsia"/>
                <w:color w:val="auto"/>
                <w:highlight w:val="none"/>
                <w:lang w:val="en-US" w:eastAsia="zh-Hans"/>
              </w:rPr>
              <w:t>.</w:t>
            </w:r>
            <w:r>
              <w:rPr>
                <w:rFonts w:hint="default"/>
                <w:color w:val="auto"/>
                <w:highlight w:val="none"/>
                <w:lang w:eastAsia="zh-Hans"/>
              </w:rPr>
              <w:t>2</w:t>
            </w:r>
            <w:r>
              <w:rPr>
                <w:rFonts w:hint="eastAsia"/>
                <w:color w:val="auto"/>
                <w:highlight w:val="none"/>
                <w:lang w:val="en-US" w:eastAsia="zh-CN"/>
              </w:rPr>
              <w:t>mg/m</w:t>
            </w:r>
            <w:r>
              <w:rPr>
                <w:rFonts w:hint="eastAsia" w:ascii="Times New Roman" w:hAnsi="Times New Roman" w:eastAsia="宋体" w:cs="Times New Roman"/>
                <w:color w:val="auto"/>
                <w:kern w:val="2"/>
                <w:sz w:val="21"/>
                <w:szCs w:val="21"/>
                <w:highlight w:val="none"/>
                <w:vertAlign w:val="superscript"/>
                <w:lang w:val="en-US" w:eastAsia="zh-CN" w:bidi="ar-SA"/>
              </w:rPr>
              <w:t>3</w:t>
            </w:r>
            <w:r>
              <w:rPr>
                <w:rFonts w:hint="eastAsia"/>
                <w:color w:val="auto"/>
                <w:highlight w:val="none"/>
                <w:lang w:val="en-US" w:eastAsia="zh-CN"/>
              </w:rPr>
              <w:t>，平均最大排放速率0.0</w:t>
            </w:r>
            <w:r>
              <w:rPr>
                <w:rFonts w:hint="default"/>
                <w:color w:val="auto"/>
                <w:highlight w:val="none"/>
                <w:lang w:eastAsia="zh-CN"/>
              </w:rPr>
              <w:t>12</w:t>
            </w:r>
            <w:r>
              <w:rPr>
                <w:rFonts w:hint="eastAsia"/>
                <w:color w:val="auto"/>
                <w:highlight w:val="none"/>
                <w:lang w:val="en-US" w:eastAsia="zh-CN"/>
              </w:rPr>
              <w:t>kg/h。因此，</w:t>
            </w:r>
            <w:r>
              <w:rPr>
                <w:rFonts w:hint="eastAsia"/>
                <w:color w:val="auto"/>
                <w:highlight w:val="none"/>
                <w:lang w:val="en-US" w:eastAsia="zh-Hans"/>
              </w:rPr>
              <w:t>喷砂</w:t>
            </w:r>
            <w:r>
              <w:rPr>
                <w:rFonts w:hint="default"/>
                <w:color w:val="auto"/>
                <w:highlight w:val="none"/>
                <w:lang w:eastAsia="zh-Hans"/>
              </w:rPr>
              <w:t>、</w:t>
            </w:r>
            <w:r>
              <w:rPr>
                <w:rFonts w:hint="eastAsia"/>
                <w:color w:val="auto"/>
                <w:highlight w:val="none"/>
                <w:lang w:val="en-US" w:eastAsia="zh-Hans"/>
              </w:rPr>
              <w:t>抛光</w:t>
            </w:r>
            <w:r>
              <w:rPr>
                <w:rFonts w:hint="eastAsia"/>
                <w:color w:val="auto"/>
                <w:highlight w:val="none"/>
                <w:lang w:val="en-US" w:eastAsia="zh-CN"/>
              </w:rPr>
              <w:t>工序中有组织废气中</w:t>
            </w:r>
            <w:r>
              <w:rPr>
                <w:rFonts w:hint="eastAsia"/>
                <w:color w:val="auto"/>
                <w:highlight w:val="none"/>
                <w:lang w:val="en-US" w:eastAsia="zh-Hans"/>
              </w:rPr>
              <w:t>颗粒物</w:t>
            </w:r>
            <w:r>
              <w:rPr>
                <w:rFonts w:hint="eastAsia"/>
                <w:color w:val="auto"/>
                <w:highlight w:val="none"/>
                <w:lang w:val="en-US" w:eastAsia="zh-CN"/>
              </w:rPr>
              <w:t>两周期平均排放浓度最大值符合</w:t>
            </w:r>
            <w:r>
              <w:rPr>
                <w:rFonts w:hint="eastAsia"/>
                <w:color w:val="auto"/>
              </w:rPr>
              <w:t>《工业涂装工序大气污染物排放标准》（DB</w:t>
            </w:r>
            <w:r>
              <w:rPr>
                <w:color w:val="auto"/>
              </w:rPr>
              <w:t>33/</w:t>
            </w:r>
            <w:r>
              <w:rPr>
                <w:rFonts w:hint="eastAsia"/>
                <w:color w:val="auto"/>
              </w:rPr>
              <w:t>2146-2018）表1规定的大气污染物排放限值</w:t>
            </w:r>
            <w:r>
              <w:rPr>
                <w:rFonts w:hint="default"/>
                <w:color w:val="auto"/>
              </w:rPr>
              <w:t>。</w:t>
            </w:r>
          </w:p>
          <w:p>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（2）</w:t>
            </w:r>
            <w:r>
              <w:rPr>
                <w:rFonts w:hint="default"/>
                <w:color w:val="auto"/>
                <w:highlight w:val="none"/>
                <w:lang w:val="en-US" w:eastAsia="zh-CN"/>
              </w:rPr>
              <w:t>无组织废气监测结果</w:t>
            </w:r>
          </w:p>
          <w:p>
            <w:pPr>
              <w:keepNext w:val="0"/>
              <w:keepLines w:val="0"/>
              <w:suppressLineNumbers w:val="0"/>
              <w:bidi w:val="0"/>
              <w:spacing w:before="0" w:beforeAutospacing="0" w:after="0" w:afterAutospacing="0"/>
              <w:ind w:left="0" w:right="0" w:firstLine="480" w:firstLineChars="200"/>
              <w:rPr>
                <w:rFonts w:hint="default"/>
                <w:color w:val="auto"/>
                <w:highlight w:val="none"/>
              </w:rPr>
            </w:pPr>
            <w:r>
              <w:rPr>
                <w:rFonts w:hint="default"/>
                <w:color w:val="auto"/>
                <w:highlight w:val="none"/>
                <w:lang w:val="en-US" w:eastAsia="zh-CN"/>
              </w:rPr>
              <w:t>本项目监测期间气象状况</w:t>
            </w:r>
            <w:r>
              <w:rPr>
                <w:rFonts w:hint="eastAsia"/>
                <w:color w:val="auto"/>
                <w:highlight w:val="none"/>
                <w:lang w:val="en-US" w:eastAsia="zh-CN"/>
              </w:rPr>
              <w:t>、</w:t>
            </w:r>
            <w:r>
              <w:rPr>
                <w:rFonts w:hint="default"/>
                <w:color w:val="auto"/>
                <w:highlight w:val="none"/>
                <w:lang w:val="en-US" w:eastAsia="zh-CN"/>
              </w:rPr>
              <w:t>厂界无组织废气监测结果见</w:t>
            </w:r>
            <w:r>
              <w:rPr>
                <w:rFonts w:hint="eastAsia"/>
                <w:color w:val="auto"/>
                <w:highlight w:val="none"/>
                <w:lang w:val="en-US" w:eastAsia="zh-CN"/>
              </w:rPr>
              <w:t>下表</w:t>
            </w:r>
            <w:r>
              <w:rPr>
                <w:rFonts w:hint="default"/>
                <w:color w:val="auto"/>
                <w:highlight w:val="none"/>
                <w:lang w:val="en-US" w:eastAsia="zh-CN"/>
              </w:rPr>
              <w:t>。</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bookmarkStart w:id="16" w:name="_Ref12203"/>
            <w:r>
              <w:rPr>
                <w:rFonts w:hint="default" w:ascii="Times New Roman" w:hAnsi="Times New Roman" w:eastAsia="宋体" w:cs="Times New Roman"/>
                <w:color w:val="auto"/>
                <w:sz w:val="21"/>
                <w:szCs w:val="21"/>
                <w:highlight w:val="none"/>
                <w:lang w:val="en-US" w:eastAsia="zh-CN"/>
              </w:rPr>
              <w:t xml:space="preserve">表 </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STYLEREF 1 \s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eastAsia="zh-CN"/>
              </w:rPr>
              <w:fldChar w:fldCharType="end"/>
            </w:r>
            <w:r>
              <w:rPr>
                <w:rFonts w:hint="eastAsia" w:ascii="Times New Roman" w:hAnsi="Times New Roman" w:eastAsia="宋体" w:cs="Times New Roman"/>
                <w:color w:val="auto"/>
                <w:sz w:val="21"/>
                <w:szCs w:val="21"/>
                <w:highlight w:val="none"/>
                <w:lang w:val="en-US" w:eastAsia="zh-CN"/>
              </w:rPr>
              <w:t>-</w:t>
            </w:r>
            <w:bookmarkEnd w:id="16"/>
            <w:r>
              <w:rPr>
                <w:rFonts w:hint="eastAsia"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eastAsia="zh-CN"/>
              </w:rPr>
              <w:t xml:space="preserve"> 监测两周期气象状况</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108" w:type="dxa"/>
                <w:bottom w:w="28" w:type="dxa"/>
                <w:right w:w="108" w:type="dxa"/>
              </w:tblCellMar>
            </w:tblPr>
            <w:tblGrid>
              <w:gridCol w:w="1176"/>
              <w:gridCol w:w="699"/>
              <w:gridCol w:w="885"/>
              <w:gridCol w:w="792"/>
              <w:gridCol w:w="1155"/>
              <w:gridCol w:w="1345"/>
              <w:gridCol w:w="1090"/>
              <w:gridCol w:w="1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242"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bookmarkStart w:id="17" w:name="_Ref12222"/>
                  <w:r>
                    <w:rPr>
                      <w:rFonts w:hint="default" w:ascii="Times New Roman Regular" w:hAnsi="Times New Roman Regular" w:eastAsia="宋体" w:cs="Times New Roman Regular"/>
                      <w:b w:val="0"/>
                      <w:bCs/>
                      <w:color w:val="auto"/>
                      <w:sz w:val="21"/>
                      <w:szCs w:val="21"/>
                    </w:rPr>
                    <w:t>采样日期</w:t>
                  </w:r>
                </w:p>
              </w:tc>
              <w:tc>
                <w:tcPr>
                  <w:tcW w:w="849"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频次</w:t>
                  </w:r>
                </w:p>
              </w:tc>
              <w:tc>
                <w:tcPr>
                  <w:tcW w:w="1136"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天气情况</w:t>
                  </w:r>
                </w:p>
              </w:tc>
              <w:tc>
                <w:tcPr>
                  <w:tcW w:w="993"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风向</w:t>
                  </w:r>
                </w:p>
              </w:tc>
              <w:tc>
                <w:tcPr>
                  <w:tcW w:w="1273"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风速（m/s）</w:t>
                  </w:r>
                </w:p>
              </w:tc>
              <w:tc>
                <w:tcPr>
                  <w:tcW w:w="1560"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大气压（kPa）</w:t>
                  </w:r>
                </w:p>
              </w:tc>
              <w:tc>
                <w:tcPr>
                  <w:tcW w:w="1224"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气温（℃）</w:t>
                  </w:r>
                </w:p>
              </w:tc>
              <w:tc>
                <w:tcPr>
                  <w:tcW w:w="1180"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湿度（%RH）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242" w:type="dxa"/>
                  <w:vMerge w:val="restart"/>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2025.4.14</w:t>
                  </w:r>
                </w:p>
              </w:tc>
              <w:tc>
                <w:tcPr>
                  <w:tcW w:w="849"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第一次</w:t>
                  </w:r>
                </w:p>
              </w:tc>
              <w:tc>
                <w:tcPr>
                  <w:tcW w:w="1136"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晴</w:t>
                  </w:r>
                </w:p>
              </w:tc>
              <w:tc>
                <w:tcPr>
                  <w:tcW w:w="993"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西</w:t>
                  </w:r>
                </w:p>
              </w:tc>
              <w:tc>
                <w:tcPr>
                  <w:tcW w:w="1273"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2.5</w:t>
                  </w:r>
                </w:p>
              </w:tc>
              <w:tc>
                <w:tcPr>
                  <w:tcW w:w="1560"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100.9</w:t>
                  </w:r>
                </w:p>
              </w:tc>
              <w:tc>
                <w:tcPr>
                  <w:tcW w:w="1224"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23.5</w:t>
                  </w:r>
                </w:p>
              </w:tc>
              <w:tc>
                <w:tcPr>
                  <w:tcW w:w="1180"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242" w:type="dxa"/>
                  <w:vMerge w:val="continue"/>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p>
              </w:tc>
              <w:tc>
                <w:tcPr>
                  <w:tcW w:w="849" w:type="dxa"/>
                  <w:vAlign w:val="center"/>
                </w:tcPr>
                <w:p>
                  <w:pPr>
                    <w:widowControl w:val="0"/>
                    <w:adjustRightInd w:val="0"/>
                    <w:snapToGrid w:val="0"/>
                    <w:spacing w:before="62" w:beforeLines="20" w:after="62" w:afterLines="20"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第二次</w:t>
                  </w:r>
                </w:p>
              </w:tc>
              <w:tc>
                <w:tcPr>
                  <w:tcW w:w="1136"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晴</w:t>
                  </w:r>
                </w:p>
              </w:tc>
              <w:tc>
                <w:tcPr>
                  <w:tcW w:w="993"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西</w:t>
                  </w:r>
                </w:p>
              </w:tc>
              <w:tc>
                <w:tcPr>
                  <w:tcW w:w="1273"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2.2</w:t>
                  </w:r>
                </w:p>
              </w:tc>
              <w:tc>
                <w:tcPr>
                  <w:tcW w:w="1560"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100.7</w:t>
                  </w:r>
                </w:p>
              </w:tc>
              <w:tc>
                <w:tcPr>
                  <w:tcW w:w="1224"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27.8</w:t>
                  </w:r>
                </w:p>
              </w:tc>
              <w:tc>
                <w:tcPr>
                  <w:tcW w:w="1180"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242" w:type="dxa"/>
                  <w:vMerge w:val="continue"/>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p>
              </w:tc>
              <w:tc>
                <w:tcPr>
                  <w:tcW w:w="849" w:type="dxa"/>
                  <w:vAlign w:val="center"/>
                </w:tcPr>
                <w:p>
                  <w:pPr>
                    <w:widowControl w:val="0"/>
                    <w:adjustRightInd w:val="0"/>
                    <w:snapToGrid w:val="0"/>
                    <w:spacing w:before="62" w:beforeLines="20" w:after="62" w:afterLines="20"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第三次</w:t>
                  </w:r>
                </w:p>
              </w:tc>
              <w:tc>
                <w:tcPr>
                  <w:tcW w:w="1136"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晴</w:t>
                  </w:r>
                </w:p>
              </w:tc>
              <w:tc>
                <w:tcPr>
                  <w:tcW w:w="993"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西</w:t>
                  </w:r>
                </w:p>
              </w:tc>
              <w:tc>
                <w:tcPr>
                  <w:tcW w:w="1273"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2.3</w:t>
                  </w:r>
                </w:p>
              </w:tc>
              <w:tc>
                <w:tcPr>
                  <w:tcW w:w="1560"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100.7</w:t>
                  </w:r>
                </w:p>
              </w:tc>
              <w:tc>
                <w:tcPr>
                  <w:tcW w:w="1224"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26.9</w:t>
                  </w:r>
                </w:p>
              </w:tc>
              <w:tc>
                <w:tcPr>
                  <w:tcW w:w="1180"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242" w:type="dxa"/>
                  <w:vMerge w:val="restart"/>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2025.4.15</w:t>
                  </w:r>
                </w:p>
              </w:tc>
              <w:tc>
                <w:tcPr>
                  <w:tcW w:w="849"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第一次</w:t>
                  </w:r>
                </w:p>
              </w:tc>
              <w:tc>
                <w:tcPr>
                  <w:tcW w:w="1136"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晴</w:t>
                  </w:r>
                </w:p>
              </w:tc>
              <w:tc>
                <w:tcPr>
                  <w:tcW w:w="993"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西</w:t>
                  </w:r>
                </w:p>
              </w:tc>
              <w:tc>
                <w:tcPr>
                  <w:tcW w:w="1273"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2.2</w:t>
                  </w:r>
                </w:p>
              </w:tc>
              <w:tc>
                <w:tcPr>
                  <w:tcW w:w="1560"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101.0</w:t>
                  </w:r>
                </w:p>
              </w:tc>
              <w:tc>
                <w:tcPr>
                  <w:tcW w:w="1224"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21.6</w:t>
                  </w:r>
                </w:p>
              </w:tc>
              <w:tc>
                <w:tcPr>
                  <w:tcW w:w="1180"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242" w:type="dxa"/>
                  <w:vMerge w:val="continue"/>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p>
              </w:tc>
              <w:tc>
                <w:tcPr>
                  <w:tcW w:w="849" w:type="dxa"/>
                  <w:vAlign w:val="center"/>
                </w:tcPr>
                <w:p>
                  <w:pPr>
                    <w:widowControl w:val="0"/>
                    <w:adjustRightInd w:val="0"/>
                    <w:snapToGrid w:val="0"/>
                    <w:spacing w:before="62" w:beforeLines="20" w:after="62" w:afterLines="20"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第二次</w:t>
                  </w:r>
                </w:p>
              </w:tc>
              <w:tc>
                <w:tcPr>
                  <w:tcW w:w="1136"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晴</w:t>
                  </w:r>
                </w:p>
              </w:tc>
              <w:tc>
                <w:tcPr>
                  <w:tcW w:w="993"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西</w:t>
                  </w:r>
                </w:p>
              </w:tc>
              <w:tc>
                <w:tcPr>
                  <w:tcW w:w="1273"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2.4</w:t>
                  </w:r>
                </w:p>
              </w:tc>
              <w:tc>
                <w:tcPr>
                  <w:tcW w:w="1560"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100.8</w:t>
                  </w:r>
                </w:p>
              </w:tc>
              <w:tc>
                <w:tcPr>
                  <w:tcW w:w="1224"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25.8</w:t>
                  </w:r>
                </w:p>
              </w:tc>
              <w:tc>
                <w:tcPr>
                  <w:tcW w:w="1180"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242" w:type="dxa"/>
                  <w:vMerge w:val="continue"/>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p>
              </w:tc>
              <w:tc>
                <w:tcPr>
                  <w:tcW w:w="849" w:type="dxa"/>
                  <w:vAlign w:val="center"/>
                </w:tcPr>
                <w:p>
                  <w:pPr>
                    <w:widowControl w:val="0"/>
                    <w:adjustRightInd w:val="0"/>
                    <w:snapToGrid w:val="0"/>
                    <w:spacing w:before="62" w:beforeLines="20" w:after="62" w:afterLines="20"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第三次</w:t>
                  </w:r>
                </w:p>
              </w:tc>
              <w:tc>
                <w:tcPr>
                  <w:tcW w:w="1136"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晴</w:t>
                  </w:r>
                </w:p>
              </w:tc>
              <w:tc>
                <w:tcPr>
                  <w:tcW w:w="993"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西</w:t>
                  </w:r>
                </w:p>
              </w:tc>
              <w:tc>
                <w:tcPr>
                  <w:tcW w:w="1273"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2.0</w:t>
                  </w:r>
                </w:p>
              </w:tc>
              <w:tc>
                <w:tcPr>
                  <w:tcW w:w="1560"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100.6</w:t>
                  </w:r>
                </w:p>
              </w:tc>
              <w:tc>
                <w:tcPr>
                  <w:tcW w:w="1224"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27.5</w:t>
                  </w:r>
                </w:p>
              </w:tc>
              <w:tc>
                <w:tcPr>
                  <w:tcW w:w="1180" w:type="dxa"/>
                  <w:vAlign w:val="center"/>
                </w:tcPr>
                <w:p>
                  <w:pPr>
                    <w:widowControl w:val="0"/>
                    <w:spacing w:line="240" w:lineRule="auto"/>
                    <w:jc w:val="center"/>
                    <w:rPr>
                      <w:rFonts w:hint="default" w:ascii="Times New Roman Regular" w:hAnsi="Times New Roman Regular" w:eastAsia="宋体" w:cs="Times New Roman Regular"/>
                      <w:b w:val="0"/>
                      <w:bCs/>
                      <w:color w:val="auto"/>
                      <w:sz w:val="21"/>
                      <w:szCs w:val="21"/>
                    </w:rPr>
                  </w:pPr>
                  <w:r>
                    <w:rPr>
                      <w:rFonts w:hint="default" w:ascii="Times New Roman Regular" w:hAnsi="Times New Roman Regular" w:eastAsia="宋体" w:cs="Times New Roman Regular"/>
                      <w:b w:val="0"/>
                      <w:bCs/>
                      <w:color w:val="auto"/>
                      <w:sz w:val="21"/>
                      <w:szCs w:val="21"/>
                    </w:rPr>
                    <w:t>49.4</w:t>
                  </w:r>
                </w:p>
              </w:tc>
            </w:tr>
          </w:tbl>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表 </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STYLEREF 1 \s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eastAsia="zh-CN"/>
              </w:rPr>
              <w:fldChar w:fldCharType="end"/>
            </w:r>
            <w:r>
              <w:rPr>
                <w:rFonts w:hint="eastAsia" w:ascii="Times New Roman" w:hAnsi="Times New Roman" w:eastAsia="宋体" w:cs="Times New Roman"/>
                <w:color w:val="auto"/>
                <w:sz w:val="21"/>
                <w:szCs w:val="21"/>
                <w:highlight w:val="none"/>
                <w:lang w:val="en-US" w:eastAsia="zh-CN"/>
              </w:rPr>
              <w:t>-</w:t>
            </w:r>
            <w:bookmarkEnd w:id="17"/>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厂界无组织排放监测结果 单位：mg/m</w:t>
            </w:r>
            <w:r>
              <w:rPr>
                <w:rFonts w:hint="default" w:ascii="Times New Roman" w:hAnsi="Times New Roman" w:eastAsia="宋体" w:cs="Times New Roman"/>
                <w:color w:val="auto"/>
                <w:sz w:val="21"/>
                <w:szCs w:val="21"/>
                <w:highlight w:val="none"/>
                <w:vertAlign w:val="superscript"/>
                <w:lang w:val="en-US" w:eastAsia="zh-CN"/>
              </w:rPr>
              <w:t>3</w:t>
            </w:r>
          </w:p>
          <w:tbl>
            <w:tblPr>
              <w:tblStyle w:val="1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85" w:type="dxa"/>
                <w:left w:w="108" w:type="dxa"/>
                <w:bottom w:w="85" w:type="dxa"/>
                <w:right w:w="108" w:type="dxa"/>
              </w:tblCellMar>
            </w:tblPr>
            <w:tblGrid>
              <w:gridCol w:w="1042"/>
              <w:gridCol w:w="1056"/>
              <w:gridCol w:w="1662"/>
              <w:gridCol w:w="923"/>
              <w:gridCol w:w="923"/>
              <w:gridCol w:w="926"/>
              <w:gridCol w:w="878"/>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30" w:type="pct"/>
                  <w:vMerge w:val="restart"/>
                  <w:vAlign w:val="center"/>
                </w:tcPr>
                <w:p>
                  <w:pPr>
                    <w:widowControl w:val="0"/>
                    <w:spacing w:before="62" w:beforeLines="20" w:after="62" w:afterLines="2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采样点位</w:t>
                  </w:r>
                </w:p>
              </w:tc>
              <w:tc>
                <w:tcPr>
                  <w:tcW w:w="625" w:type="pct"/>
                  <w:vMerge w:val="restart"/>
                  <w:vAlign w:val="center"/>
                </w:tcPr>
                <w:p>
                  <w:pPr>
                    <w:widowControl w:val="0"/>
                    <w:spacing w:before="62" w:beforeLines="20" w:after="62" w:afterLines="2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采样日期</w:t>
                  </w:r>
                </w:p>
              </w:tc>
              <w:tc>
                <w:tcPr>
                  <w:tcW w:w="1004" w:type="pct"/>
                  <w:vMerge w:val="restart"/>
                  <w:tcBorders>
                    <w:tl2br w:val="single" w:color="auto" w:sz="4" w:space="0"/>
                  </w:tcBorders>
                  <w:vAlign w:val="center"/>
                </w:tcPr>
                <w:p>
                  <w:pPr>
                    <w:widowControl w:val="0"/>
                    <w:adjustRightInd w:val="0"/>
                    <w:snapToGrid w:val="0"/>
                    <w:jc w:val="right"/>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采样频次</w:t>
                  </w:r>
                </w:p>
                <w:p>
                  <w:pPr>
                    <w:widowControl w:val="0"/>
                    <w:adjustRightInd w:val="0"/>
                    <w:snapToGrid w:val="0"/>
                    <w:spacing w:before="62" w:beforeLines="20" w:after="62" w:afterLines="20"/>
                    <w:jc w:val="left"/>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检测项目</w:t>
                  </w:r>
                </w:p>
              </w:tc>
              <w:tc>
                <w:tcPr>
                  <w:tcW w:w="1676" w:type="pct"/>
                  <w:gridSpan w:val="3"/>
                  <w:vAlign w:val="center"/>
                </w:tcPr>
                <w:p>
                  <w:pPr>
                    <w:widowControl w:val="0"/>
                    <w:spacing w:before="62" w:beforeLines="20" w:after="62" w:afterLines="2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检测结果</w:t>
                  </w:r>
                </w:p>
              </w:tc>
              <w:tc>
                <w:tcPr>
                  <w:tcW w:w="531" w:type="pct"/>
                  <w:vMerge w:val="restart"/>
                  <w:vAlign w:val="center"/>
                </w:tcPr>
                <w:p>
                  <w:pPr>
                    <w:widowControl w:val="0"/>
                    <w:spacing w:before="62" w:beforeLines="20" w:after="62" w:afterLines="20"/>
                    <w:jc w:val="center"/>
                    <w:rPr>
                      <w:rFonts w:hint="default" w:ascii="Times New Roman Regular" w:hAnsi="Times New Roman Regular" w:cs="Times New Roman Regular"/>
                      <w:b/>
                      <w:color w:val="auto"/>
                      <w:sz w:val="21"/>
                      <w:szCs w:val="21"/>
                    </w:rPr>
                  </w:pPr>
                  <w:r>
                    <w:rPr>
                      <w:rFonts w:hint="default" w:ascii="Times New Roman Regular" w:hAnsi="Times New Roman Regular" w:eastAsia="宋体" w:cs="Times New Roman Regular"/>
                      <w:b/>
                      <w:bCs/>
                      <w:color w:val="auto"/>
                      <w:sz w:val="21"/>
                      <w:szCs w:val="21"/>
                    </w:rPr>
                    <w:t>参考标准</w:t>
                  </w:r>
                </w:p>
              </w:tc>
              <w:tc>
                <w:tcPr>
                  <w:tcW w:w="531" w:type="pct"/>
                  <w:vMerge w:val="restart"/>
                  <w:vAlign w:val="center"/>
                </w:tcPr>
                <w:p>
                  <w:pPr>
                    <w:widowControl w:val="0"/>
                    <w:spacing w:before="62" w:beforeLines="20" w:after="62" w:afterLines="20"/>
                    <w:jc w:val="center"/>
                    <w:rPr>
                      <w:rFonts w:hint="default" w:ascii="Times New Roman Regular" w:hAnsi="Times New Roman Regular" w:eastAsia="宋体" w:cs="Times New Roman Regular"/>
                      <w:b/>
                      <w:bCs/>
                      <w:color w:val="auto"/>
                      <w:sz w:val="21"/>
                      <w:szCs w:val="21"/>
                      <w:lang w:val="en-US" w:eastAsia="zh-Hans"/>
                    </w:rPr>
                  </w:pPr>
                  <w:r>
                    <w:rPr>
                      <w:rFonts w:hint="default" w:ascii="Times New Roman Regular" w:hAnsi="Times New Roman Regular" w:eastAsia="宋体" w:cs="Times New Roman Regular"/>
                      <w:b/>
                      <w:bCs/>
                      <w:color w:val="auto"/>
                      <w:sz w:val="21"/>
                      <w:szCs w:val="21"/>
                      <w:lang w:val="en-US" w:eastAsia="zh-Hans"/>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6" w:hRule="atLeast"/>
              </w:trPr>
              <w:tc>
                <w:tcPr>
                  <w:tcW w:w="630" w:type="pct"/>
                  <w:vMerge w:val="continue"/>
                  <w:vAlign w:val="center"/>
                </w:tcPr>
                <w:p>
                  <w:pPr>
                    <w:widowControl w:val="0"/>
                    <w:spacing w:before="62" w:beforeLines="20" w:after="62" w:afterLines="20"/>
                    <w:jc w:val="center"/>
                    <w:rPr>
                      <w:rFonts w:hint="default" w:ascii="Times New Roman Regular" w:hAnsi="Times New Roman Regular" w:cs="Times New Roman Regular"/>
                      <w:b/>
                      <w:color w:val="auto"/>
                      <w:sz w:val="21"/>
                      <w:szCs w:val="21"/>
                    </w:rPr>
                  </w:pPr>
                </w:p>
              </w:tc>
              <w:tc>
                <w:tcPr>
                  <w:tcW w:w="625" w:type="pct"/>
                  <w:vMerge w:val="continue"/>
                  <w:vAlign w:val="center"/>
                </w:tcPr>
                <w:p>
                  <w:pPr>
                    <w:widowControl w:val="0"/>
                    <w:spacing w:before="62" w:beforeLines="20" w:after="62" w:afterLines="20"/>
                    <w:jc w:val="center"/>
                    <w:rPr>
                      <w:rFonts w:hint="default" w:ascii="Times New Roman Regular" w:hAnsi="Times New Roman Regular" w:cs="Times New Roman Regular"/>
                      <w:b/>
                      <w:color w:val="auto"/>
                      <w:sz w:val="21"/>
                      <w:szCs w:val="21"/>
                    </w:rPr>
                  </w:pPr>
                </w:p>
              </w:tc>
              <w:tc>
                <w:tcPr>
                  <w:tcW w:w="1004" w:type="pct"/>
                  <w:vMerge w:val="continue"/>
                  <w:tcBorders>
                    <w:tl2br w:val="single" w:color="auto" w:sz="4" w:space="0"/>
                  </w:tcBorders>
                  <w:vAlign w:val="center"/>
                </w:tcPr>
                <w:p>
                  <w:pPr>
                    <w:widowControl w:val="0"/>
                    <w:adjustRightInd w:val="0"/>
                    <w:snapToGrid w:val="0"/>
                    <w:jc w:val="right"/>
                    <w:rPr>
                      <w:rFonts w:hint="default" w:ascii="Times New Roman Regular" w:hAnsi="Times New Roman Regular" w:cs="Times New Roman Regular"/>
                      <w:b/>
                      <w:color w:val="auto"/>
                      <w:sz w:val="21"/>
                      <w:szCs w:val="21"/>
                    </w:rPr>
                  </w:pPr>
                </w:p>
              </w:tc>
              <w:tc>
                <w:tcPr>
                  <w:tcW w:w="558" w:type="pct"/>
                  <w:vAlign w:val="center"/>
                </w:tcPr>
                <w:p>
                  <w:pPr>
                    <w:widowControl w:val="0"/>
                    <w:spacing w:before="62" w:beforeLines="20" w:after="62" w:afterLines="2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第一次</w:t>
                  </w:r>
                </w:p>
              </w:tc>
              <w:tc>
                <w:tcPr>
                  <w:tcW w:w="558" w:type="pct"/>
                  <w:vAlign w:val="center"/>
                </w:tcPr>
                <w:p>
                  <w:pPr>
                    <w:widowControl w:val="0"/>
                    <w:spacing w:before="62" w:beforeLines="20" w:after="62" w:afterLines="2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第二次</w:t>
                  </w:r>
                </w:p>
              </w:tc>
              <w:tc>
                <w:tcPr>
                  <w:tcW w:w="559" w:type="pct"/>
                  <w:vAlign w:val="center"/>
                </w:tcPr>
                <w:p>
                  <w:pPr>
                    <w:widowControl w:val="0"/>
                    <w:spacing w:before="62" w:beforeLines="20" w:after="62" w:afterLines="2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第三次</w:t>
                  </w:r>
                </w:p>
              </w:tc>
              <w:tc>
                <w:tcPr>
                  <w:tcW w:w="531" w:type="pct"/>
                  <w:vMerge w:val="continue"/>
                  <w:vAlign w:val="center"/>
                </w:tcPr>
                <w:p>
                  <w:pPr>
                    <w:widowControl w:val="0"/>
                    <w:spacing w:before="62" w:beforeLines="20" w:after="62" w:afterLines="20"/>
                    <w:jc w:val="center"/>
                    <w:rPr>
                      <w:rFonts w:hint="default" w:ascii="Times New Roman Regular" w:hAnsi="Times New Roman Regular" w:cs="Times New Roman Regular"/>
                      <w:b/>
                      <w:color w:val="auto"/>
                      <w:sz w:val="21"/>
                      <w:szCs w:val="21"/>
                    </w:rPr>
                  </w:pPr>
                </w:p>
              </w:tc>
              <w:tc>
                <w:tcPr>
                  <w:tcW w:w="531" w:type="pct"/>
                  <w:vMerge w:val="continue"/>
                  <w:vAlign w:val="center"/>
                </w:tcPr>
                <w:p>
                  <w:pPr>
                    <w:widowControl w:val="0"/>
                    <w:spacing w:before="62" w:beforeLines="20" w:after="62" w:afterLines="20"/>
                    <w:jc w:val="center"/>
                    <w:rPr>
                      <w:rFonts w:hint="default" w:ascii="Times New Roman Regular" w:hAnsi="Times New Roman Regular" w:cs="Times New Roman Regular"/>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30" w:type="pct"/>
                  <w:vMerge w:val="restar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上风向/WQ01</w:t>
                  </w:r>
                </w:p>
              </w:tc>
              <w:tc>
                <w:tcPr>
                  <w:tcW w:w="625"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2025.4.14</w:t>
                  </w:r>
                </w:p>
              </w:tc>
              <w:tc>
                <w:tcPr>
                  <w:tcW w:w="1004"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总悬浮颗粒物（mg/m</w:t>
                  </w:r>
                  <w:r>
                    <w:rPr>
                      <w:rFonts w:hint="default" w:ascii="Times New Roman Regular" w:hAnsi="Times New Roman Regular" w:cs="Times New Roman Regular"/>
                      <w:b/>
                      <w:color w:val="auto"/>
                      <w:sz w:val="21"/>
                      <w:szCs w:val="21"/>
                      <w:vertAlign w:val="superscript"/>
                    </w:rPr>
                    <w:t>3</w:t>
                  </w:r>
                  <w:r>
                    <w:rPr>
                      <w:rFonts w:hint="default" w:ascii="Times New Roman Regular" w:hAnsi="Times New Roman Regular" w:cs="Times New Roman Regular"/>
                      <w:b/>
                      <w:color w:val="auto"/>
                      <w:sz w:val="21"/>
                      <w:szCs w:val="21"/>
                    </w:rPr>
                    <w:t>）</w:t>
                  </w:r>
                </w:p>
              </w:tc>
              <w:tc>
                <w:tcPr>
                  <w:tcW w:w="558"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0.209</w:t>
                  </w:r>
                </w:p>
              </w:tc>
              <w:tc>
                <w:tcPr>
                  <w:tcW w:w="558"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0.225</w:t>
                  </w:r>
                </w:p>
              </w:tc>
              <w:tc>
                <w:tcPr>
                  <w:tcW w:w="559"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0.219</w:t>
                  </w:r>
                </w:p>
              </w:tc>
              <w:tc>
                <w:tcPr>
                  <w:tcW w:w="531"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1.0</w:t>
                  </w:r>
                </w:p>
              </w:tc>
              <w:tc>
                <w:tcPr>
                  <w:tcW w:w="531" w:type="pct"/>
                  <w:vAlign w:val="center"/>
                </w:tcPr>
                <w:p>
                  <w:pPr>
                    <w:widowControl w:val="0"/>
                    <w:adjustRightInd w:val="0"/>
                    <w:snapToGrid w:val="0"/>
                    <w:jc w:val="center"/>
                    <w:rPr>
                      <w:rFonts w:hint="default" w:ascii="Times New Roman Regular" w:hAnsi="Times New Roman Regular" w:eastAsia="宋体" w:cs="Times New Roman Regular"/>
                      <w:b/>
                      <w:color w:val="auto"/>
                      <w:sz w:val="21"/>
                      <w:szCs w:val="21"/>
                      <w:lang w:val="en-US" w:eastAsia="zh-Hans"/>
                    </w:rPr>
                  </w:pPr>
                  <w:r>
                    <w:rPr>
                      <w:rFonts w:hint="default" w:ascii="Times New Roman Regular" w:hAnsi="Times New Roman Regular" w:cs="Times New Roman Regular"/>
                      <w:b/>
                      <w:color w:val="auto"/>
                      <w:sz w:val="21"/>
                      <w:szCs w:val="21"/>
                      <w:lang w:val="en-US" w:eastAsia="zh-Han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30" w:type="pct"/>
                  <w:vMerge w:val="continue"/>
                  <w:vAlign w:val="center"/>
                </w:tcPr>
                <w:p>
                  <w:pPr>
                    <w:widowControl w:val="0"/>
                    <w:adjustRightInd w:val="0"/>
                    <w:snapToGrid w:val="0"/>
                    <w:jc w:val="center"/>
                    <w:rPr>
                      <w:rFonts w:hint="default" w:ascii="Times New Roman Regular" w:hAnsi="Times New Roman Regular" w:cs="Times New Roman Regular"/>
                      <w:b/>
                      <w:color w:val="auto"/>
                      <w:sz w:val="21"/>
                      <w:szCs w:val="21"/>
                    </w:rPr>
                  </w:pPr>
                </w:p>
              </w:tc>
              <w:tc>
                <w:tcPr>
                  <w:tcW w:w="625"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2025.4.15</w:t>
                  </w:r>
                </w:p>
              </w:tc>
              <w:tc>
                <w:tcPr>
                  <w:tcW w:w="1004"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总悬浮颗粒物（mg/m</w:t>
                  </w:r>
                  <w:r>
                    <w:rPr>
                      <w:rFonts w:hint="default" w:ascii="Times New Roman Regular" w:hAnsi="Times New Roman Regular" w:cs="Times New Roman Regular"/>
                      <w:b/>
                      <w:color w:val="auto"/>
                      <w:sz w:val="21"/>
                      <w:szCs w:val="21"/>
                      <w:vertAlign w:val="superscript"/>
                    </w:rPr>
                    <w:t>3</w:t>
                  </w:r>
                  <w:r>
                    <w:rPr>
                      <w:rFonts w:hint="default" w:ascii="Times New Roman Regular" w:hAnsi="Times New Roman Regular" w:cs="Times New Roman Regular"/>
                      <w:b/>
                      <w:color w:val="auto"/>
                      <w:sz w:val="21"/>
                      <w:szCs w:val="21"/>
                    </w:rPr>
                    <w:t>）</w:t>
                  </w:r>
                </w:p>
              </w:tc>
              <w:tc>
                <w:tcPr>
                  <w:tcW w:w="558"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0.215</w:t>
                  </w:r>
                </w:p>
              </w:tc>
              <w:tc>
                <w:tcPr>
                  <w:tcW w:w="558"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0.231</w:t>
                  </w:r>
                </w:p>
              </w:tc>
              <w:tc>
                <w:tcPr>
                  <w:tcW w:w="559"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0.229</w:t>
                  </w:r>
                </w:p>
              </w:tc>
              <w:tc>
                <w:tcPr>
                  <w:tcW w:w="531"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1.0</w:t>
                  </w:r>
                </w:p>
              </w:tc>
              <w:tc>
                <w:tcPr>
                  <w:tcW w:w="531"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lang w:val="en-US" w:eastAsia="zh-Han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30" w:type="pct"/>
                  <w:vMerge w:val="restar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下风向/WQ02</w:t>
                  </w:r>
                </w:p>
              </w:tc>
              <w:tc>
                <w:tcPr>
                  <w:tcW w:w="625"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2025.4.14</w:t>
                  </w:r>
                </w:p>
              </w:tc>
              <w:tc>
                <w:tcPr>
                  <w:tcW w:w="1004"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总悬浮颗粒物（mg/m</w:t>
                  </w:r>
                  <w:r>
                    <w:rPr>
                      <w:rFonts w:hint="default" w:ascii="Times New Roman Regular" w:hAnsi="Times New Roman Regular" w:cs="Times New Roman Regular"/>
                      <w:b/>
                      <w:color w:val="auto"/>
                      <w:sz w:val="21"/>
                      <w:szCs w:val="21"/>
                      <w:vertAlign w:val="superscript"/>
                    </w:rPr>
                    <w:t>3</w:t>
                  </w:r>
                  <w:r>
                    <w:rPr>
                      <w:rFonts w:hint="default" w:ascii="Times New Roman Regular" w:hAnsi="Times New Roman Regular" w:cs="Times New Roman Regular"/>
                      <w:b/>
                      <w:color w:val="auto"/>
                      <w:sz w:val="21"/>
                      <w:szCs w:val="21"/>
                    </w:rPr>
                    <w:t>）</w:t>
                  </w:r>
                </w:p>
              </w:tc>
              <w:tc>
                <w:tcPr>
                  <w:tcW w:w="558"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0.220</w:t>
                  </w:r>
                </w:p>
              </w:tc>
              <w:tc>
                <w:tcPr>
                  <w:tcW w:w="558"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0.235</w:t>
                  </w:r>
                </w:p>
              </w:tc>
              <w:tc>
                <w:tcPr>
                  <w:tcW w:w="559"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0.230</w:t>
                  </w:r>
                </w:p>
              </w:tc>
              <w:tc>
                <w:tcPr>
                  <w:tcW w:w="531"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1.0</w:t>
                  </w:r>
                </w:p>
              </w:tc>
              <w:tc>
                <w:tcPr>
                  <w:tcW w:w="531"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lang w:val="en-US" w:eastAsia="zh-Han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30" w:type="pct"/>
                  <w:vMerge w:val="continue"/>
                  <w:vAlign w:val="center"/>
                </w:tcPr>
                <w:p>
                  <w:pPr>
                    <w:widowControl w:val="0"/>
                    <w:adjustRightInd w:val="0"/>
                    <w:snapToGrid w:val="0"/>
                    <w:jc w:val="center"/>
                    <w:rPr>
                      <w:rFonts w:hint="default" w:ascii="Times New Roman Regular" w:hAnsi="Times New Roman Regular" w:cs="Times New Roman Regular"/>
                      <w:b/>
                      <w:color w:val="auto"/>
                      <w:sz w:val="21"/>
                      <w:szCs w:val="21"/>
                    </w:rPr>
                  </w:pPr>
                </w:p>
              </w:tc>
              <w:tc>
                <w:tcPr>
                  <w:tcW w:w="625"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2025.4.15</w:t>
                  </w:r>
                </w:p>
              </w:tc>
              <w:tc>
                <w:tcPr>
                  <w:tcW w:w="1004"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总悬浮颗粒物（mg/m</w:t>
                  </w:r>
                  <w:r>
                    <w:rPr>
                      <w:rFonts w:hint="default" w:ascii="Times New Roman Regular" w:hAnsi="Times New Roman Regular" w:cs="Times New Roman Regular"/>
                      <w:b/>
                      <w:color w:val="auto"/>
                      <w:sz w:val="21"/>
                      <w:szCs w:val="21"/>
                      <w:vertAlign w:val="superscript"/>
                    </w:rPr>
                    <w:t>3</w:t>
                  </w:r>
                  <w:r>
                    <w:rPr>
                      <w:rFonts w:hint="default" w:ascii="Times New Roman Regular" w:hAnsi="Times New Roman Regular" w:cs="Times New Roman Regular"/>
                      <w:b/>
                      <w:color w:val="auto"/>
                      <w:sz w:val="21"/>
                      <w:szCs w:val="21"/>
                    </w:rPr>
                    <w:t>）</w:t>
                  </w:r>
                </w:p>
              </w:tc>
              <w:tc>
                <w:tcPr>
                  <w:tcW w:w="558"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0.226</w:t>
                  </w:r>
                </w:p>
              </w:tc>
              <w:tc>
                <w:tcPr>
                  <w:tcW w:w="558"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0.240</w:t>
                  </w:r>
                </w:p>
              </w:tc>
              <w:tc>
                <w:tcPr>
                  <w:tcW w:w="559"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0.238</w:t>
                  </w:r>
                </w:p>
              </w:tc>
              <w:tc>
                <w:tcPr>
                  <w:tcW w:w="531"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1.0</w:t>
                  </w:r>
                </w:p>
              </w:tc>
              <w:tc>
                <w:tcPr>
                  <w:tcW w:w="531"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lang w:val="en-US" w:eastAsia="zh-Han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30" w:type="pct"/>
                  <w:vMerge w:val="restar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下风向/WQ03</w:t>
                  </w:r>
                </w:p>
              </w:tc>
              <w:tc>
                <w:tcPr>
                  <w:tcW w:w="625"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2025.4.14</w:t>
                  </w:r>
                </w:p>
              </w:tc>
              <w:tc>
                <w:tcPr>
                  <w:tcW w:w="1004"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总悬浮颗粒物（mg/m</w:t>
                  </w:r>
                  <w:r>
                    <w:rPr>
                      <w:rFonts w:hint="default" w:ascii="Times New Roman Regular" w:hAnsi="Times New Roman Regular" w:cs="Times New Roman Regular"/>
                      <w:b/>
                      <w:color w:val="auto"/>
                      <w:sz w:val="21"/>
                      <w:szCs w:val="21"/>
                      <w:vertAlign w:val="superscript"/>
                    </w:rPr>
                    <w:t>3</w:t>
                  </w:r>
                  <w:r>
                    <w:rPr>
                      <w:rFonts w:hint="default" w:ascii="Times New Roman Regular" w:hAnsi="Times New Roman Regular" w:cs="Times New Roman Regular"/>
                      <w:b/>
                      <w:color w:val="auto"/>
                      <w:sz w:val="21"/>
                      <w:szCs w:val="21"/>
                    </w:rPr>
                    <w:t>）</w:t>
                  </w:r>
                </w:p>
              </w:tc>
              <w:tc>
                <w:tcPr>
                  <w:tcW w:w="558"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0.224</w:t>
                  </w:r>
                </w:p>
              </w:tc>
              <w:tc>
                <w:tcPr>
                  <w:tcW w:w="558"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0.237</w:t>
                  </w:r>
                </w:p>
              </w:tc>
              <w:tc>
                <w:tcPr>
                  <w:tcW w:w="559"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0.234</w:t>
                  </w:r>
                </w:p>
              </w:tc>
              <w:tc>
                <w:tcPr>
                  <w:tcW w:w="531"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1.0</w:t>
                  </w:r>
                </w:p>
              </w:tc>
              <w:tc>
                <w:tcPr>
                  <w:tcW w:w="531"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lang w:val="en-US" w:eastAsia="zh-Han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30" w:type="pct"/>
                  <w:vMerge w:val="continue"/>
                  <w:vAlign w:val="center"/>
                </w:tcPr>
                <w:p>
                  <w:pPr>
                    <w:widowControl w:val="0"/>
                    <w:adjustRightInd w:val="0"/>
                    <w:snapToGrid w:val="0"/>
                    <w:jc w:val="center"/>
                    <w:rPr>
                      <w:rFonts w:hint="default" w:ascii="Times New Roman Regular" w:hAnsi="Times New Roman Regular" w:cs="Times New Roman Regular"/>
                      <w:b/>
                      <w:color w:val="auto"/>
                      <w:sz w:val="21"/>
                      <w:szCs w:val="21"/>
                    </w:rPr>
                  </w:pPr>
                </w:p>
              </w:tc>
              <w:tc>
                <w:tcPr>
                  <w:tcW w:w="625"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2025.4.15</w:t>
                  </w:r>
                </w:p>
              </w:tc>
              <w:tc>
                <w:tcPr>
                  <w:tcW w:w="1004"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总悬浮颗粒物（mg/m</w:t>
                  </w:r>
                  <w:r>
                    <w:rPr>
                      <w:rFonts w:hint="default" w:ascii="Times New Roman Regular" w:hAnsi="Times New Roman Regular" w:cs="Times New Roman Regular"/>
                      <w:b/>
                      <w:color w:val="auto"/>
                      <w:sz w:val="21"/>
                      <w:szCs w:val="21"/>
                      <w:vertAlign w:val="superscript"/>
                    </w:rPr>
                    <w:t>3</w:t>
                  </w:r>
                  <w:r>
                    <w:rPr>
                      <w:rFonts w:hint="default" w:ascii="Times New Roman Regular" w:hAnsi="Times New Roman Regular" w:cs="Times New Roman Regular"/>
                      <w:b/>
                      <w:color w:val="auto"/>
                      <w:sz w:val="21"/>
                      <w:szCs w:val="21"/>
                    </w:rPr>
                    <w:t>）</w:t>
                  </w:r>
                </w:p>
              </w:tc>
              <w:tc>
                <w:tcPr>
                  <w:tcW w:w="558"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0.229</w:t>
                  </w:r>
                </w:p>
              </w:tc>
              <w:tc>
                <w:tcPr>
                  <w:tcW w:w="558"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0.242</w:t>
                  </w:r>
                </w:p>
              </w:tc>
              <w:tc>
                <w:tcPr>
                  <w:tcW w:w="559"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0.242</w:t>
                  </w:r>
                </w:p>
              </w:tc>
              <w:tc>
                <w:tcPr>
                  <w:tcW w:w="531"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1.0</w:t>
                  </w:r>
                </w:p>
              </w:tc>
              <w:tc>
                <w:tcPr>
                  <w:tcW w:w="531"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lang w:val="en-US" w:eastAsia="zh-Han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30" w:type="pct"/>
                  <w:vMerge w:val="restar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下风向/WQ04</w:t>
                  </w:r>
                </w:p>
              </w:tc>
              <w:tc>
                <w:tcPr>
                  <w:tcW w:w="625"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2025.4.14</w:t>
                  </w:r>
                </w:p>
              </w:tc>
              <w:tc>
                <w:tcPr>
                  <w:tcW w:w="1004"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总悬浮颗粒物（mg/m</w:t>
                  </w:r>
                  <w:r>
                    <w:rPr>
                      <w:rFonts w:hint="default" w:ascii="Times New Roman Regular" w:hAnsi="Times New Roman Regular" w:cs="Times New Roman Regular"/>
                      <w:b/>
                      <w:color w:val="auto"/>
                      <w:sz w:val="21"/>
                      <w:szCs w:val="21"/>
                      <w:vertAlign w:val="superscript"/>
                    </w:rPr>
                    <w:t>3</w:t>
                  </w:r>
                  <w:r>
                    <w:rPr>
                      <w:rFonts w:hint="default" w:ascii="Times New Roman Regular" w:hAnsi="Times New Roman Regular" w:cs="Times New Roman Regular"/>
                      <w:b/>
                      <w:color w:val="auto"/>
                      <w:sz w:val="21"/>
                      <w:szCs w:val="21"/>
                    </w:rPr>
                    <w:t>）</w:t>
                  </w:r>
                </w:p>
              </w:tc>
              <w:tc>
                <w:tcPr>
                  <w:tcW w:w="558"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0.225</w:t>
                  </w:r>
                </w:p>
              </w:tc>
              <w:tc>
                <w:tcPr>
                  <w:tcW w:w="558"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0.238</w:t>
                  </w:r>
                </w:p>
              </w:tc>
              <w:tc>
                <w:tcPr>
                  <w:tcW w:w="559"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0.236</w:t>
                  </w:r>
                </w:p>
              </w:tc>
              <w:tc>
                <w:tcPr>
                  <w:tcW w:w="531"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1.0</w:t>
                  </w:r>
                </w:p>
              </w:tc>
              <w:tc>
                <w:tcPr>
                  <w:tcW w:w="531"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lang w:val="en-US" w:eastAsia="zh-Han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30" w:type="pct"/>
                  <w:vMerge w:val="continue"/>
                  <w:vAlign w:val="center"/>
                </w:tcPr>
                <w:p>
                  <w:pPr>
                    <w:widowControl w:val="0"/>
                    <w:adjustRightInd w:val="0"/>
                    <w:snapToGrid w:val="0"/>
                    <w:jc w:val="center"/>
                    <w:rPr>
                      <w:rFonts w:hint="default" w:ascii="Times New Roman Regular" w:hAnsi="Times New Roman Regular" w:cs="Times New Roman Regular"/>
                      <w:b/>
                      <w:color w:val="auto"/>
                      <w:sz w:val="21"/>
                      <w:szCs w:val="21"/>
                    </w:rPr>
                  </w:pPr>
                </w:p>
              </w:tc>
              <w:tc>
                <w:tcPr>
                  <w:tcW w:w="625"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2025.4.15</w:t>
                  </w:r>
                </w:p>
              </w:tc>
              <w:tc>
                <w:tcPr>
                  <w:tcW w:w="1004"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总悬浮颗粒物（mg/m</w:t>
                  </w:r>
                  <w:r>
                    <w:rPr>
                      <w:rFonts w:hint="default" w:ascii="Times New Roman Regular" w:hAnsi="Times New Roman Regular" w:cs="Times New Roman Regular"/>
                      <w:b/>
                      <w:color w:val="auto"/>
                      <w:sz w:val="21"/>
                      <w:szCs w:val="21"/>
                      <w:vertAlign w:val="superscript"/>
                    </w:rPr>
                    <w:t>3</w:t>
                  </w:r>
                  <w:r>
                    <w:rPr>
                      <w:rFonts w:hint="default" w:ascii="Times New Roman Regular" w:hAnsi="Times New Roman Regular" w:cs="Times New Roman Regular"/>
                      <w:b/>
                      <w:color w:val="auto"/>
                      <w:sz w:val="21"/>
                      <w:szCs w:val="21"/>
                    </w:rPr>
                    <w:t>）</w:t>
                  </w:r>
                </w:p>
              </w:tc>
              <w:tc>
                <w:tcPr>
                  <w:tcW w:w="558"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0.231</w:t>
                  </w:r>
                </w:p>
              </w:tc>
              <w:tc>
                <w:tcPr>
                  <w:tcW w:w="558"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0.244</w:t>
                  </w:r>
                </w:p>
              </w:tc>
              <w:tc>
                <w:tcPr>
                  <w:tcW w:w="559"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0.244</w:t>
                  </w:r>
                </w:p>
              </w:tc>
              <w:tc>
                <w:tcPr>
                  <w:tcW w:w="531"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1.0</w:t>
                  </w:r>
                </w:p>
              </w:tc>
              <w:tc>
                <w:tcPr>
                  <w:tcW w:w="531" w:type="pct"/>
                  <w:vAlign w:val="center"/>
                </w:tcPr>
                <w:p>
                  <w:pPr>
                    <w:widowControl w:val="0"/>
                    <w:adjustRightInd w:val="0"/>
                    <w:snapToGrid w:val="0"/>
                    <w:jc w:val="center"/>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lang w:val="en-US" w:eastAsia="zh-Hans"/>
                    </w:rPr>
                    <w:t>达标</w:t>
                  </w:r>
                </w:p>
              </w:tc>
            </w:tr>
          </w:tbl>
          <w:p>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无组织废气达标情况：</w:t>
            </w:r>
          </w:p>
          <w:p>
            <w:pPr>
              <w:keepNext w:val="0"/>
              <w:keepLines w:val="0"/>
              <w:suppressLineNumbers w:val="0"/>
              <w:spacing w:before="0" w:beforeAutospacing="0" w:after="0" w:afterAutospacing="0"/>
              <w:ind w:left="0" w:right="0" w:firstLine="480" w:firstLineChars="200"/>
              <w:jc w:val="both"/>
              <w:rPr>
                <w:rFonts w:hint="eastAsia"/>
                <w:color w:val="auto"/>
                <w:highlight w:val="none"/>
                <w:lang w:val="en-US" w:eastAsia="zh-CN"/>
              </w:rPr>
            </w:pPr>
            <w:r>
              <w:rPr>
                <w:rFonts w:hint="default"/>
                <w:color w:val="auto"/>
                <w:highlight w:val="none"/>
                <w:lang w:val="en-US" w:eastAsia="zh-CN"/>
              </w:rPr>
              <w:t>验收监测期间，</w:t>
            </w:r>
            <w:r>
              <w:rPr>
                <w:rFonts w:hint="eastAsia"/>
                <w:color w:val="auto"/>
                <w:highlight w:val="none"/>
                <w:lang w:val="en-US" w:eastAsia="zh-CN"/>
              </w:rPr>
              <w:t>企业边界的4个监测点的</w:t>
            </w:r>
            <w:r>
              <w:rPr>
                <w:rFonts w:hint="eastAsia"/>
                <w:color w:val="auto"/>
                <w:highlight w:val="none"/>
                <w:lang w:val="en-US" w:eastAsia="zh-Hans"/>
              </w:rPr>
              <w:t>颗粒物</w:t>
            </w:r>
            <w:r>
              <w:rPr>
                <w:rFonts w:hint="eastAsia"/>
                <w:color w:val="auto"/>
                <w:highlight w:val="none"/>
                <w:lang w:val="en-US" w:eastAsia="zh-CN"/>
              </w:rPr>
              <w:t>监测浓度满足《大气污染物综合排放标准》（GB16297-1996）中的二级标准。</w:t>
            </w:r>
          </w:p>
          <w:p>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3、</w:t>
            </w:r>
            <w:r>
              <w:rPr>
                <w:rFonts w:hint="default"/>
                <w:color w:val="auto"/>
                <w:highlight w:val="none"/>
                <w:lang w:val="en-US" w:eastAsia="zh-CN"/>
              </w:rPr>
              <w:t>噪声</w:t>
            </w:r>
            <w:r>
              <w:rPr>
                <w:rFonts w:hint="eastAsia"/>
                <w:color w:val="auto"/>
                <w:highlight w:val="none"/>
                <w:lang w:val="en-US" w:eastAsia="zh-CN"/>
              </w:rPr>
              <w:t>治理设施</w:t>
            </w:r>
          </w:p>
          <w:p>
            <w:pPr>
              <w:keepNext w:val="0"/>
              <w:keepLines w:val="0"/>
              <w:suppressLineNumbers w:val="0"/>
              <w:bidi w:val="0"/>
              <w:spacing w:before="0" w:beforeAutospacing="0" w:after="0" w:afterAutospacing="0"/>
              <w:ind w:left="0" w:right="0" w:firstLine="480" w:firstLineChars="200"/>
              <w:rPr>
                <w:rFonts w:hint="default"/>
                <w:color w:val="auto"/>
                <w:highlight w:val="none"/>
              </w:rPr>
            </w:pPr>
            <w:r>
              <w:rPr>
                <w:rFonts w:hint="default"/>
                <w:color w:val="auto"/>
                <w:highlight w:val="none"/>
                <w:lang w:val="en-US" w:eastAsia="zh-CN"/>
              </w:rPr>
              <w:t>本项目厂界噪声监测结果见</w:t>
            </w:r>
            <w:r>
              <w:rPr>
                <w:rFonts w:hint="eastAsia"/>
                <w:color w:val="auto"/>
                <w:highlight w:val="none"/>
                <w:lang w:val="en-US" w:eastAsia="zh-CN"/>
              </w:rPr>
              <w:t>下表</w:t>
            </w:r>
            <w:r>
              <w:rPr>
                <w:rFonts w:hint="default"/>
                <w:color w:val="auto"/>
                <w:highlight w:val="none"/>
                <w:lang w:val="en-US" w:eastAsia="zh-CN"/>
              </w:rPr>
              <w:t>。</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bookmarkStart w:id="18" w:name="_Ref12284"/>
            <w:r>
              <w:rPr>
                <w:rFonts w:hint="default" w:ascii="Times New Roman" w:hAnsi="Times New Roman" w:eastAsia="宋体" w:cs="Times New Roman"/>
                <w:color w:val="auto"/>
                <w:sz w:val="21"/>
                <w:szCs w:val="21"/>
                <w:highlight w:val="none"/>
                <w:lang w:val="en-US" w:eastAsia="zh-CN"/>
              </w:rPr>
              <w:t xml:space="preserve">表 </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STYLEREF 1 \s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eastAsia="zh-CN"/>
              </w:rPr>
              <w:fldChar w:fldCharType="end"/>
            </w:r>
            <w:r>
              <w:rPr>
                <w:rFonts w:hint="eastAsia" w:ascii="Times New Roman" w:hAnsi="Times New Roman" w:eastAsia="宋体" w:cs="Times New Roman"/>
                <w:color w:val="auto"/>
                <w:sz w:val="21"/>
                <w:szCs w:val="21"/>
                <w:highlight w:val="none"/>
                <w:lang w:val="en-US" w:eastAsia="zh-CN"/>
              </w:rPr>
              <w:t>-</w:t>
            </w:r>
            <w:bookmarkEnd w:id="18"/>
            <w:r>
              <w:rPr>
                <w:rFonts w:hint="eastAsia"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厂界噪声监测结果汇总表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1183"/>
              <w:gridCol w:w="1184"/>
              <w:gridCol w:w="1184"/>
              <w:gridCol w:w="1185"/>
              <w:gridCol w:w="1185"/>
              <w:gridCol w:w="1189"/>
            </w:tblGrid>
            <w:tr>
              <w:trPr>
                <w:trHeight w:val="340" w:hRule="atLeast"/>
              </w:trPr>
              <w:tc>
                <w:tcPr>
                  <w:tcW w:w="713"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r>
                    <w:rPr>
                      <w:rFonts w:hint="default" w:ascii="Times New Roman Regular" w:hAnsi="Times New Roman Regular" w:cs="Times New Roman Regular"/>
                      <w:b/>
                      <w:bCs/>
                      <w:color w:val="auto"/>
                      <w:sz w:val="21"/>
                      <w:szCs w:val="21"/>
                    </w:rPr>
                    <w:t>检测日期</w:t>
                  </w:r>
                </w:p>
              </w:tc>
              <w:tc>
                <w:tcPr>
                  <w:tcW w:w="713"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r>
                    <w:rPr>
                      <w:rFonts w:hint="default" w:ascii="Times New Roman Regular" w:hAnsi="Times New Roman Regular" w:eastAsia="宋体" w:cs="Times New Roman Regular"/>
                      <w:b/>
                      <w:bCs/>
                      <w:color w:val="auto"/>
                      <w:sz w:val="21"/>
                      <w:szCs w:val="21"/>
                    </w:rPr>
                    <w:t>环境条件</w:t>
                  </w:r>
                </w:p>
              </w:tc>
              <w:tc>
                <w:tcPr>
                  <w:tcW w:w="713"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r>
                    <w:rPr>
                      <w:rFonts w:hint="default" w:ascii="Times New Roman Regular" w:hAnsi="Times New Roman Regular" w:eastAsia="宋体" w:cs="Times New Roman Regular"/>
                      <w:b/>
                      <w:bCs/>
                      <w:color w:val="auto"/>
                      <w:sz w:val="21"/>
                      <w:szCs w:val="21"/>
                    </w:rPr>
                    <w:t>检测点位置</w:t>
                  </w:r>
                </w:p>
              </w:tc>
              <w:tc>
                <w:tcPr>
                  <w:tcW w:w="713"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r>
                    <w:rPr>
                      <w:rFonts w:hint="default" w:ascii="Times New Roman Regular" w:hAnsi="Times New Roman Regular" w:eastAsia="宋体" w:cs="Times New Roman Regular"/>
                      <w:b/>
                      <w:bCs/>
                      <w:color w:val="auto"/>
                      <w:sz w:val="21"/>
                      <w:szCs w:val="21"/>
                    </w:rPr>
                    <w:t>检测项目</w:t>
                  </w:r>
                </w:p>
              </w:tc>
              <w:tc>
                <w:tcPr>
                  <w:tcW w:w="714"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r>
                    <w:rPr>
                      <w:rFonts w:hint="default" w:ascii="Times New Roman Regular" w:hAnsi="Times New Roman Regular" w:eastAsia="宋体" w:cs="Times New Roman Regular"/>
                      <w:b/>
                      <w:bCs/>
                      <w:color w:val="auto"/>
                      <w:sz w:val="21"/>
                      <w:szCs w:val="21"/>
                    </w:rPr>
                    <w:t>检测时段</w:t>
                  </w:r>
                </w:p>
              </w:tc>
              <w:tc>
                <w:tcPr>
                  <w:tcW w:w="714"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r>
                    <w:rPr>
                      <w:rFonts w:hint="default" w:ascii="Times New Roman Regular" w:hAnsi="Times New Roman Regular" w:eastAsia="宋体" w:cs="Times New Roman Regular"/>
                      <w:b/>
                      <w:bCs/>
                      <w:color w:val="auto"/>
                      <w:sz w:val="21"/>
                      <w:szCs w:val="21"/>
                    </w:rPr>
                    <w:t>检测结果</w:t>
                  </w:r>
                </w:p>
                <w:p>
                  <w:pPr>
                    <w:widowControl w:val="0"/>
                    <w:spacing w:line="240" w:lineRule="auto"/>
                    <w:jc w:val="center"/>
                    <w:rPr>
                      <w:rFonts w:hint="default" w:ascii="Times New Roman Regular" w:hAnsi="Times New Roman Regular" w:eastAsia="宋体" w:cs="Times New Roman Regular"/>
                      <w:b/>
                      <w:bCs/>
                      <w:color w:val="auto"/>
                      <w:sz w:val="21"/>
                      <w:szCs w:val="21"/>
                    </w:rPr>
                  </w:pPr>
                  <w:r>
                    <w:rPr>
                      <w:rFonts w:hint="default" w:ascii="Times New Roman Regular" w:hAnsi="Times New Roman Regular" w:eastAsia="宋体" w:cs="Times New Roman Regular"/>
                      <w:b/>
                      <w:bCs/>
                      <w:color w:val="auto"/>
                      <w:sz w:val="21"/>
                      <w:szCs w:val="21"/>
                    </w:rPr>
                    <w:t>dB(A)</w:t>
                  </w:r>
                </w:p>
              </w:tc>
              <w:tc>
                <w:tcPr>
                  <w:tcW w:w="716"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r>
                    <w:rPr>
                      <w:rFonts w:hint="default" w:ascii="Times New Roman Regular" w:hAnsi="Times New Roman Regular" w:eastAsia="宋体" w:cs="Times New Roman Regular"/>
                      <w:b/>
                      <w:bCs/>
                      <w:color w:val="auto"/>
                      <w:sz w:val="21"/>
                      <w:szCs w:val="21"/>
                    </w:rPr>
                    <w:t>参考标准</w:t>
                  </w:r>
                </w:p>
                <w:p>
                  <w:pPr>
                    <w:widowControl w:val="0"/>
                    <w:spacing w:line="240" w:lineRule="auto"/>
                    <w:jc w:val="center"/>
                    <w:rPr>
                      <w:rFonts w:hint="default" w:ascii="Times New Roman Regular" w:hAnsi="Times New Roman Regular" w:eastAsia="宋体" w:cs="Times New Roman Regular"/>
                      <w:b/>
                      <w:bCs/>
                      <w:color w:val="auto"/>
                      <w:sz w:val="21"/>
                      <w:szCs w:val="21"/>
                    </w:rPr>
                  </w:pPr>
                  <w:r>
                    <w:rPr>
                      <w:rFonts w:hint="default" w:ascii="Times New Roman Regular" w:hAnsi="Times New Roman Regular" w:eastAsia="宋体" w:cs="Times New Roman Regular"/>
                      <w:b/>
                      <w:bCs/>
                      <w:color w:val="auto"/>
                      <w:sz w:val="21"/>
                      <w:szCs w:val="21"/>
                    </w:rPr>
                    <w:t>dB(A)</w:t>
                  </w:r>
                </w:p>
              </w:tc>
            </w:tr>
            <w:tr>
              <w:trPr>
                <w:trHeight w:val="340" w:hRule="atLeast"/>
              </w:trPr>
              <w:tc>
                <w:tcPr>
                  <w:tcW w:w="713" w:type="pct"/>
                  <w:vMerge w:val="restar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r>
                    <w:rPr>
                      <w:rFonts w:hint="default" w:ascii="Times New Roman Regular" w:hAnsi="Times New Roman Regular" w:eastAsia="宋体" w:cs="Times New Roman Regular"/>
                      <w:b/>
                      <w:bCs/>
                      <w:color w:val="auto"/>
                      <w:sz w:val="21"/>
                      <w:szCs w:val="21"/>
                    </w:rPr>
                    <w:t>2025.4.14</w:t>
                  </w:r>
                </w:p>
              </w:tc>
              <w:tc>
                <w:tcPr>
                  <w:tcW w:w="713" w:type="pct"/>
                  <w:vMerge w:val="restart"/>
                  <w:vAlign w:val="center"/>
                </w:tcPr>
                <w:p>
                  <w:pPr>
                    <w:widowControl w:val="0"/>
                    <w:spacing w:before="100" w:beforeAutospacing="1" w:line="240" w:lineRule="auto"/>
                    <w:rPr>
                      <w:rFonts w:hint="default" w:ascii="Times New Roman Regular" w:hAnsi="Times New Roman Regular" w:eastAsia="宋体" w:cs="Times New Roman Regular"/>
                      <w:b/>
                      <w:bCs/>
                      <w:color w:val="auto"/>
                      <w:sz w:val="21"/>
                      <w:szCs w:val="21"/>
                    </w:rPr>
                  </w:pPr>
                  <w:r>
                    <w:rPr>
                      <w:rFonts w:hint="default" w:ascii="Times New Roman Regular" w:hAnsi="Times New Roman Regular" w:eastAsia="宋体" w:cs="Times New Roman Regular"/>
                      <w:b/>
                      <w:bCs/>
                      <w:color w:val="auto"/>
                      <w:sz w:val="21"/>
                      <w:szCs w:val="21"/>
                    </w:rPr>
                    <w:t xml:space="preserve">天气:晴 </w:t>
                  </w:r>
                </w:p>
                <w:p>
                  <w:pPr>
                    <w:widowControl w:val="0"/>
                    <w:spacing w:before="100" w:beforeAutospacing="1" w:line="240" w:lineRule="auto"/>
                    <w:rPr>
                      <w:rFonts w:hint="default" w:ascii="Times New Roman Regular" w:hAnsi="Times New Roman Regular" w:eastAsia="宋体" w:cs="Times New Roman Regular"/>
                      <w:b/>
                      <w:bCs/>
                      <w:color w:val="auto"/>
                      <w:sz w:val="21"/>
                      <w:szCs w:val="21"/>
                    </w:rPr>
                  </w:pPr>
                  <w:r>
                    <w:rPr>
                      <w:rFonts w:hint="default" w:ascii="Times New Roman Regular" w:hAnsi="Times New Roman Regular" w:eastAsia="宋体" w:cs="Times New Roman Regular"/>
                      <w:b/>
                      <w:bCs/>
                      <w:color w:val="auto"/>
                      <w:sz w:val="21"/>
                      <w:szCs w:val="21"/>
                    </w:rPr>
                    <w:t>风速: 2.5（m/s）</w:t>
                  </w:r>
                </w:p>
                <w:p>
                  <w:pPr>
                    <w:widowControl w:val="0"/>
                    <w:spacing w:before="100" w:beforeAutospacing="1" w:line="240" w:lineRule="auto"/>
                    <w:rPr>
                      <w:rFonts w:hint="default" w:ascii="Times New Roman Regular" w:hAnsi="Times New Roman Regular" w:eastAsia="宋体" w:cs="Times New Roman Regular"/>
                      <w:b/>
                      <w:bCs/>
                      <w:color w:val="auto"/>
                      <w:sz w:val="21"/>
                      <w:szCs w:val="21"/>
                    </w:rPr>
                  </w:pPr>
                  <w:r>
                    <w:rPr>
                      <w:rFonts w:hint="default" w:ascii="Times New Roman Regular" w:hAnsi="Times New Roman Regular" w:eastAsia="宋体" w:cs="Times New Roman Regular"/>
                      <w:b/>
                      <w:bCs/>
                      <w:color w:val="auto"/>
                      <w:sz w:val="21"/>
                      <w:szCs w:val="21"/>
                    </w:rPr>
                    <w:t xml:space="preserve">风向:西 </w:t>
                  </w:r>
                </w:p>
              </w:tc>
              <w:tc>
                <w:tcPr>
                  <w:tcW w:w="713"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r>
                    <w:rPr>
                      <w:rFonts w:hint="default" w:ascii="Times New Roman Regular" w:hAnsi="Times New Roman Regular" w:cs="Times New Roman Regular"/>
                      <w:b/>
                      <w:bCs/>
                      <w:color w:val="auto"/>
                      <w:sz w:val="21"/>
                      <w:szCs w:val="21"/>
                    </w:rPr>
                    <w:t>厂界东侧/Z01</w:t>
                  </w:r>
                </w:p>
              </w:tc>
              <w:tc>
                <w:tcPr>
                  <w:tcW w:w="713" w:type="pct"/>
                </w:tcPr>
                <w:p>
                  <w:pPr>
                    <w:widowControl w:val="0"/>
                    <w:spacing w:line="240" w:lineRule="auto"/>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工业企业厂界环境噪声</w:t>
                  </w:r>
                </w:p>
              </w:tc>
              <w:tc>
                <w:tcPr>
                  <w:tcW w:w="714"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r>
                    <w:rPr>
                      <w:rFonts w:hint="default" w:ascii="Times New Roman Regular" w:hAnsi="Times New Roman Regular" w:cs="Times New Roman Regular"/>
                      <w:b/>
                      <w:bCs/>
                      <w:color w:val="auto"/>
                      <w:sz w:val="21"/>
                      <w:szCs w:val="21"/>
                    </w:rPr>
                    <w:t>昼间</w:t>
                  </w:r>
                </w:p>
              </w:tc>
              <w:tc>
                <w:tcPr>
                  <w:tcW w:w="714"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r>
                    <w:rPr>
                      <w:rFonts w:hint="default" w:ascii="Times New Roman Regular" w:hAnsi="Times New Roman Regular" w:eastAsia="宋体" w:cs="Times New Roman Regular"/>
                      <w:b/>
                      <w:bCs/>
                      <w:color w:val="auto"/>
                      <w:sz w:val="21"/>
                      <w:szCs w:val="21"/>
                    </w:rPr>
                    <w:t>62</w:t>
                  </w:r>
                </w:p>
              </w:tc>
              <w:tc>
                <w:tcPr>
                  <w:tcW w:w="716"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r>
                    <w:rPr>
                      <w:rFonts w:hint="default" w:ascii="Times New Roman Regular" w:hAnsi="Times New Roman Regular" w:eastAsia="宋体" w:cs="Times New Roman Regular"/>
                      <w:b/>
                      <w:bCs/>
                      <w:color w:val="auto"/>
                      <w:sz w:val="21"/>
                      <w:szCs w:val="21"/>
                    </w:rPr>
                    <w:t>70</w:t>
                  </w:r>
                </w:p>
              </w:tc>
            </w:tr>
            <w:tr>
              <w:trPr>
                <w:trHeight w:val="340" w:hRule="atLeast"/>
              </w:trPr>
              <w:tc>
                <w:tcPr>
                  <w:tcW w:w="713" w:type="pct"/>
                  <w:vMerge w:val="continue"/>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p>
              </w:tc>
              <w:tc>
                <w:tcPr>
                  <w:tcW w:w="713" w:type="pct"/>
                  <w:vMerge w:val="continue"/>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p>
              </w:tc>
              <w:tc>
                <w:tcPr>
                  <w:tcW w:w="713"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r>
                    <w:rPr>
                      <w:rFonts w:hint="default" w:ascii="Times New Roman Regular" w:hAnsi="Times New Roman Regular" w:cs="Times New Roman Regular"/>
                      <w:b/>
                      <w:bCs/>
                      <w:color w:val="auto"/>
                      <w:sz w:val="21"/>
                      <w:szCs w:val="21"/>
                    </w:rPr>
                    <w:t>厂界北侧/Z02</w:t>
                  </w:r>
                </w:p>
              </w:tc>
              <w:tc>
                <w:tcPr>
                  <w:tcW w:w="713" w:type="pct"/>
                </w:tcPr>
                <w:p>
                  <w:pPr>
                    <w:widowControl w:val="0"/>
                    <w:spacing w:line="240" w:lineRule="auto"/>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工业企业厂界环境噪声</w:t>
                  </w:r>
                </w:p>
              </w:tc>
              <w:tc>
                <w:tcPr>
                  <w:tcW w:w="714"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r>
                    <w:rPr>
                      <w:rFonts w:hint="default" w:ascii="Times New Roman Regular" w:hAnsi="Times New Roman Regular" w:cs="Times New Roman Regular"/>
                      <w:b/>
                      <w:bCs/>
                      <w:color w:val="auto"/>
                      <w:sz w:val="21"/>
                      <w:szCs w:val="21"/>
                    </w:rPr>
                    <w:t>昼间</w:t>
                  </w:r>
                </w:p>
              </w:tc>
              <w:tc>
                <w:tcPr>
                  <w:tcW w:w="714"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r>
                    <w:rPr>
                      <w:rFonts w:hint="default" w:ascii="Times New Roman Regular" w:hAnsi="Times New Roman Regular" w:eastAsia="宋体" w:cs="Times New Roman Regular"/>
                      <w:b/>
                      <w:bCs/>
                      <w:color w:val="auto"/>
                      <w:sz w:val="21"/>
                      <w:szCs w:val="21"/>
                    </w:rPr>
                    <w:t>56</w:t>
                  </w:r>
                </w:p>
              </w:tc>
              <w:tc>
                <w:tcPr>
                  <w:tcW w:w="716"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r>
                    <w:rPr>
                      <w:rFonts w:hint="default" w:ascii="Times New Roman Regular" w:hAnsi="Times New Roman Regular" w:eastAsia="宋体" w:cs="Times New Roman Regular"/>
                      <w:b/>
                      <w:bCs/>
                      <w:color w:val="auto"/>
                      <w:sz w:val="21"/>
                      <w:szCs w:val="21"/>
                    </w:rPr>
                    <w:t>65</w:t>
                  </w:r>
                </w:p>
              </w:tc>
            </w:tr>
            <w:tr>
              <w:trPr>
                <w:trHeight w:val="340" w:hRule="atLeast"/>
              </w:trPr>
              <w:tc>
                <w:tcPr>
                  <w:tcW w:w="713" w:type="pct"/>
                  <w:vMerge w:val="continue"/>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p>
              </w:tc>
              <w:tc>
                <w:tcPr>
                  <w:tcW w:w="713" w:type="pct"/>
                  <w:vMerge w:val="continue"/>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p>
              </w:tc>
              <w:tc>
                <w:tcPr>
                  <w:tcW w:w="713"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r>
                    <w:rPr>
                      <w:rFonts w:hint="default" w:ascii="Times New Roman Regular" w:hAnsi="Times New Roman Regular" w:cs="Times New Roman Regular"/>
                      <w:b/>
                      <w:bCs/>
                      <w:color w:val="auto"/>
                      <w:sz w:val="21"/>
                      <w:szCs w:val="21"/>
                    </w:rPr>
                    <w:t>厂界西侧/Z03</w:t>
                  </w:r>
                </w:p>
              </w:tc>
              <w:tc>
                <w:tcPr>
                  <w:tcW w:w="713" w:type="pct"/>
                </w:tcPr>
                <w:p>
                  <w:pPr>
                    <w:widowControl w:val="0"/>
                    <w:spacing w:line="240" w:lineRule="auto"/>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工业企业厂界环境噪声</w:t>
                  </w:r>
                </w:p>
              </w:tc>
              <w:tc>
                <w:tcPr>
                  <w:tcW w:w="714"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r>
                    <w:rPr>
                      <w:rFonts w:hint="default" w:ascii="Times New Roman Regular" w:hAnsi="Times New Roman Regular" w:cs="Times New Roman Regular"/>
                      <w:b/>
                      <w:bCs/>
                      <w:color w:val="auto"/>
                      <w:sz w:val="21"/>
                      <w:szCs w:val="21"/>
                    </w:rPr>
                    <w:t>昼间</w:t>
                  </w:r>
                </w:p>
              </w:tc>
              <w:tc>
                <w:tcPr>
                  <w:tcW w:w="714"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r>
                    <w:rPr>
                      <w:rFonts w:hint="default" w:ascii="Times New Roman Regular" w:hAnsi="Times New Roman Regular" w:eastAsia="宋体" w:cs="Times New Roman Regular"/>
                      <w:b/>
                      <w:bCs/>
                      <w:color w:val="auto"/>
                      <w:sz w:val="21"/>
                      <w:szCs w:val="21"/>
                    </w:rPr>
                    <w:t>55</w:t>
                  </w:r>
                </w:p>
              </w:tc>
              <w:tc>
                <w:tcPr>
                  <w:tcW w:w="716"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r>
                    <w:rPr>
                      <w:rFonts w:hint="default" w:ascii="Times New Roman Regular" w:hAnsi="Times New Roman Regular" w:eastAsia="宋体" w:cs="Times New Roman Regular"/>
                      <w:b/>
                      <w:bCs/>
                      <w:color w:val="auto"/>
                      <w:sz w:val="21"/>
                      <w:szCs w:val="21"/>
                    </w:rPr>
                    <w:t>65</w:t>
                  </w:r>
                </w:p>
              </w:tc>
            </w:tr>
            <w:tr>
              <w:trPr>
                <w:trHeight w:val="340" w:hRule="atLeast"/>
              </w:trPr>
              <w:tc>
                <w:tcPr>
                  <w:tcW w:w="713" w:type="pct"/>
                  <w:vMerge w:val="continue"/>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p>
              </w:tc>
              <w:tc>
                <w:tcPr>
                  <w:tcW w:w="713" w:type="pct"/>
                  <w:vMerge w:val="continue"/>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p>
              </w:tc>
              <w:tc>
                <w:tcPr>
                  <w:tcW w:w="713"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r>
                    <w:rPr>
                      <w:rFonts w:hint="default" w:ascii="Times New Roman Regular" w:hAnsi="Times New Roman Regular" w:cs="Times New Roman Regular"/>
                      <w:b/>
                      <w:bCs/>
                      <w:color w:val="auto"/>
                      <w:sz w:val="21"/>
                      <w:szCs w:val="21"/>
                    </w:rPr>
                    <w:t>厂界南侧/Z04</w:t>
                  </w:r>
                </w:p>
              </w:tc>
              <w:tc>
                <w:tcPr>
                  <w:tcW w:w="713" w:type="pct"/>
                </w:tcPr>
                <w:p>
                  <w:pPr>
                    <w:widowControl w:val="0"/>
                    <w:spacing w:line="240" w:lineRule="auto"/>
                    <w:rPr>
                      <w:rFonts w:hint="default" w:ascii="Times New Roman Regular" w:hAnsi="Times New Roman Regular" w:cs="Times New Roman Regular"/>
                      <w:b/>
                      <w:color w:val="auto"/>
                      <w:sz w:val="21"/>
                      <w:szCs w:val="21"/>
                    </w:rPr>
                  </w:pPr>
                  <w:r>
                    <w:rPr>
                      <w:rFonts w:hint="default" w:ascii="Times New Roman Regular" w:hAnsi="Times New Roman Regular" w:cs="Times New Roman Regular"/>
                      <w:b/>
                      <w:color w:val="auto"/>
                      <w:sz w:val="21"/>
                      <w:szCs w:val="21"/>
                    </w:rPr>
                    <w:t>工业企业厂界环境噪声</w:t>
                  </w:r>
                </w:p>
              </w:tc>
              <w:tc>
                <w:tcPr>
                  <w:tcW w:w="714"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r>
                    <w:rPr>
                      <w:rFonts w:hint="default" w:ascii="Times New Roman Regular" w:hAnsi="Times New Roman Regular" w:cs="Times New Roman Regular"/>
                      <w:b/>
                      <w:bCs/>
                      <w:color w:val="auto"/>
                      <w:sz w:val="21"/>
                      <w:szCs w:val="21"/>
                    </w:rPr>
                    <w:t>昼间</w:t>
                  </w:r>
                </w:p>
              </w:tc>
              <w:tc>
                <w:tcPr>
                  <w:tcW w:w="714"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r>
                    <w:rPr>
                      <w:rFonts w:hint="default" w:ascii="Times New Roman Regular" w:hAnsi="Times New Roman Regular" w:eastAsia="宋体" w:cs="Times New Roman Regular"/>
                      <w:b/>
                      <w:bCs/>
                      <w:color w:val="auto"/>
                      <w:sz w:val="21"/>
                      <w:szCs w:val="21"/>
                    </w:rPr>
                    <w:t>63</w:t>
                  </w:r>
                </w:p>
              </w:tc>
              <w:tc>
                <w:tcPr>
                  <w:tcW w:w="716"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r>
                    <w:rPr>
                      <w:rFonts w:hint="default" w:ascii="Times New Roman Regular" w:hAnsi="Times New Roman Regular" w:eastAsia="宋体" w:cs="Times New Roman Regular"/>
                      <w:b/>
                      <w:bCs/>
                      <w:color w:val="auto"/>
                      <w:sz w:val="21"/>
                      <w:szCs w:val="21"/>
                    </w:rPr>
                    <w:t>70</w:t>
                  </w:r>
                </w:p>
              </w:tc>
            </w:tr>
            <w:tr>
              <w:trPr>
                <w:trHeight w:val="340" w:hRule="atLeast"/>
              </w:trPr>
              <w:tc>
                <w:tcPr>
                  <w:tcW w:w="713" w:type="pct"/>
                  <w:vMerge w:val="restar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lang w:val="en-US" w:eastAsia="zh-CN" w:bidi="ar-SA"/>
                    </w:rPr>
                  </w:pPr>
                  <w:r>
                    <w:rPr>
                      <w:rFonts w:hint="default" w:ascii="Times New Roman Regular" w:hAnsi="Times New Roman Regular" w:eastAsia="宋体" w:cs="Times New Roman Regular"/>
                      <w:b/>
                      <w:bCs/>
                      <w:color w:val="auto"/>
                      <w:sz w:val="21"/>
                      <w:szCs w:val="21"/>
                    </w:rPr>
                    <w:t>2025.4.15</w:t>
                  </w:r>
                </w:p>
              </w:tc>
              <w:tc>
                <w:tcPr>
                  <w:tcW w:w="713" w:type="pct"/>
                  <w:vMerge w:val="restart"/>
                  <w:vAlign w:val="center"/>
                </w:tcPr>
                <w:p>
                  <w:pPr>
                    <w:widowControl w:val="0"/>
                    <w:spacing w:before="100" w:beforeAutospacing="1" w:line="240" w:lineRule="auto"/>
                    <w:rPr>
                      <w:rFonts w:hint="default" w:ascii="Times New Roman Regular" w:hAnsi="Times New Roman Regular" w:eastAsia="宋体" w:cs="Times New Roman Regular"/>
                      <w:b/>
                      <w:bCs/>
                      <w:color w:val="auto"/>
                      <w:sz w:val="21"/>
                      <w:szCs w:val="21"/>
                    </w:rPr>
                  </w:pPr>
                  <w:r>
                    <w:rPr>
                      <w:rFonts w:hint="default" w:ascii="Times New Roman Regular" w:hAnsi="Times New Roman Regular" w:eastAsia="宋体" w:cs="Times New Roman Regular"/>
                      <w:b/>
                      <w:bCs/>
                      <w:color w:val="auto"/>
                      <w:sz w:val="21"/>
                      <w:szCs w:val="21"/>
                    </w:rPr>
                    <w:t xml:space="preserve">天气:晴 </w:t>
                  </w:r>
                </w:p>
                <w:p>
                  <w:pPr>
                    <w:widowControl w:val="0"/>
                    <w:spacing w:before="100" w:beforeAutospacing="1" w:line="240" w:lineRule="auto"/>
                    <w:rPr>
                      <w:rFonts w:hint="default" w:ascii="Times New Roman Regular" w:hAnsi="Times New Roman Regular" w:eastAsia="宋体" w:cs="Times New Roman Regular"/>
                      <w:b/>
                      <w:bCs/>
                      <w:color w:val="auto"/>
                      <w:sz w:val="21"/>
                      <w:szCs w:val="21"/>
                    </w:rPr>
                  </w:pPr>
                  <w:r>
                    <w:rPr>
                      <w:rFonts w:hint="default" w:ascii="Times New Roman Regular" w:hAnsi="Times New Roman Regular" w:eastAsia="宋体" w:cs="Times New Roman Regular"/>
                      <w:b/>
                      <w:bCs/>
                      <w:color w:val="auto"/>
                      <w:sz w:val="21"/>
                      <w:szCs w:val="21"/>
                    </w:rPr>
                    <w:t>风速: 2.4（m/s）</w:t>
                  </w:r>
                </w:p>
                <w:p>
                  <w:pPr>
                    <w:widowControl w:val="0"/>
                    <w:spacing w:before="100" w:beforeAutospacing="1" w:line="240" w:lineRule="auto"/>
                    <w:rPr>
                      <w:rFonts w:hint="default" w:ascii="Times New Roman Regular" w:hAnsi="Times New Roman Regular" w:eastAsia="宋体" w:cs="Times New Roman Regular"/>
                      <w:b/>
                      <w:bCs/>
                      <w:color w:val="auto"/>
                      <w:sz w:val="21"/>
                      <w:szCs w:val="21"/>
                      <w:lang w:val="en-US" w:eastAsia="zh-CN" w:bidi="ar-SA"/>
                    </w:rPr>
                  </w:pPr>
                  <w:r>
                    <w:rPr>
                      <w:rFonts w:hint="default" w:ascii="Times New Roman Regular" w:hAnsi="Times New Roman Regular" w:eastAsia="宋体" w:cs="Times New Roman Regular"/>
                      <w:b/>
                      <w:bCs/>
                      <w:color w:val="auto"/>
                      <w:sz w:val="21"/>
                      <w:szCs w:val="21"/>
                    </w:rPr>
                    <w:t>风向: 西</w:t>
                  </w:r>
                </w:p>
              </w:tc>
              <w:tc>
                <w:tcPr>
                  <w:tcW w:w="713"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lang w:val="en-US" w:eastAsia="zh-CN" w:bidi="ar-SA"/>
                    </w:rPr>
                  </w:pPr>
                  <w:r>
                    <w:rPr>
                      <w:rFonts w:hint="default" w:ascii="Times New Roman Regular" w:hAnsi="Times New Roman Regular" w:cs="Times New Roman Regular"/>
                      <w:b/>
                      <w:bCs/>
                      <w:color w:val="auto"/>
                      <w:sz w:val="21"/>
                      <w:szCs w:val="21"/>
                    </w:rPr>
                    <w:t>厂界东侧/Z01</w:t>
                  </w:r>
                </w:p>
              </w:tc>
              <w:tc>
                <w:tcPr>
                  <w:tcW w:w="713" w:type="pct"/>
                  <w:vAlign w:val="top"/>
                </w:tcPr>
                <w:p>
                  <w:pPr>
                    <w:widowControl w:val="0"/>
                    <w:spacing w:line="240" w:lineRule="auto"/>
                    <w:rPr>
                      <w:rFonts w:hint="default" w:ascii="Times New Roman Regular" w:hAnsi="Times New Roman Regular" w:eastAsia="宋体" w:cs="Times New Roman Regular"/>
                      <w:b/>
                      <w:color w:val="auto"/>
                      <w:sz w:val="21"/>
                      <w:szCs w:val="21"/>
                      <w:lang w:val="en-US" w:eastAsia="zh-CN" w:bidi="ar-SA"/>
                    </w:rPr>
                  </w:pPr>
                  <w:r>
                    <w:rPr>
                      <w:rFonts w:hint="default" w:ascii="Times New Roman Regular" w:hAnsi="Times New Roman Regular" w:cs="Times New Roman Regular"/>
                      <w:b/>
                      <w:color w:val="auto"/>
                      <w:sz w:val="21"/>
                      <w:szCs w:val="21"/>
                    </w:rPr>
                    <w:t>工业企业厂界环境噪声</w:t>
                  </w:r>
                </w:p>
              </w:tc>
              <w:tc>
                <w:tcPr>
                  <w:tcW w:w="714"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lang w:val="en-US" w:eastAsia="zh-CN" w:bidi="ar-SA"/>
                    </w:rPr>
                  </w:pPr>
                  <w:r>
                    <w:rPr>
                      <w:rFonts w:hint="default" w:ascii="Times New Roman Regular" w:hAnsi="Times New Roman Regular" w:cs="Times New Roman Regular"/>
                      <w:b/>
                      <w:bCs/>
                      <w:color w:val="auto"/>
                      <w:sz w:val="21"/>
                      <w:szCs w:val="21"/>
                    </w:rPr>
                    <w:t>昼间</w:t>
                  </w:r>
                </w:p>
              </w:tc>
              <w:tc>
                <w:tcPr>
                  <w:tcW w:w="714"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lang w:val="en-US" w:eastAsia="zh-CN" w:bidi="ar-SA"/>
                    </w:rPr>
                  </w:pPr>
                  <w:r>
                    <w:rPr>
                      <w:rFonts w:hint="default" w:ascii="Times New Roman Regular" w:hAnsi="Times New Roman Regular" w:eastAsia="宋体" w:cs="Times New Roman Regular"/>
                      <w:b/>
                      <w:bCs/>
                      <w:color w:val="auto"/>
                      <w:sz w:val="21"/>
                      <w:szCs w:val="21"/>
                    </w:rPr>
                    <w:t>62</w:t>
                  </w:r>
                </w:p>
              </w:tc>
              <w:tc>
                <w:tcPr>
                  <w:tcW w:w="716"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lang w:val="en-US" w:eastAsia="zh-CN" w:bidi="ar-SA"/>
                    </w:rPr>
                  </w:pPr>
                  <w:r>
                    <w:rPr>
                      <w:rFonts w:hint="default" w:ascii="Times New Roman Regular" w:hAnsi="Times New Roman Regular" w:eastAsia="宋体" w:cs="Times New Roman Regular"/>
                      <w:b/>
                      <w:bCs/>
                      <w:color w:val="auto"/>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13" w:type="pct"/>
                  <w:vMerge w:val="continue"/>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p>
              </w:tc>
              <w:tc>
                <w:tcPr>
                  <w:tcW w:w="713" w:type="pct"/>
                  <w:vMerge w:val="continue"/>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p>
              </w:tc>
              <w:tc>
                <w:tcPr>
                  <w:tcW w:w="713"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lang w:val="en-US" w:eastAsia="zh-CN" w:bidi="ar-SA"/>
                    </w:rPr>
                  </w:pPr>
                  <w:r>
                    <w:rPr>
                      <w:rFonts w:hint="default" w:ascii="Times New Roman Regular" w:hAnsi="Times New Roman Regular" w:cs="Times New Roman Regular"/>
                      <w:b/>
                      <w:bCs/>
                      <w:color w:val="auto"/>
                      <w:sz w:val="21"/>
                      <w:szCs w:val="21"/>
                    </w:rPr>
                    <w:t>厂界北侧/Z02</w:t>
                  </w:r>
                </w:p>
              </w:tc>
              <w:tc>
                <w:tcPr>
                  <w:tcW w:w="713" w:type="pct"/>
                  <w:vAlign w:val="top"/>
                </w:tcPr>
                <w:p>
                  <w:pPr>
                    <w:widowControl w:val="0"/>
                    <w:spacing w:line="240" w:lineRule="auto"/>
                    <w:rPr>
                      <w:rFonts w:hint="default" w:ascii="Times New Roman Regular" w:hAnsi="Times New Roman Regular" w:eastAsia="宋体" w:cs="Times New Roman Regular"/>
                      <w:b/>
                      <w:color w:val="auto"/>
                      <w:sz w:val="21"/>
                      <w:szCs w:val="21"/>
                      <w:lang w:val="en-US" w:eastAsia="zh-CN" w:bidi="ar-SA"/>
                    </w:rPr>
                  </w:pPr>
                  <w:r>
                    <w:rPr>
                      <w:rFonts w:hint="default" w:ascii="Times New Roman Regular" w:hAnsi="Times New Roman Regular" w:cs="Times New Roman Regular"/>
                      <w:b/>
                      <w:color w:val="auto"/>
                      <w:sz w:val="21"/>
                      <w:szCs w:val="21"/>
                    </w:rPr>
                    <w:t>工业企业厂界环境噪声</w:t>
                  </w:r>
                </w:p>
              </w:tc>
              <w:tc>
                <w:tcPr>
                  <w:tcW w:w="714"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lang w:val="en-US" w:eastAsia="zh-CN" w:bidi="ar-SA"/>
                    </w:rPr>
                  </w:pPr>
                  <w:r>
                    <w:rPr>
                      <w:rFonts w:hint="default" w:ascii="Times New Roman Regular" w:hAnsi="Times New Roman Regular" w:cs="Times New Roman Regular"/>
                      <w:b/>
                      <w:bCs/>
                      <w:color w:val="auto"/>
                      <w:sz w:val="21"/>
                      <w:szCs w:val="21"/>
                    </w:rPr>
                    <w:t>昼间</w:t>
                  </w:r>
                </w:p>
              </w:tc>
              <w:tc>
                <w:tcPr>
                  <w:tcW w:w="714"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lang w:val="en-US" w:eastAsia="zh-CN" w:bidi="ar-SA"/>
                    </w:rPr>
                  </w:pPr>
                  <w:r>
                    <w:rPr>
                      <w:rFonts w:hint="default" w:ascii="Times New Roman Regular" w:hAnsi="Times New Roman Regular" w:eastAsia="宋体" w:cs="Times New Roman Regular"/>
                      <w:b/>
                      <w:bCs/>
                      <w:color w:val="auto"/>
                      <w:sz w:val="21"/>
                      <w:szCs w:val="21"/>
                    </w:rPr>
                    <w:t>57</w:t>
                  </w:r>
                </w:p>
              </w:tc>
              <w:tc>
                <w:tcPr>
                  <w:tcW w:w="716"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lang w:val="en-US" w:eastAsia="zh-CN" w:bidi="ar-SA"/>
                    </w:rPr>
                  </w:pPr>
                  <w:r>
                    <w:rPr>
                      <w:rFonts w:hint="default" w:ascii="Times New Roman Regular" w:hAnsi="Times New Roman Regular" w:eastAsia="宋体" w:cs="Times New Roman Regular"/>
                      <w:b/>
                      <w:bCs/>
                      <w:color w:val="auto"/>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13" w:type="pct"/>
                  <w:vMerge w:val="continue"/>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p>
              </w:tc>
              <w:tc>
                <w:tcPr>
                  <w:tcW w:w="713" w:type="pct"/>
                  <w:vMerge w:val="continue"/>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p>
              </w:tc>
              <w:tc>
                <w:tcPr>
                  <w:tcW w:w="713"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lang w:val="en-US" w:eastAsia="zh-CN" w:bidi="ar-SA"/>
                    </w:rPr>
                  </w:pPr>
                  <w:r>
                    <w:rPr>
                      <w:rFonts w:hint="default" w:ascii="Times New Roman Regular" w:hAnsi="Times New Roman Regular" w:cs="Times New Roman Regular"/>
                      <w:b/>
                      <w:bCs/>
                      <w:color w:val="auto"/>
                      <w:sz w:val="21"/>
                      <w:szCs w:val="21"/>
                    </w:rPr>
                    <w:t>厂界西侧/Z03</w:t>
                  </w:r>
                </w:p>
              </w:tc>
              <w:tc>
                <w:tcPr>
                  <w:tcW w:w="713" w:type="pct"/>
                  <w:vAlign w:val="top"/>
                </w:tcPr>
                <w:p>
                  <w:pPr>
                    <w:widowControl w:val="0"/>
                    <w:spacing w:line="240" w:lineRule="auto"/>
                    <w:rPr>
                      <w:rFonts w:hint="default" w:ascii="Times New Roman Regular" w:hAnsi="Times New Roman Regular" w:eastAsia="宋体" w:cs="Times New Roman Regular"/>
                      <w:b/>
                      <w:color w:val="auto"/>
                      <w:sz w:val="21"/>
                      <w:szCs w:val="21"/>
                      <w:lang w:val="en-US" w:eastAsia="zh-CN" w:bidi="ar-SA"/>
                    </w:rPr>
                  </w:pPr>
                  <w:r>
                    <w:rPr>
                      <w:rFonts w:hint="default" w:ascii="Times New Roman Regular" w:hAnsi="Times New Roman Regular" w:cs="Times New Roman Regular"/>
                      <w:b/>
                      <w:color w:val="auto"/>
                      <w:sz w:val="21"/>
                      <w:szCs w:val="21"/>
                    </w:rPr>
                    <w:t>工业企业厂界环境噪声</w:t>
                  </w:r>
                </w:p>
              </w:tc>
              <w:tc>
                <w:tcPr>
                  <w:tcW w:w="714"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lang w:val="en-US" w:eastAsia="zh-CN" w:bidi="ar-SA"/>
                    </w:rPr>
                  </w:pPr>
                  <w:r>
                    <w:rPr>
                      <w:rFonts w:hint="default" w:ascii="Times New Roman Regular" w:hAnsi="Times New Roman Regular" w:cs="Times New Roman Regular"/>
                      <w:b/>
                      <w:bCs/>
                      <w:color w:val="auto"/>
                      <w:sz w:val="21"/>
                      <w:szCs w:val="21"/>
                    </w:rPr>
                    <w:t>昼间</w:t>
                  </w:r>
                </w:p>
              </w:tc>
              <w:tc>
                <w:tcPr>
                  <w:tcW w:w="714"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lang w:val="en-US" w:eastAsia="zh-CN" w:bidi="ar-SA"/>
                    </w:rPr>
                  </w:pPr>
                  <w:r>
                    <w:rPr>
                      <w:rFonts w:hint="default" w:ascii="Times New Roman Regular" w:hAnsi="Times New Roman Regular" w:eastAsia="宋体" w:cs="Times New Roman Regular"/>
                      <w:b/>
                      <w:bCs/>
                      <w:color w:val="auto"/>
                      <w:sz w:val="21"/>
                      <w:szCs w:val="21"/>
                    </w:rPr>
                    <w:t>54</w:t>
                  </w:r>
                </w:p>
              </w:tc>
              <w:tc>
                <w:tcPr>
                  <w:tcW w:w="716"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lang w:val="en-US" w:eastAsia="zh-CN" w:bidi="ar-SA"/>
                    </w:rPr>
                  </w:pPr>
                  <w:r>
                    <w:rPr>
                      <w:rFonts w:hint="default" w:ascii="Times New Roman Regular" w:hAnsi="Times New Roman Regular" w:eastAsia="宋体" w:cs="Times New Roman Regular"/>
                      <w:b/>
                      <w:bCs/>
                      <w:color w:val="auto"/>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13" w:type="pct"/>
                  <w:vMerge w:val="continue"/>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p>
              </w:tc>
              <w:tc>
                <w:tcPr>
                  <w:tcW w:w="713" w:type="pct"/>
                  <w:vMerge w:val="continue"/>
                  <w:vAlign w:val="center"/>
                </w:tcPr>
                <w:p>
                  <w:pPr>
                    <w:widowControl w:val="0"/>
                    <w:spacing w:line="240" w:lineRule="auto"/>
                    <w:jc w:val="center"/>
                    <w:rPr>
                      <w:rFonts w:hint="default" w:ascii="Times New Roman Regular" w:hAnsi="Times New Roman Regular" w:eastAsia="宋体" w:cs="Times New Roman Regular"/>
                      <w:b/>
                      <w:bCs/>
                      <w:color w:val="auto"/>
                      <w:sz w:val="21"/>
                      <w:szCs w:val="21"/>
                    </w:rPr>
                  </w:pPr>
                </w:p>
              </w:tc>
              <w:tc>
                <w:tcPr>
                  <w:tcW w:w="713"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lang w:val="en-US" w:eastAsia="zh-CN" w:bidi="ar-SA"/>
                    </w:rPr>
                  </w:pPr>
                  <w:r>
                    <w:rPr>
                      <w:rFonts w:hint="default" w:ascii="Times New Roman Regular" w:hAnsi="Times New Roman Regular" w:cs="Times New Roman Regular"/>
                      <w:b/>
                      <w:bCs/>
                      <w:color w:val="auto"/>
                      <w:sz w:val="21"/>
                      <w:szCs w:val="21"/>
                    </w:rPr>
                    <w:t>厂界南侧/Z04</w:t>
                  </w:r>
                </w:p>
              </w:tc>
              <w:tc>
                <w:tcPr>
                  <w:tcW w:w="713" w:type="pct"/>
                  <w:vAlign w:val="top"/>
                </w:tcPr>
                <w:p>
                  <w:pPr>
                    <w:widowControl w:val="0"/>
                    <w:spacing w:line="240" w:lineRule="auto"/>
                    <w:rPr>
                      <w:rFonts w:hint="default" w:ascii="Times New Roman Regular" w:hAnsi="Times New Roman Regular" w:eastAsia="宋体" w:cs="Times New Roman Regular"/>
                      <w:b/>
                      <w:color w:val="auto"/>
                      <w:sz w:val="21"/>
                      <w:szCs w:val="21"/>
                      <w:lang w:val="en-US" w:eastAsia="zh-CN" w:bidi="ar-SA"/>
                    </w:rPr>
                  </w:pPr>
                  <w:r>
                    <w:rPr>
                      <w:rFonts w:hint="default" w:ascii="Times New Roman Regular" w:hAnsi="Times New Roman Regular" w:cs="Times New Roman Regular"/>
                      <w:b/>
                      <w:color w:val="auto"/>
                      <w:sz w:val="21"/>
                      <w:szCs w:val="21"/>
                    </w:rPr>
                    <w:t>工业企业厂界环境噪声</w:t>
                  </w:r>
                </w:p>
              </w:tc>
              <w:tc>
                <w:tcPr>
                  <w:tcW w:w="714"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lang w:val="en-US" w:eastAsia="zh-CN" w:bidi="ar-SA"/>
                    </w:rPr>
                  </w:pPr>
                  <w:r>
                    <w:rPr>
                      <w:rFonts w:hint="default" w:ascii="Times New Roman Regular" w:hAnsi="Times New Roman Regular" w:cs="Times New Roman Regular"/>
                      <w:b/>
                      <w:bCs/>
                      <w:color w:val="auto"/>
                      <w:sz w:val="21"/>
                      <w:szCs w:val="21"/>
                    </w:rPr>
                    <w:t>昼间</w:t>
                  </w:r>
                </w:p>
              </w:tc>
              <w:tc>
                <w:tcPr>
                  <w:tcW w:w="714"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lang w:val="en-US" w:eastAsia="zh-CN" w:bidi="ar-SA"/>
                    </w:rPr>
                  </w:pPr>
                  <w:r>
                    <w:rPr>
                      <w:rFonts w:hint="default" w:ascii="Times New Roman Regular" w:hAnsi="Times New Roman Regular" w:eastAsia="宋体" w:cs="Times New Roman Regular"/>
                      <w:b/>
                      <w:bCs/>
                      <w:color w:val="auto"/>
                      <w:sz w:val="21"/>
                      <w:szCs w:val="21"/>
                    </w:rPr>
                    <w:t>63</w:t>
                  </w:r>
                </w:p>
              </w:tc>
              <w:tc>
                <w:tcPr>
                  <w:tcW w:w="716" w:type="pct"/>
                  <w:vAlign w:val="center"/>
                </w:tcPr>
                <w:p>
                  <w:pPr>
                    <w:widowControl w:val="0"/>
                    <w:spacing w:line="240" w:lineRule="auto"/>
                    <w:jc w:val="center"/>
                    <w:rPr>
                      <w:rFonts w:hint="default" w:ascii="Times New Roman Regular" w:hAnsi="Times New Roman Regular" w:eastAsia="宋体" w:cs="Times New Roman Regular"/>
                      <w:b/>
                      <w:bCs/>
                      <w:color w:val="auto"/>
                      <w:sz w:val="21"/>
                      <w:szCs w:val="21"/>
                      <w:lang w:val="en-US" w:eastAsia="zh-CN" w:bidi="ar-SA"/>
                    </w:rPr>
                  </w:pPr>
                  <w:r>
                    <w:rPr>
                      <w:rFonts w:hint="default" w:ascii="Times New Roman Regular" w:hAnsi="Times New Roman Regular" w:eastAsia="宋体" w:cs="Times New Roman Regular"/>
                      <w:b/>
                      <w:bCs/>
                      <w:color w:val="auto"/>
                      <w:sz w:val="21"/>
                      <w:szCs w:val="21"/>
                    </w:rPr>
                    <w:t>70</w:t>
                  </w:r>
                </w:p>
              </w:tc>
            </w:tr>
          </w:tbl>
          <w:p>
            <w:pPr>
              <w:keepNext w:val="0"/>
              <w:keepLines w:val="0"/>
              <w:suppressLineNumbers w:val="0"/>
              <w:bidi w:val="0"/>
              <w:spacing w:before="0" w:beforeAutospacing="0" w:after="0" w:afterAutospacing="0"/>
              <w:ind w:left="0" w:right="0" w:firstLine="480" w:firstLineChars="200"/>
              <w:jc w:val="both"/>
              <w:rPr>
                <w:rFonts w:hint="eastAsia"/>
                <w:color w:val="auto"/>
                <w:highlight w:val="none"/>
                <w:lang w:val="en-US" w:eastAsia="zh-CN"/>
              </w:rPr>
            </w:pPr>
            <w:r>
              <w:rPr>
                <w:rFonts w:hint="eastAsia"/>
                <w:color w:val="auto"/>
                <w:highlight w:val="none"/>
                <w:lang w:val="en-US" w:eastAsia="zh-CN"/>
              </w:rPr>
              <w:t>厂界噪声达标情况：本项目厂界各监测点位昼间噪声均符合《工业企业厂界环境噪声排放标准》（GB12348-2008）中的3、4类区标准要求。</w:t>
            </w:r>
          </w:p>
          <w:p>
            <w:pPr>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4、污染物排放总量核算</w:t>
            </w:r>
          </w:p>
          <w:p>
            <w:pPr>
              <w:keepNext w:val="0"/>
              <w:keepLines w:val="0"/>
              <w:numPr>
                <w:ilvl w:val="0"/>
                <w:numId w:val="0"/>
              </w:numPr>
              <w:suppressLineNumbers w:val="0"/>
              <w:bidi w:val="0"/>
              <w:spacing w:before="0" w:beforeAutospacing="0" w:after="0" w:afterAutospacing="0"/>
              <w:ind w:left="480" w:leftChars="200" w:right="0"/>
              <w:rPr>
                <w:rFonts w:hint="default"/>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default"/>
                <w:color w:val="auto"/>
                <w:highlight w:val="none"/>
              </w:rPr>
              <w:t>废水</w:t>
            </w:r>
          </w:p>
          <w:p>
            <w:pPr>
              <w:keepNext w:val="0"/>
              <w:keepLines w:val="0"/>
              <w:suppressLineNumbers w:val="0"/>
              <w:bidi w:val="0"/>
              <w:spacing w:before="0" w:beforeAutospacing="0" w:after="0" w:afterAutospacing="0"/>
              <w:ind w:left="0" w:right="0" w:firstLine="480" w:firstLineChars="200"/>
              <w:rPr>
                <w:rFonts w:hint="default"/>
                <w:color w:val="auto"/>
                <w:highlight w:val="none"/>
              </w:rPr>
            </w:pPr>
            <w:r>
              <w:rPr>
                <w:rFonts w:hint="default"/>
                <w:color w:val="auto"/>
                <w:highlight w:val="none"/>
              </w:rPr>
              <w:t>根据调查，企业年废水排放量按</w:t>
            </w:r>
            <w:r>
              <w:rPr>
                <w:rFonts w:hint="eastAsia"/>
                <w:color w:val="auto"/>
                <w:highlight w:val="none"/>
                <w:lang w:val="en-US" w:eastAsia="zh-CN"/>
              </w:rPr>
              <w:t>573.75</w:t>
            </w:r>
            <w:r>
              <w:rPr>
                <w:rFonts w:hint="default"/>
                <w:color w:val="auto"/>
                <w:highlight w:val="none"/>
              </w:rPr>
              <w:t xml:space="preserve">吨，废水中化学需氧量、氨氮浓度排放执行绍兴水处理发展有限公司排污许可证（证书编号：91330621736016275G001V）中DW001 </w:t>
            </w:r>
            <w:r>
              <w:rPr>
                <w:rFonts w:hint="eastAsia"/>
                <w:color w:val="auto"/>
                <w:highlight w:val="none"/>
                <w:lang w:val="en-US" w:eastAsia="zh-CN"/>
              </w:rPr>
              <w:t>工业</w:t>
            </w:r>
            <w:r>
              <w:rPr>
                <w:rFonts w:hint="default"/>
                <w:color w:val="auto"/>
                <w:highlight w:val="none"/>
              </w:rPr>
              <w:t xml:space="preserve">污水排放口载明要求化学需氧量 </w:t>
            </w:r>
            <w:r>
              <w:rPr>
                <w:rFonts w:hint="eastAsia"/>
                <w:color w:val="auto"/>
                <w:highlight w:val="none"/>
                <w:lang w:val="en-US" w:eastAsia="zh-CN"/>
              </w:rPr>
              <w:t>40</w:t>
            </w:r>
            <w:r>
              <w:rPr>
                <w:rFonts w:hint="default"/>
                <w:color w:val="auto"/>
                <w:highlight w:val="none"/>
              </w:rPr>
              <w:t>mg/L、氨氮</w:t>
            </w:r>
            <w:r>
              <w:rPr>
                <w:rFonts w:hint="eastAsia"/>
                <w:color w:val="auto"/>
                <w:highlight w:val="none"/>
                <w:lang w:val="en-US" w:eastAsia="zh-CN"/>
              </w:rPr>
              <w:t>2（4）</w:t>
            </w:r>
            <w:r>
              <w:rPr>
                <w:rFonts w:hint="default"/>
                <w:color w:val="auto"/>
                <w:highlight w:val="none"/>
              </w:rPr>
              <w:t>mg/L，则废水中主要污染物年排放量情况见</w:t>
            </w:r>
            <w:r>
              <w:rPr>
                <w:rFonts w:hint="eastAsia"/>
                <w:color w:val="auto"/>
                <w:highlight w:val="none"/>
                <w:lang w:val="en-US" w:eastAsia="zh-CN"/>
              </w:rPr>
              <w:t>下</w:t>
            </w:r>
            <w:r>
              <w:rPr>
                <w:rFonts w:hint="default"/>
                <w:color w:val="auto"/>
                <w:highlight w:val="none"/>
              </w:rPr>
              <w:t>表。</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表 7-11  废水主要污染物年排放量核算</w:t>
            </w:r>
          </w:p>
          <w:tbl>
            <w:tblPr>
              <w:tblStyle w:val="16"/>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00"/>
              <w:gridCol w:w="2422"/>
              <w:gridCol w:w="2351"/>
              <w:gridCol w:w="21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0" w:hRule="atLeast"/>
                <w:jc w:val="center"/>
              </w:trPr>
              <w:tc>
                <w:tcPr>
                  <w:tcW w:w="844" w:type="pct"/>
                  <w:tcBorders>
                    <w:left w:val="single" w:color="000000" w:sz="2" w:space="0"/>
                  </w:tcBorders>
                  <w:vAlign w:val="center"/>
                </w:tcPr>
                <w:p>
                  <w:pPr>
                    <w:pStyle w:val="25"/>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污染物</w:t>
                  </w:r>
                </w:p>
              </w:tc>
              <w:tc>
                <w:tcPr>
                  <w:tcW w:w="1460" w:type="pct"/>
                  <w:vAlign w:val="center"/>
                </w:tcPr>
                <w:p>
                  <w:pPr>
                    <w:pStyle w:val="25"/>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实际年排放量（t/a）</w:t>
                  </w:r>
                </w:p>
              </w:tc>
              <w:tc>
                <w:tcPr>
                  <w:tcW w:w="1417" w:type="pct"/>
                  <w:vAlign w:val="center"/>
                </w:tcPr>
                <w:p>
                  <w:pPr>
                    <w:pStyle w:val="25"/>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环评及批复控制值（t/a）</w:t>
                  </w:r>
                </w:p>
              </w:tc>
              <w:tc>
                <w:tcPr>
                  <w:tcW w:w="1277" w:type="pct"/>
                  <w:vAlign w:val="center"/>
                </w:tcPr>
                <w:p>
                  <w:pPr>
                    <w:pStyle w:val="25"/>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0" w:hRule="atLeast"/>
                <w:jc w:val="center"/>
              </w:trPr>
              <w:tc>
                <w:tcPr>
                  <w:tcW w:w="844" w:type="pct"/>
                  <w:vAlign w:val="center"/>
                </w:tcPr>
                <w:p>
                  <w:pPr>
                    <w:pStyle w:val="25"/>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废水量</w:t>
                  </w:r>
                </w:p>
              </w:tc>
              <w:tc>
                <w:tcPr>
                  <w:tcW w:w="1460" w:type="pct"/>
                  <w:vAlign w:val="center"/>
                </w:tcPr>
                <w:p>
                  <w:pPr>
                    <w:pStyle w:val="25"/>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573.75</w:t>
                  </w:r>
                </w:p>
              </w:tc>
              <w:tc>
                <w:tcPr>
                  <w:tcW w:w="1417" w:type="pct"/>
                  <w:vAlign w:val="center"/>
                </w:tcPr>
                <w:p>
                  <w:pPr>
                    <w:pStyle w:val="25"/>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637.5</w:t>
                  </w:r>
                </w:p>
              </w:tc>
              <w:tc>
                <w:tcPr>
                  <w:tcW w:w="1277" w:type="pct"/>
                  <w:vAlign w:val="center"/>
                </w:tcPr>
                <w:p>
                  <w:pPr>
                    <w:pStyle w:val="25"/>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0" w:hRule="atLeast"/>
                <w:jc w:val="center"/>
              </w:trPr>
              <w:tc>
                <w:tcPr>
                  <w:tcW w:w="844" w:type="pct"/>
                  <w:vAlign w:val="center"/>
                </w:tcPr>
                <w:p>
                  <w:pPr>
                    <w:pStyle w:val="25"/>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化学需氧量</w:t>
                  </w:r>
                </w:p>
              </w:tc>
              <w:tc>
                <w:tcPr>
                  <w:tcW w:w="1460" w:type="pct"/>
                  <w:vAlign w:val="center"/>
                </w:tcPr>
                <w:p>
                  <w:pPr>
                    <w:pStyle w:val="25"/>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0.023</w:t>
                  </w:r>
                </w:p>
              </w:tc>
              <w:tc>
                <w:tcPr>
                  <w:tcW w:w="1417" w:type="pct"/>
                  <w:vAlign w:val="center"/>
                </w:tcPr>
                <w:p>
                  <w:pPr>
                    <w:pStyle w:val="25"/>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0.026</w:t>
                  </w:r>
                </w:p>
              </w:tc>
              <w:tc>
                <w:tcPr>
                  <w:tcW w:w="1277" w:type="pct"/>
                  <w:vAlign w:val="center"/>
                </w:tcPr>
                <w:p>
                  <w:pPr>
                    <w:pStyle w:val="25"/>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7" w:hRule="atLeast"/>
                <w:jc w:val="center"/>
              </w:trPr>
              <w:tc>
                <w:tcPr>
                  <w:tcW w:w="844" w:type="pct"/>
                  <w:vAlign w:val="center"/>
                </w:tcPr>
                <w:p>
                  <w:pPr>
                    <w:pStyle w:val="25"/>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氨氮</w:t>
                  </w:r>
                </w:p>
              </w:tc>
              <w:tc>
                <w:tcPr>
                  <w:tcW w:w="1460" w:type="pct"/>
                  <w:vAlign w:val="center"/>
                </w:tcPr>
                <w:p>
                  <w:pPr>
                    <w:pStyle w:val="25"/>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0.002</w:t>
                  </w:r>
                </w:p>
              </w:tc>
              <w:tc>
                <w:tcPr>
                  <w:tcW w:w="1417" w:type="pct"/>
                  <w:vAlign w:val="center"/>
                </w:tcPr>
                <w:p>
                  <w:pPr>
                    <w:pStyle w:val="25"/>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default"/>
                      <w:color w:val="auto"/>
                      <w:highlight w:val="none"/>
                    </w:rPr>
                    <w:t>0.0</w:t>
                  </w:r>
                  <w:r>
                    <w:rPr>
                      <w:rFonts w:hint="eastAsia"/>
                      <w:color w:val="auto"/>
                      <w:highlight w:val="none"/>
                      <w:lang w:val="en-US" w:eastAsia="zh-CN"/>
                    </w:rPr>
                    <w:t>02</w:t>
                  </w:r>
                </w:p>
              </w:tc>
              <w:tc>
                <w:tcPr>
                  <w:tcW w:w="1277" w:type="pct"/>
                  <w:vAlign w:val="center"/>
                </w:tcPr>
                <w:p>
                  <w:pPr>
                    <w:pStyle w:val="25"/>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符合</w:t>
                  </w:r>
                </w:p>
              </w:tc>
            </w:tr>
          </w:tbl>
          <w:p>
            <w:pPr>
              <w:keepNext w:val="0"/>
              <w:keepLines w:val="0"/>
              <w:suppressLineNumbers w:val="0"/>
              <w:bidi w:val="0"/>
              <w:spacing w:before="0" w:beforeAutospacing="0" w:after="0" w:afterAutospacing="0"/>
              <w:ind w:left="0" w:right="0" w:firstLine="480" w:firstLineChars="200"/>
              <w:rPr>
                <w:rFonts w:hint="eastAsia"/>
                <w:color w:val="auto"/>
                <w:highlight w:val="none"/>
                <w:lang w:val="en-US" w:eastAsia="zh-CN"/>
              </w:rPr>
            </w:pPr>
            <w:r>
              <w:rPr>
                <w:rFonts w:hint="eastAsia"/>
                <w:color w:val="auto"/>
                <w:highlight w:val="none"/>
                <w:lang w:val="en-US" w:eastAsia="zh-CN"/>
              </w:rPr>
              <w:t>由上表可知，项目废水排放量为573.75吨/年，化学需氧量排放量为0.023吨/年，氨氮排放量为0.002吨/年符合环评及批复中的总量控制要求（废水量为637.5吨/年，化学需氧量为0.026吨/年，氨氮为0.002吨/年）。</w:t>
            </w:r>
          </w:p>
          <w:p>
            <w:pPr>
              <w:keepNext w:val="0"/>
              <w:keepLines w:val="0"/>
              <w:suppressLineNumbers w:val="0"/>
              <w:bidi w:val="0"/>
              <w:spacing w:before="0" w:beforeAutospacing="0" w:after="0" w:afterAutospacing="0"/>
              <w:ind w:left="0" w:right="0" w:firstLine="480" w:firstLineChars="200"/>
              <w:rPr>
                <w:rFonts w:hint="eastAsia"/>
                <w:color w:val="auto"/>
                <w:highlight w:val="none"/>
                <w:lang w:val="en-US" w:eastAsia="zh-CN"/>
              </w:rPr>
            </w:pPr>
            <w:r>
              <w:rPr>
                <w:rFonts w:hint="eastAsia"/>
                <w:color w:val="auto"/>
                <w:highlight w:val="none"/>
                <w:lang w:val="en-US" w:eastAsia="zh-CN"/>
              </w:rPr>
              <w:t>（2）废气</w:t>
            </w:r>
          </w:p>
          <w:p>
            <w:pPr>
              <w:keepNext w:val="0"/>
              <w:keepLines w:val="0"/>
              <w:suppressLineNumbers w:val="0"/>
              <w:bidi w:val="0"/>
              <w:spacing w:before="0" w:beforeAutospacing="0" w:after="0" w:afterAutospacing="0"/>
              <w:ind w:left="0" w:right="0" w:firstLine="480" w:firstLineChars="200"/>
              <w:rPr>
                <w:rFonts w:hint="eastAsia"/>
                <w:color w:val="auto"/>
                <w:highlight w:val="none"/>
                <w:lang w:val="en-US" w:eastAsia="zh-CN"/>
              </w:rPr>
            </w:pPr>
            <w:r>
              <w:rPr>
                <w:rFonts w:hint="default" w:ascii="Times New Roman" w:hAnsi="Times New Roman" w:eastAsia="宋体" w:cs="Times New Roman"/>
                <w:b w:val="0"/>
                <w:bCs w:val="0"/>
                <w:color w:val="auto"/>
                <w:sz w:val="24"/>
                <w:szCs w:val="24"/>
                <w:highlight w:val="none"/>
                <w:lang w:val="en-US" w:eastAsia="zh-CN" w:bidi="ar-SA"/>
              </w:rPr>
              <w:t>根据项目工况调查和</w:t>
            </w:r>
            <w:r>
              <w:rPr>
                <w:rFonts w:hint="default" w:ascii="Times New Roman" w:hAnsi="Times New Roman" w:eastAsia="宋体" w:cs="Times New Roman"/>
                <w:color w:val="auto"/>
                <w:kern w:val="0"/>
                <w:sz w:val="24"/>
                <w:szCs w:val="24"/>
                <w:highlight w:val="none"/>
                <w:lang w:val="en-US" w:eastAsia="zh-CN" w:bidi="ar"/>
              </w:rPr>
              <w:t>浙江清盛检测技术有限公司</w:t>
            </w:r>
            <w:r>
              <w:rPr>
                <w:rFonts w:hint="default" w:ascii="Times New Roman" w:hAnsi="Times New Roman" w:eastAsia="宋体" w:cs="Times New Roman"/>
                <w:b w:val="0"/>
                <w:bCs w:val="0"/>
                <w:color w:val="auto"/>
                <w:sz w:val="24"/>
                <w:szCs w:val="24"/>
                <w:highlight w:val="none"/>
                <w:lang w:val="en-US" w:eastAsia="zh-CN" w:bidi="ar-SA"/>
              </w:rPr>
              <w:t>于</w:t>
            </w:r>
            <w:r>
              <w:rPr>
                <w:rFonts w:hint="default" w:ascii="Times New Roman" w:hAnsi="Times New Roman" w:eastAsia="宋体" w:cs="Times New Roman"/>
                <w:color w:val="auto"/>
                <w:kern w:val="0"/>
                <w:sz w:val="24"/>
                <w:szCs w:val="24"/>
                <w:highlight w:val="none"/>
                <w:lang w:val="en-US" w:eastAsia="zh-CN" w:bidi="ar"/>
              </w:rPr>
              <w:t>202</w:t>
            </w:r>
            <w:r>
              <w:rPr>
                <w:rFonts w:hint="default" w:cs="Times New Roman"/>
                <w:color w:val="auto"/>
                <w:kern w:val="0"/>
                <w:sz w:val="24"/>
                <w:szCs w:val="24"/>
                <w:highlight w:val="none"/>
                <w:lang w:eastAsia="zh-CN" w:bidi="ar"/>
              </w:rPr>
              <w:t>5</w:t>
            </w:r>
            <w:r>
              <w:rPr>
                <w:rFonts w:hint="default" w:ascii="Times New Roman" w:hAnsi="Times New Roman" w:eastAsia="宋体" w:cs="Times New Roman"/>
                <w:color w:val="auto"/>
                <w:kern w:val="0"/>
                <w:sz w:val="24"/>
                <w:szCs w:val="24"/>
                <w:highlight w:val="none"/>
                <w:lang w:val="en-US" w:eastAsia="zh-CN" w:bidi="ar"/>
              </w:rPr>
              <w:t>年</w:t>
            </w:r>
            <w:r>
              <w:rPr>
                <w:rFonts w:hint="default" w:cs="Times New Roman"/>
                <w:color w:val="auto"/>
                <w:kern w:val="0"/>
                <w:sz w:val="24"/>
                <w:szCs w:val="24"/>
                <w:highlight w:val="none"/>
                <w:lang w:eastAsia="zh-CN" w:bidi="ar"/>
              </w:rPr>
              <w:t>4</w:t>
            </w:r>
            <w:r>
              <w:rPr>
                <w:rFonts w:hint="default" w:ascii="Times New Roman" w:hAnsi="Times New Roman" w:eastAsia="宋体" w:cs="Times New Roman"/>
                <w:color w:val="auto"/>
                <w:kern w:val="0"/>
                <w:sz w:val="24"/>
                <w:szCs w:val="24"/>
                <w:highlight w:val="none"/>
                <w:lang w:val="en-US" w:eastAsia="zh-CN" w:bidi="ar"/>
              </w:rPr>
              <w:t>月</w:t>
            </w:r>
            <w:r>
              <w:rPr>
                <w:rFonts w:hint="default" w:cs="Times New Roman"/>
                <w:color w:val="auto"/>
                <w:kern w:val="0"/>
                <w:sz w:val="24"/>
                <w:szCs w:val="24"/>
                <w:highlight w:val="none"/>
                <w:lang w:eastAsia="zh-CN" w:bidi="ar"/>
              </w:rPr>
              <w:t>14</w:t>
            </w:r>
            <w:r>
              <w:rPr>
                <w:rFonts w:hint="default" w:ascii="Times New Roman" w:hAnsi="Times New Roman" w:eastAsia="宋体" w:cs="Times New Roman"/>
                <w:color w:val="auto"/>
                <w:kern w:val="0"/>
                <w:sz w:val="24"/>
                <w:szCs w:val="24"/>
                <w:highlight w:val="none"/>
                <w:lang w:val="en-US" w:eastAsia="zh-CN" w:bidi="ar"/>
              </w:rPr>
              <w:t>日-202</w:t>
            </w:r>
            <w:r>
              <w:rPr>
                <w:rFonts w:hint="default" w:cs="Times New Roman"/>
                <w:color w:val="auto"/>
                <w:kern w:val="0"/>
                <w:sz w:val="24"/>
                <w:szCs w:val="24"/>
                <w:highlight w:val="none"/>
                <w:lang w:eastAsia="zh-CN" w:bidi="ar"/>
              </w:rPr>
              <w:t>5</w:t>
            </w:r>
            <w:r>
              <w:rPr>
                <w:rFonts w:hint="default" w:ascii="Times New Roman" w:hAnsi="Times New Roman" w:eastAsia="宋体" w:cs="Times New Roman"/>
                <w:color w:val="auto"/>
                <w:kern w:val="0"/>
                <w:sz w:val="24"/>
                <w:szCs w:val="24"/>
                <w:highlight w:val="none"/>
                <w:lang w:val="en-US" w:eastAsia="zh-CN" w:bidi="ar"/>
              </w:rPr>
              <w:t>年</w:t>
            </w:r>
            <w:r>
              <w:rPr>
                <w:rFonts w:hint="default" w:cs="Times New Roman"/>
                <w:color w:val="auto"/>
                <w:kern w:val="0"/>
                <w:sz w:val="24"/>
                <w:szCs w:val="24"/>
                <w:highlight w:val="none"/>
                <w:lang w:eastAsia="zh-CN" w:bidi="ar"/>
              </w:rPr>
              <w:t>4</w:t>
            </w:r>
            <w:r>
              <w:rPr>
                <w:rFonts w:hint="default" w:ascii="Times New Roman" w:hAnsi="Times New Roman" w:eastAsia="宋体" w:cs="Times New Roman"/>
                <w:color w:val="auto"/>
                <w:kern w:val="0"/>
                <w:sz w:val="24"/>
                <w:szCs w:val="24"/>
                <w:highlight w:val="none"/>
                <w:lang w:val="en-US" w:eastAsia="zh-CN" w:bidi="ar"/>
              </w:rPr>
              <w:t>月</w:t>
            </w:r>
            <w:r>
              <w:rPr>
                <w:rFonts w:hint="default" w:cs="Times New Roman"/>
                <w:color w:val="auto"/>
                <w:kern w:val="0"/>
                <w:sz w:val="24"/>
                <w:szCs w:val="24"/>
                <w:highlight w:val="none"/>
                <w:lang w:eastAsia="zh-CN" w:bidi="ar"/>
              </w:rPr>
              <w:t>15</w:t>
            </w:r>
            <w:r>
              <w:rPr>
                <w:rFonts w:hint="default" w:ascii="Times New Roman" w:hAnsi="Times New Roman" w:eastAsia="宋体" w:cs="Times New Roman"/>
                <w:color w:val="auto"/>
                <w:kern w:val="0"/>
                <w:sz w:val="24"/>
                <w:szCs w:val="24"/>
                <w:highlight w:val="none"/>
                <w:lang w:val="en-US" w:eastAsia="zh-CN" w:bidi="ar"/>
              </w:rPr>
              <w:t>日</w:t>
            </w:r>
            <w:r>
              <w:rPr>
                <w:rFonts w:hint="default" w:ascii="Times New Roman" w:hAnsi="Times New Roman" w:eastAsia="宋体" w:cs="Times New Roman"/>
                <w:b w:val="0"/>
                <w:bCs w:val="0"/>
                <w:color w:val="auto"/>
                <w:sz w:val="24"/>
                <w:szCs w:val="24"/>
                <w:highlight w:val="none"/>
                <w:lang w:val="en-US" w:eastAsia="zh-CN" w:bidi="ar-SA"/>
              </w:rPr>
              <w:t>进行竣工验收</w:t>
            </w:r>
            <w:r>
              <w:rPr>
                <w:rFonts w:hint="eastAsia" w:ascii="Times New Roman" w:hAnsi="Times New Roman" w:eastAsia="宋体" w:cs="Times New Roman"/>
                <w:b w:val="0"/>
                <w:bCs w:val="0"/>
                <w:color w:val="auto"/>
                <w:sz w:val="24"/>
                <w:szCs w:val="24"/>
                <w:highlight w:val="none"/>
                <w:lang w:val="en-US" w:eastAsia="zh-CN" w:bidi="ar-SA"/>
              </w:rPr>
              <w:t>监测</w:t>
            </w:r>
            <w:r>
              <w:rPr>
                <w:rFonts w:hint="default" w:ascii="Times New Roman" w:hAnsi="Times New Roman" w:eastAsia="宋体" w:cs="Times New Roman"/>
                <w:b w:val="0"/>
                <w:bCs w:val="0"/>
                <w:color w:val="auto"/>
                <w:sz w:val="24"/>
                <w:szCs w:val="24"/>
                <w:highlight w:val="none"/>
                <w:lang w:val="en-US" w:eastAsia="zh-CN" w:bidi="ar-SA"/>
              </w:rPr>
              <w:t>并出具检测报告（报告编号：</w:t>
            </w:r>
            <w:r>
              <w:rPr>
                <w:rFonts w:hint="eastAsia" w:ascii="Times New Roman" w:hAnsi="Times New Roman"/>
                <w:color w:val="auto"/>
                <w:spacing w:val="20"/>
                <w:sz w:val="24"/>
                <w:szCs w:val="24"/>
                <w:highlight w:val="none"/>
                <w:lang w:eastAsia="zh-CN"/>
              </w:rPr>
              <w:t xml:space="preserve">（气）QS250409006 </w:t>
            </w:r>
            <w:r>
              <w:rPr>
                <w:rFonts w:hint="default" w:ascii="Times New Roman" w:hAnsi="Times New Roman" w:eastAsia="宋体" w:cs="Times New Roman"/>
                <w:b w:val="0"/>
                <w:bCs w:val="0"/>
                <w:color w:val="auto"/>
                <w:sz w:val="24"/>
                <w:szCs w:val="24"/>
                <w:highlight w:val="none"/>
                <w:lang w:val="en-US" w:eastAsia="zh-CN" w:bidi="ar-SA"/>
              </w:rPr>
              <w:t>），验收监测期间生产工况</w:t>
            </w:r>
            <w:r>
              <w:rPr>
                <w:rFonts w:hint="eastAsia" w:ascii="Times New Roman" w:hAnsi="Times New Roman" w:eastAsia="宋体" w:cs="Times New Roman"/>
                <w:b w:val="0"/>
                <w:bCs w:val="0"/>
                <w:color w:val="auto"/>
                <w:sz w:val="24"/>
                <w:szCs w:val="24"/>
                <w:highlight w:val="none"/>
                <w:lang w:val="en-US" w:eastAsia="zh-CN" w:bidi="ar-SA"/>
              </w:rPr>
              <w:t>平均</w:t>
            </w:r>
            <w:r>
              <w:rPr>
                <w:rFonts w:hint="default" w:ascii="Times New Roman" w:hAnsi="Times New Roman" w:eastAsia="宋体" w:cs="Times New Roman"/>
                <w:b w:val="0"/>
                <w:bCs w:val="0"/>
                <w:color w:val="auto"/>
                <w:sz w:val="24"/>
                <w:szCs w:val="24"/>
                <w:highlight w:val="none"/>
                <w:lang w:val="en-US" w:eastAsia="zh-CN" w:bidi="ar-SA"/>
              </w:rPr>
              <w:t>为</w:t>
            </w:r>
            <w:r>
              <w:rPr>
                <w:rFonts w:hint="default" w:cs="Times New Roman"/>
                <w:b w:val="0"/>
                <w:bCs w:val="0"/>
                <w:color w:val="auto"/>
                <w:sz w:val="24"/>
                <w:szCs w:val="24"/>
                <w:highlight w:val="none"/>
                <w:lang w:eastAsia="zh-CN" w:bidi="ar-SA"/>
              </w:rPr>
              <w:t>77</w:t>
            </w:r>
            <w:r>
              <w:rPr>
                <w:rFonts w:hint="eastAsia" w:cs="Times New Roman"/>
                <w:b w:val="0"/>
                <w:bCs w:val="0"/>
                <w:color w:val="auto"/>
                <w:sz w:val="24"/>
                <w:szCs w:val="24"/>
                <w:highlight w:val="none"/>
                <w:lang w:val="en-US" w:eastAsia="zh-Hans" w:bidi="ar-SA"/>
              </w:rPr>
              <w:t>.</w:t>
            </w:r>
            <w:r>
              <w:rPr>
                <w:rFonts w:hint="default" w:cs="Times New Roman"/>
                <w:b w:val="0"/>
                <w:bCs w:val="0"/>
                <w:color w:val="auto"/>
                <w:sz w:val="24"/>
                <w:szCs w:val="24"/>
                <w:highlight w:val="none"/>
                <w:lang w:eastAsia="zh-Hans" w:bidi="ar-SA"/>
              </w:rPr>
              <w:t>9</w:t>
            </w:r>
            <w:r>
              <w:rPr>
                <w:rFonts w:hint="default" w:ascii="Times New Roman" w:hAnsi="Times New Roman" w:eastAsia="宋体" w:cs="Times New Roman"/>
                <w:b w:val="0"/>
                <w:bCs w:val="0"/>
                <w:color w:val="auto"/>
                <w:sz w:val="24"/>
                <w:szCs w:val="24"/>
                <w:highlight w:val="none"/>
                <w:lang w:val="en-US" w:eastAsia="zh-CN" w:bidi="ar-SA"/>
              </w:rPr>
              <w:t>%，</w:t>
            </w:r>
            <w:r>
              <w:rPr>
                <w:rFonts w:hint="eastAsia"/>
                <w:color w:val="auto"/>
                <w:highlight w:val="none"/>
                <w:lang w:val="en-US" w:eastAsia="zh-CN"/>
              </w:rPr>
              <w:t>按每天车间生产工作时间为8小时，年工作300天，按年2400h计，</w:t>
            </w:r>
            <w:r>
              <w:rPr>
                <w:rFonts w:hint="default" w:ascii="Times New Roman" w:hAnsi="Times New Roman" w:eastAsia="宋体" w:cs="Times New Roman"/>
                <w:b w:val="0"/>
                <w:bCs w:val="0"/>
                <w:color w:val="auto"/>
                <w:sz w:val="24"/>
                <w:szCs w:val="24"/>
                <w:highlight w:val="none"/>
                <w:lang w:val="en-US" w:eastAsia="zh-CN" w:bidi="ar-SA"/>
              </w:rPr>
              <w:t>验收期间监测结果</w:t>
            </w:r>
            <w:r>
              <w:rPr>
                <w:rFonts w:hint="eastAsia"/>
                <w:color w:val="auto"/>
                <w:highlight w:val="none"/>
                <w:lang w:val="en-US" w:eastAsia="zh-CN"/>
              </w:rPr>
              <w:t>核算出项目废气污染物的排放量具体见下表。</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highlight w:val="none"/>
                <w:lang w:val="en-US" w:eastAsia="zh-CN"/>
              </w:rPr>
            </w:pPr>
            <w:bookmarkStart w:id="19" w:name="_Ref12516"/>
            <w:r>
              <w:rPr>
                <w:rFonts w:hint="default" w:ascii="Times New Roman" w:hAnsi="Times New Roman" w:eastAsia="宋体" w:cs="Times New Roman"/>
                <w:color w:val="auto"/>
                <w:sz w:val="21"/>
                <w:szCs w:val="21"/>
                <w:highlight w:val="none"/>
                <w:lang w:val="en-US" w:eastAsia="zh-CN"/>
              </w:rPr>
              <w:t xml:space="preserve">表 </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STYLEREF 1 \s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eastAsia="zh-CN"/>
              </w:rPr>
              <w:fldChar w:fldCharType="end"/>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SEQ 表 \* ARABIC \s 1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fldChar w:fldCharType="end"/>
            </w:r>
            <w:bookmarkEnd w:id="19"/>
            <w:r>
              <w:rPr>
                <w:rFonts w:hint="eastAsia" w:ascii="Times New Roman" w:hAnsi="Times New Roman" w:eastAsia="宋体" w:cs="Times New Roman"/>
                <w:color w:val="auto"/>
                <w:sz w:val="21"/>
                <w:szCs w:val="21"/>
                <w:highlight w:val="none"/>
                <w:lang w:val="en-US" w:eastAsia="zh-CN"/>
              </w:rPr>
              <w:t xml:space="preserve"> 本项目废气污染物排放</w:t>
            </w:r>
          </w:p>
          <w:tbl>
            <w:tblPr>
              <w:tblStyle w:val="16"/>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248"/>
              <w:gridCol w:w="1092"/>
              <w:gridCol w:w="1056"/>
              <w:gridCol w:w="1615"/>
              <w:gridCol w:w="1615"/>
              <w:gridCol w:w="667"/>
            </w:tblGrid>
            <w:tr>
              <w:trPr>
                <w:trHeight w:val="397" w:hRule="atLeast"/>
                <w:jc w:val="center"/>
              </w:trPr>
              <w:tc>
                <w:tcPr>
                  <w:tcW w:w="1355" w:type="pct"/>
                  <w:vAlign w:val="center"/>
                </w:tcPr>
                <w:p>
                  <w:pPr>
                    <w:keepNext w:val="0"/>
                    <w:keepLines w:val="0"/>
                    <w:pageBreakBefore w:val="0"/>
                    <w:widowControl/>
                    <w:suppressLineNumbers w:val="0"/>
                    <w:tabs>
                      <w:tab w:val="left" w:pos="0"/>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658" w:type="pct"/>
                  <w:vAlign w:val="center"/>
                </w:tcPr>
                <w:p>
                  <w:pPr>
                    <w:keepNext w:val="0"/>
                    <w:keepLines w:val="0"/>
                    <w:pageBreakBefore w:val="0"/>
                    <w:widowControl/>
                    <w:suppressLineNumbers w:val="0"/>
                    <w:tabs>
                      <w:tab w:val="left" w:pos="0"/>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监测期间平均排放速率</w:t>
                  </w:r>
                  <w:r>
                    <w:rPr>
                      <w:rFonts w:hint="default" w:ascii="Times New Roman" w:hAnsi="Times New Roman" w:eastAsia="宋体" w:cs="Times New Roman"/>
                      <w:color w:val="auto"/>
                      <w:sz w:val="21"/>
                      <w:szCs w:val="21"/>
                      <w:highlight w:val="none"/>
                    </w:rPr>
                    <w:t>（kg/h）</w:t>
                  </w:r>
                </w:p>
              </w:tc>
              <w:tc>
                <w:tcPr>
                  <w:tcW w:w="636" w:type="pct"/>
                  <w:vAlign w:val="center"/>
                </w:tcPr>
                <w:p>
                  <w:pPr>
                    <w:keepNext w:val="0"/>
                    <w:keepLines w:val="0"/>
                    <w:pageBreakBefore w:val="0"/>
                    <w:widowControl/>
                    <w:suppressLineNumbers w:val="0"/>
                    <w:tabs>
                      <w:tab w:val="left" w:pos="0"/>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实际年排放量</w:t>
                  </w:r>
                </w:p>
                <w:p>
                  <w:pPr>
                    <w:keepNext w:val="0"/>
                    <w:keepLines w:val="0"/>
                    <w:pageBreakBefore w:val="0"/>
                    <w:widowControl/>
                    <w:suppressLineNumbers w:val="0"/>
                    <w:tabs>
                      <w:tab w:val="left" w:pos="0"/>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973" w:type="pct"/>
                  <w:vAlign w:val="center"/>
                </w:tcPr>
                <w:p>
                  <w:pPr>
                    <w:keepNext w:val="0"/>
                    <w:keepLines w:val="0"/>
                    <w:pageBreakBefore w:val="0"/>
                    <w:widowControl/>
                    <w:suppressLineNumbers w:val="0"/>
                    <w:tabs>
                      <w:tab w:val="left" w:pos="0"/>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vertAlign w:val="baseline"/>
                      <w:lang w:val="en-US" w:eastAsia="zh-CN"/>
                    </w:rPr>
                    <w:t>达产后年排放量（t/a）</w:t>
                  </w:r>
                </w:p>
              </w:tc>
              <w:tc>
                <w:tcPr>
                  <w:tcW w:w="973" w:type="pct"/>
                  <w:vAlign w:val="center"/>
                </w:tcPr>
                <w:p>
                  <w:pPr>
                    <w:keepNext w:val="0"/>
                    <w:keepLines w:val="0"/>
                    <w:pageBreakBefore w:val="0"/>
                    <w:widowControl/>
                    <w:suppressLineNumbers w:val="0"/>
                    <w:tabs>
                      <w:tab w:val="left" w:pos="0"/>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环评及批复控制值</w:t>
                  </w:r>
                </w:p>
                <w:p>
                  <w:pPr>
                    <w:keepNext w:val="0"/>
                    <w:keepLines w:val="0"/>
                    <w:pageBreakBefore w:val="0"/>
                    <w:widowControl/>
                    <w:suppressLineNumbers w:val="0"/>
                    <w:tabs>
                      <w:tab w:val="left" w:pos="0"/>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402" w:type="pct"/>
                  <w:vAlign w:val="center"/>
                </w:tcPr>
                <w:p>
                  <w:pPr>
                    <w:keepNext w:val="0"/>
                    <w:keepLines w:val="0"/>
                    <w:pageBreakBefore w:val="0"/>
                    <w:widowControl/>
                    <w:suppressLineNumbers w:val="0"/>
                    <w:tabs>
                      <w:tab w:val="left" w:pos="0"/>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7" w:hRule="atLeast"/>
                <w:jc w:val="center"/>
              </w:trPr>
              <w:tc>
                <w:tcPr>
                  <w:tcW w:w="1355" w:type="pct"/>
                  <w:vAlign w:val="center"/>
                </w:tcPr>
                <w:p>
                  <w:pPr>
                    <w:keepNext w:val="0"/>
                    <w:keepLines w:val="0"/>
                    <w:pageBreakBefore w:val="0"/>
                    <w:widowControl/>
                    <w:suppressLineNumbers w:val="0"/>
                    <w:tabs>
                      <w:tab w:val="left" w:pos="0"/>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highlight w:val="none"/>
                      <w:lang w:val="en-US" w:eastAsia="zh-Hans"/>
                    </w:rPr>
                  </w:pPr>
                  <w:r>
                    <w:rPr>
                      <w:rFonts w:hint="eastAsia" w:cs="Times New Roman"/>
                      <w:color w:val="auto"/>
                      <w:sz w:val="21"/>
                      <w:szCs w:val="21"/>
                      <w:highlight w:val="none"/>
                      <w:lang w:val="en-US" w:eastAsia="zh-Hans"/>
                    </w:rPr>
                    <w:t>颗粒物</w:t>
                  </w:r>
                </w:p>
              </w:tc>
              <w:tc>
                <w:tcPr>
                  <w:tcW w:w="658" w:type="pct"/>
                  <w:vAlign w:val="center"/>
                </w:tcPr>
                <w:p>
                  <w:pPr>
                    <w:keepNext w:val="0"/>
                    <w:keepLines w:val="0"/>
                    <w:pageBreakBefore w:val="0"/>
                    <w:widowControl/>
                    <w:suppressLineNumbers w:val="0"/>
                    <w:tabs>
                      <w:tab w:val="left" w:pos="0"/>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cs="Times New Roman"/>
                      <w:color w:val="auto"/>
                      <w:sz w:val="21"/>
                      <w:szCs w:val="21"/>
                      <w:highlight w:val="none"/>
                      <w:lang w:eastAsia="zh-CN"/>
                    </w:rPr>
                    <w:t>0</w:t>
                  </w:r>
                  <w:r>
                    <w:rPr>
                      <w:rFonts w:hint="eastAsia" w:cs="Times New Roman"/>
                      <w:color w:val="auto"/>
                      <w:sz w:val="21"/>
                      <w:szCs w:val="21"/>
                      <w:highlight w:val="none"/>
                      <w:lang w:val="en-US" w:eastAsia="zh-Hans"/>
                    </w:rPr>
                    <w:t>.</w:t>
                  </w:r>
                  <w:r>
                    <w:rPr>
                      <w:rFonts w:hint="default" w:cs="Times New Roman"/>
                      <w:color w:val="auto"/>
                      <w:sz w:val="21"/>
                      <w:szCs w:val="21"/>
                      <w:highlight w:val="none"/>
                      <w:lang w:eastAsia="zh-Hans"/>
                    </w:rPr>
                    <w:t>011</w:t>
                  </w:r>
                </w:p>
              </w:tc>
              <w:tc>
                <w:tcPr>
                  <w:tcW w:w="636" w:type="pct"/>
                  <w:vAlign w:val="center"/>
                </w:tcPr>
                <w:p>
                  <w:pPr>
                    <w:keepNext w:val="0"/>
                    <w:keepLines w:val="0"/>
                    <w:pageBreakBefore w:val="0"/>
                    <w:widowControl/>
                    <w:suppressLineNumbers w:val="0"/>
                    <w:tabs>
                      <w:tab w:val="left" w:pos="0"/>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cs="Times New Roman"/>
                      <w:color w:val="auto"/>
                      <w:sz w:val="21"/>
                      <w:szCs w:val="21"/>
                      <w:highlight w:val="none"/>
                      <w:lang w:eastAsia="zh-CN"/>
                    </w:rPr>
                    <w:t>0</w:t>
                  </w:r>
                  <w:r>
                    <w:rPr>
                      <w:rFonts w:hint="eastAsia" w:cs="Times New Roman"/>
                      <w:color w:val="auto"/>
                      <w:sz w:val="21"/>
                      <w:szCs w:val="21"/>
                      <w:highlight w:val="none"/>
                      <w:lang w:val="en-US" w:eastAsia="zh-Hans"/>
                    </w:rPr>
                    <w:t>.</w:t>
                  </w:r>
                  <w:r>
                    <w:rPr>
                      <w:rFonts w:hint="default" w:cs="Times New Roman"/>
                      <w:color w:val="auto"/>
                      <w:sz w:val="21"/>
                      <w:szCs w:val="21"/>
                      <w:highlight w:val="none"/>
                      <w:lang w:eastAsia="zh-Hans"/>
                    </w:rPr>
                    <w:t>026</w:t>
                  </w:r>
                </w:p>
              </w:tc>
              <w:tc>
                <w:tcPr>
                  <w:tcW w:w="973" w:type="pct"/>
                  <w:vAlign w:val="center"/>
                </w:tcPr>
                <w:p>
                  <w:pPr>
                    <w:keepNext w:val="0"/>
                    <w:keepLines w:val="0"/>
                    <w:pageBreakBefore w:val="0"/>
                    <w:widowControl/>
                    <w:suppressLineNumbers w:val="0"/>
                    <w:tabs>
                      <w:tab w:val="left" w:pos="0"/>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eastAsia="zh-CN"/>
                    </w:rPr>
                  </w:pPr>
                  <w:r>
                    <w:rPr>
                      <w:rFonts w:hint="default" w:cs="Times New Roman"/>
                      <w:color w:val="auto"/>
                      <w:sz w:val="21"/>
                      <w:szCs w:val="21"/>
                      <w:highlight w:val="none"/>
                    </w:rPr>
                    <w:t>0</w:t>
                  </w:r>
                  <w:r>
                    <w:rPr>
                      <w:rFonts w:hint="eastAsia" w:cs="Times New Roman"/>
                      <w:color w:val="auto"/>
                      <w:sz w:val="21"/>
                      <w:szCs w:val="21"/>
                      <w:highlight w:val="none"/>
                      <w:lang w:val="en-US" w:eastAsia="zh-Hans"/>
                    </w:rPr>
                    <w:t>.</w:t>
                  </w:r>
                  <w:r>
                    <w:rPr>
                      <w:rFonts w:hint="default" w:cs="Times New Roman"/>
                      <w:color w:val="auto"/>
                      <w:sz w:val="21"/>
                      <w:szCs w:val="21"/>
                      <w:highlight w:val="none"/>
                      <w:lang w:eastAsia="zh-Hans"/>
                    </w:rPr>
                    <w:t>034</w:t>
                  </w:r>
                </w:p>
              </w:tc>
              <w:tc>
                <w:tcPr>
                  <w:tcW w:w="973" w:type="pct"/>
                  <w:vAlign w:val="center"/>
                </w:tcPr>
                <w:p>
                  <w:pPr>
                    <w:keepNext w:val="0"/>
                    <w:keepLines w:val="0"/>
                    <w:pageBreakBefore w:val="0"/>
                    <w:widowControl/>
                    <w:suppressLineNumbers w:val="0"/>
                    <w:tabs>
                      <w:tab w:val="left" w:pos="0"/>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cs="Times New Roman"/>
                      <w:color w:val="auto"/>
                      <w:sz w:val="21"/>
                      <w:szCs w:val="21"/>
                      <w:highlight w:val="none"/>
                    </w:rPr>
                    <w:t>0</w:t>
                  </w:r>
                  <w:r>
                    <w:rPr>
                      <w:rFonts w:hint="eastAsia" w:cs="Times New Roman"/>
                      <w:color w:val="auto"/>
                      <w:sz w:val="21"/>
                      <w:szCs w:val="21"/>
                      <w:highlight w:val="none"/>
                      <w:lang w:val="en-US" w:eastAsia="zh-Hans"/>
                    </w:rPr>
                    <w:t>.</w:t>
                  </w:r>
                  <w:r>
                    <w:rPr>
                      <w:rFonts w:hint="default" w:cs="Times New Roman"/>
                      <w:color w:val="auto"/>
                      <w:sz w:val="21"/>
                      <w:szCs w:val="21"/>
                      <w:highlight w:val="none"/>
                      <w:lang w:eastAsia="zh-Hans"/>
                    </w:rPr>
                    <w:t>066</w:t>
                  </w:r>
                </w:p>
              </w:tc>
              <w:tc>
                <w:tcPr>
                  <w:tcW w:w="402" w:type="pct"/>
                  <w:vAlign w:val="center"/>
                </w:tcPr>
                <w:p>
                  <w:pPr>
                    <w:keepNext w:val="0"/>
                    <w:keepLines w:val="0"/>
                    <w:pageBreakBefore w:val="0"/>
                    <w:widowControl/>
                    <w:suppressLineNumbers w:val="0"/>
                    <w:tabs>
                      <w:tab w:val="left" w:pos="0"/>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highlight w:val="none"/>
                      <w:lang w:val="en-US" w:eastAsia="zh-Hans"/>
                    </w:rPr>
                  </w:pPr>
                  <w:r>
                    <w:rPr>
                      <w:rFonts w:hint="eastAsia" w:cs="Times New Roman"/>
                      <w:color w:val="auto"/>
                      <w:sz w:val="21"/>
                      <w:szCs w:val="21"/>
                      <w:highlight w:val="none"/>
                      <w:lang w:val="en-US" w:eastAsia="zh-Hans"/>
                    </w:rPr>
                    <w:t>符合</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textAlignment w:val="auto"/>
              <w:outlineLvl w:val="1"/>
              <w:rPr>
                <w:rFonts w:hint="eastAsia" w:ascii="Times New Roman" w:hAnsi="Times New Roman" w:eastAsia="宋体" w:cs="Times New Roman"/>
                <w:b w:val="0"/>
                <w:bCs w:val="0"/>
                <w:color w:val="auto"/>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bidi="ar-SA"/>
              </w:rPr>
              <w:t>根据上表分析可知，验收监测期间，项目</w:t>
            </w:r>
            <w:r>
              <w:rPr>
                <w:rFonts w:hint="eastAsia" w:ascii="Times New Roman" w:hAnsi="Times New Roman" w:eastAsia="宋体" w:cs="Times New Roman"/>
                <w:b w:val="0"/>
                <w:bCs w:val="0"/>
                <w:color w:val="auto"/>
                <w:sz w:val="24"/>
                <w:szCs w:val="24"/>
                <w:highlight w:val="none"/>
                <w:lang w:val="en-US" w:eastAsia="zh-CN" w:bidi="ar-SA"/>
              </w:rPr>
              <w:t>VOCs</w:t>
            </w:r>
            <w:r>
              <w:rPr>
                <w:rFonts w:hint="default" w:ascii="Times New Roman" w:hAnsi="Times New Roman" w:eastAsia="宋体" w:cs="Times New Roman"/>
                <w:b w:val="0"/>
                <w:bCs w:val="0"/>
                <w:color w:val="auto"/>
                <w:sz w:val="24"/>
                <w:szCs w:val="24"/>
                <w:highlight w:val="none"/>
                <w:lang w:val="en-US" w:eastAsia="zh-CN" w:bidi="ar-SA"/>
              </w:rPr>
              <w:t>年排放总量在</w:t>
            </w:r>
            <w:r>
              <w:rPr>
                <w:rFonts w:hint="eastAsia" w:ascii="Times New Roman" w:hAnsi="Times New Roman" w:eastAsia="宋体" w:cs="Times New Roman"/>
                <w:b w:val="0"/>
                <w:bCs w:val="0"/>
                <w:color w:val="auto"/>
                <w:sz w:val="24"/>
                <w:szCs w:val="24"/>
                <w:highlight w:val="none"/>
                <w:lang w:val="en-US" w:eastAsia="zh-CN" w:bidi="ar-SA"/>
              </w:rPr>
              <w:t>0.</w:t>
            </w:r>
            <w:r>
              <w:rPr>
                <w:rFonts w:hint="default" w:cs="Times New Roman"/>
                <w:b w:val="0"/>
                <w:bCs w:val="0"/>
                <w:color w:val="auto"/>
                <w:sz w:val="24"/>
                <w:szCs w:val="24"/>
                <w:highlight w:val="none"/>
                <w:lang w:eastAsia="zh-CN" w:bidi="ar-SA"/>
              </w:rPr>
              <w:t>066</w:t>
            </w:r>
            <w:r>
              <w:rPr>
                <w:rFonts w:hint="default" w:ascii="Times New Roman" w:hAnsi="Times New Roman" w:eastAsia="宋体" w:cs="Times New Roman"/>
                <w:b w:val="0"/>
                <w:bCs w:val="0"/>
                <w:color w:val="auto"/>
                <w:sz w:val="24"/>
                <w:szCs w:val="24"/>
                <w:highlight w:val="none"/>
                <w:lang w:val="en-US" w:eastAsia="zh-CN" w:bidi="ar-SA"/>
              </w:rPr>
              <w:t>t/a范围内</w:t>
            </w:r>
            <w:r>
              <w:rPr>
                <w:rFonts w:hint="eastAsia" w:ascii="Times New Roman" w:hAnsi="Times New Roman" w:eastAsia="宋体" w:cs="Times New Roman"/>
                <w:b w:val="0"/>
                <w:bCs w:val="0"/>
                <w:color w:val="auto"/>
                <w:sz w:val="24"/>
                <w:szCs w:val="24"/>
                <w:highlight w:val="none"/>
                <w:lang w:val="en-US" w:eastAsia="zh-CN" w:bidi="ar-SA"/>
              </w:rPr>
              <w:t>，</w:t>
            </w:r>
            <w:r>
              <w:rPr>
                <w:rFonts w:hint="default" w:ascii="Times New Roman" w:hAnsi="Times New Roman" w:eastAsia="宋体" w:cs="Times New Roman"/>
                <w:b w:val="0"/>
                <w:bCs w:val="0"/>
                <w:color w:val="auto"/>
                <w:sz w:val="24"/>
                <w:szCs w:val="24"/>
                <w:highlight w:val="none"/>
                <w:lang w:val="en-US" w:eastAsia="zh-CN" w:bidi="ar-SA"/>
              </w:rPr>
              <w:t>符合环评和审查意见中对环保设施处理效率的要求和总量控制要求。</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textAlignment w:val="auto"/>
              <w:outlineLvl w:val="1"/>
              <w:rPr>
                <w:rFonts w:hint="default" w:ascii="Times New Roman" w:hAnsi="Times New Roman" w:eastAsia="宋体" w:cs="Times New Roman"/>
                <w:b w:val="0"/>
                <w:bCs w:val="0"/>
                <w:color w:val="auto"/>
                <w:sz w:val="24"/>
                <w:szCs w:val="24"/>
                <w:highlight w:val="none"/>
                <w:lang w:val="en-US" w:eastAsia="zh-CN" w:bidi="ar-SA"/>
              </w:rPr>
            </w:pPr>
            <w:r>
              <w:rPr>
                <w:rFonts w:hint="eastAsia" w:ascii="Times New Roman" w:hAnsi="Times New Roman" w:eastAsia="宋体" w:cs="Times New Roman"/>
                <w:b w:val="0"/>
                <w:bCs w:val="0"/>
                <w:color w:val="auto"/>
                <w:sz w:val="24"/>
                <w:szCs w:val="24"/>
                <w:highlight w:val="none"/>
                <w:lang w:val="en-US" w:eastAsia="zh-CN" w:bidi="ar-SA"/>
              </w:rPr>
              <w:t>5、</w:t>
            </w:r>
            <w:r>
              <w:rPr>
                <w:rFonts w:hint="default" w:ascii="Times New Roman" w:hAnsi="Times New Roman" w:eastAsia="宋体" w:cs="Times New Roman"/>
                <w:b w:val="0"/>
                <w:bCs w:val="0"/>
                <w:color w:val="auto"/>
                <w:sz w:val="24"/>
                <w:szCs w:val="24"/>
                <w:highlight w:val="none"/>
                <w:lang w:val="en-US" w:eastAsia="zh-CN" w:bidi="ar-SA"/>
              </w:rPr>
              <w:t>固废调查结果</w:t>
            </w:r>
          </w:p>
          <w:p>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bidi="ar-SA"/>
              </w:rPr>
              <w:t>根据验收监测期间调查，项</w:t>
            </w:r>
            <w:r>
              <w:rPr>
                <w:rFonts w:hint="default" w:ascii="Times New Roman" w:hAnsi="Times New Roman" w:eastAsia="宋体" w:cs="Times New Roman"/>
                <w:b w:val="0"/>
                <w:bCs w:val="0"/>
                <w:color w:val="auto"/>
                <w:kern w:val="2"/>
                <w:sz w:val="24"/>
                <w:szCs w:val="24"/>
                <w:highlight w:val="none"/>
                <w:lang w:eastAsia="zh-CN"/>
              </w:rPr>
              <w:t>目</w:t>
            </w:r>
            <w:r>
              <w:rPr>
                <w:rFonts w:hint="default" w:ascii="Times New Roman" w:hAnsi="Times New Roman" w:eastAsia="宋体" w:cs="Times New Roman"/>
                <w:b w:val="0"/>
                <w:bCs w:val="0"/>
                <w:color w:val="auto"/>
                <w:kern w:val="2"/>
                <w:sz w:val="24"/>
                <w:szCs w:val="24"/>
                <w:highlight w:val="none"/>
              </w:rPr>
              <w:t>固废主要为</w:t>
            </w:r>
            <w:r>
              <w:rPr>
                <w:rFonts w:hint="eastAsia"/>
                <w:color w:val="auto"/>
                <w:kern w:val="0"/>
                <w:highlight w:val="none"/>
                <w:lang w:bidi="ar"/>
              </w:rPr>
              <w:t>废包装材料、边角料、废油桶、</w:t>
            </w:r>
            <w:r>
              <w:rPr>
                <w:rFonts w:hint="eastAsia" w:ascii="宋体" w:hAnsi="宋体" w:cs="宋体"/>
                <w:color w:val="auto"/>
                <w:kern w:val="0"/>
                <w:highlight w:val="none"/>
                <w:lang w:bidi="ar"/>
              </w:rPr>
              <w:t>废含油抹布</w:t>
            </w:r>
            <w:r>
              <w:rPr>
                <w:rFonts w:hint="eastAsia" w:ascii="宋体" w:hAnsi="宋体" w:cs="宋体"/>
                <w:color w:val="auto"/>
                <w:kern w:val="0"/>
                <w:highlight w:val="none"/>
                <w:lang w:eastAsia="zh-CN" w:bidi="ar"/>
              </w:rPr>
              <w:t>、</w:t>
            </w:r>
            <w:r>
              <w:rPr>
                <w:rFonts w:hint="eastAsia" w:ascii="宋体" w:hAnsi="宋体" w:cs="宋体"/>
                <w:color w:val="auto"/>
                <w:kern w:val="0"/>
                <w:highlight w:val="none"/>
                <w:lang w:val="en-US" w:eastAsia="zh-CN" w:bidi="ar"/>
              </w:rPr>
              <w:t>废活性炭</w:t>
            </w:r>
            <w:r>
              <w:rPr>
                <w:rFonts w:hint="eastAsia"/>
                <w:color w:val="auto"/>
                <w:kern w:val="0"/>
                <w:highlight w:val="none"/>
                <w:lang w:bidi="ar"/>
              </w:rPr>
              <w:t>和员工生活垃圾</w:t>
            </w:r>
            <w:r>
              <w:rPr>
                <w:rFonts w:hint="default" w:ascii="Times New Roman" w:hAnsi="Times New Roman" w:eastAsia="宋体" w:cs="Times New Roman"/>
                <w:b w:val="0"/>
                <w:bCs w:val="0"/>
                <w:color w:val="auto"/>
                <w:kern w:val="2"/>
                <w:sz w:val="24"/>
                <w:szCs w:val="24"/>
                <w:highlight w:val="none"/>
              </w:rPr>
              <w:t>。</w:t>
            </w:r>
            <w:r>
              <w:rPr>
                <w:rFonts w:hint="eastAsia" w:ascii="Times New Roman" w:hAnsi="Times New Roman" w:eastAsia="宋体" w:cs="Times New Roman"/>
                <w:b w:val="0"/>
                <w:bCs w:val="0"/>
                <w:color w:val="auto"/>
                <w:kern w:val="2"/>
                <w:sz w:val="24"/>
                <w:szCs w:val="24"/>
                <w:highlight w:val="none"/>
                <w:lang w:val="en-US" w:eastAsia="zh-CN"/>
              </w:rPr>
              <w:t>活性炭未到更换时间，因此活性炭暂未产生。</w:t>
            </w:r>
          </w:p>
          <w:p>
            <w:pPr>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rPr>
            </w:pPr>
            <w:r>
              <w:rPr>
                <w:rFonts w:hint="default" w:ascii="Times New Roman" w:hAnsi="Times New Roman" w:eastAsia="宋体" w:cs="Times New Roman"/>
                <w:b w:val="0"/>
                <w:bCs w:val="0"/>
                <w:color w:val="auto"/>
                <w:kern w:val="2"/>
                <w:sz w:val="24"/>
                <w:szCs w:val="24"/>
                <w:highlight w:val="none"/>
                <w:lang w:eastAsia="zh-CN"/>
              </w:rPr>
              <w:t>项目生活垃圾委托环卫部门清运；</w:t>
            </w:r>
            <w:r>
              <w:rPr>
                <w:rFonts w:hint="eastAsia"/>
                <w:color w:val="auto"/>
                <w:kern w:val="0"/>
                <w:highlight w:val="none"/>
                <w:lang w:bidi="ar"/>
              </w:rPr>
              <w:t>废包装材料、边角料</w:t>
            </w:r>
            <w:r>
              <w:rPr>
                <w:rFonts w:hint="default" w:ascii="Times New Roman" w:hAnsi="Times New Roman" w:eastAsia="宋体" w:cs="Times New Roman"/>
                <w:b w:val="0"/>
                <w:bCs w:val="0"/>
                <w:color w:val="auto"/>
                <w:kern w:val="2"/>
                <w:sz w:val="24"/>
                <w:szCs w:val="24"/>
                <w:highlight w:val="none"/>
                <w:lang w:eastAsia="zh-CN"/>
              </w:rPr>
              <w:t>收集后</w:t>
            </w:r>
            <w:r>
              <w:rPr>
                <w:rFonts w:hint="default" w:ascii="Times New Roman" w:hAnsi="Times New Roman" w:eastAsia="宋体" w:cs="Times New Roman"/>
                <w:bCs/>
                <w:color w:val="auto"/>
                <w:kern w:val="2"/>
                <w:sz w:val="24"/>
                <w:szCs w:val="24"/>
                <w:highlight w:val="none"/>
                <w:lang w:val="en-US" w:eastAsia="zh-CN"/>
              </w:rPr>
              <w:t>出售给物资公司</w:t>
            </w:r>
            <w:r>
              <w:rPr>
                <w:rFonts w:hint="default" w:ascii="Times New Roman" w:hAnsi="Times New Roman" w:eastAsia="宋体" w:cs="Times New Roman"/>
                <w:b w:val="0"/>
                <w:bCs w:val="0"/>
                <w:color w:val="auto"/>
                <w:kern w:val="2"/>
                <w:sz w:val="24"/>
                <w:szCs w:val="24"/>
                <w:highlight w:val="none"/>
                <w:lang w:eastAsia="zh-CN"/>
              </w:rPr>
              <w:t>；</w:t>
            </w:r>
            <w:r>
              <w:rPr>
                <w:rFonts w:hint="eastAsia"/>
                <w:color w:val="auto"/>
                <w:kern w:val="0"/>
                <w:highlight w:val="none"/>
                <w:lang w:bidi="ar"/>
              </w:rPr>
              <w:t>废油桶、</w:t>
            </w:r>
            <w:r>
              <w:rPr>
                <w:rFonts w:hint="eastAsia" w:ascii="宋体" w:hAnsi="宋体" w:cs="宋体"/>
                <w:color w:val="auto"/>
                <w:kern w:val="0"/>
                <w:highlight w:val="none"/>
                <w:lang w:bidi="ar"/>
              </w:rPr>
              <w:t>废含油抹布</w:t>
            </w:r>
            <w:r>
              <w:rPr>
                <w:rFonts w:hint="eastAsia" w:ascii="宋体" w:hAnsi="宋体" w:cs="宋体"/>
                <w:color w:val="auto"/>
                <w:kern w:val="0"/>
                <w:highlight w:val="none"/>
                <w:lang w:eastAsia="zh-CN" w:bidi="ar"/>
              </w:rPr>
              <w:t>、</w:t>
            </w:r>
            <w:r>
              <w:rPr>
                <w:rFonts w:hint="eastAsia" w:ascii="宋体" w:hAnsi="宋体" w:cs="宋体"/>
                <w:color w:val="auto"/>
                <w:kern w:val="0"/>
                <w:highlight w:val="none"/>
                <w:lang w:val="en-US" w:eastAsia="zh-CN" w:bidi="ar"/>
              </w:rPr>
              <w:t>废活性炭</w:t>
            </w:r>
            <w:r>
              <w:rPr>
                <w:rFonts w:hint="default" w:ascii="Times New Roman" w:hAnsi="Times New Roman" w:eastAsia="宋体" w:cs="Times New Roman"/>
                <w:b w:val="0"/>
                <w:bCs w:val="0"/>
                <w:color w:val="auto"/>
                <w:kern w:val="2"/>
                <w:sz w:val="24"/>
                <w:szCs w:val="24"/>
                <w:highlight w:val="none"/>
                <w:lang w:eastAsia="zh-CN"/>
              </w:rPr>
              <w:t>收集后委托</w:t>
            </w:r>
            <w:r>
              <w:rPr>
                <w:rFonts w:hint="eastAsia" w:ascii="Times New Roman" w:hAnsi="Times New Roman" w:eastAsia="宋体" w:cs="Times New Roman"/>
                <w:bCs/>
                <w:color w:val="auto"/>
                <w:kern w:val="2"/>
                <w:sz w:val="24"/>
                <w:szCs w:val="24"/>
                <w:highlight w:val="none"/>
                <w:lang w:val="en-US" w:eastAsia="zh-CN"/>
              </w:rPr>
              <w:t>绍兴凤登环保</w:t>
            </w:r>
            <w:r>
              <w:rPr>
                <w:rFonts w:hint="default" w:ascii="Times New Roman" w:hAnsi="Times New Roman" w:eastAsia="宋体" w:cs="Times New Roman"/>
                <w:bCs/>
                <w:color w:val="auto"/>
                <w:kern w:val="2"/>
                <w:sz w:val="24"/>
                <w:szCs w:val="24"/>
                <w:highlight w:val="none"/>
                <w:lang w:val="en-US" w:eastAsia="zh-CN"/>
              </w:rPr>
              <w:t>有限公司</w:t>
            </w:r>
            <w:r>
              <w:rPr>
                <w:rFonts w:hint="default" w:ascii="Times New Roman" w:hAnsi="Times New Roman" w:eastAsia="宋体" w:cs="Times New Roman"/>
                <w:b w:val="0"/>
                <w:bCs w:val="0"/>
                <w:color w:val="auto"/>
                <w:kern w:val="2"/>
                <w:sz w:val="24"/>
                <w:szCs w:val="24"/>
                <w:highlight w:val="none"/>
                <w:lang w:eastAsia="zh-CN"/>
              </w:rPr>
              <w:t>清运处置。项目产生的所有固体废物均得到综合利用或合理处置。项目</w:t>
            </w:r>
            <w:r>
              <w:rPr>
                <w:rFonts w:hint="default" w:ascii="Times New Roman" w:hAnsi="Times New Roman" w:eastAsia="宋体" w:cs="Times New Roman"/>
                <w:b w:val="0"/>
                <w:bCs w:val="0"/>
                <w:color w:val="auto"/>
                <w:kern w:val="2"/>
                <w:sz w:val="24"/>
                <w:szCs w:val="24"/>
                <w:highlight w:val="none"/>
                <w:lang w:val="en-US" w:eastAsia="zh-CN"/>
              </w:rPr>
              <w:t>各类</w:t>
            </w:r>
            <w:r>
              <w:rPr>
                <w:rFonts w:hint="default" w:ascii="Times New Roman" w:hAnsi="Times New Roman" w:eastAsia="宋体" w:cs="Times New Roman"/>
                <w:b w:val="0"/>
                <w:bCs w:val="0"/>
                <w:color w:val="auto"/>
                <w:kern w:val="2"/>
                <w:sz w:val="24"/>
                <w:szCs w:val="24"/>
                <w:highlight w:val="none"/>
              </w:rPr>
              <w:t>固废</w:t>
            </w:r>
            <w:r>
              <w:rPr>
                <w:rFonts w:hint="default" w:ascii="Times New Roman" w:hAnsi="Times New Roman" w:eastAsia="宋体" w:cs="Times New Roman"/>
                <w:b w:val="0"/>
                <w:bCs w:val="0"/>
                <w:color w:val="auto"/>
                <w:kern w:val="2"/>
                <w:sz w:val="24"/>
                <w:szCs w:val="24"/>
                <w:highlight w:val="none"/>
                <w:lang w:val="en-US" w:eastAsia="zh-CN"/>
              </w:rPr>
              <w:t>的</w:t>
            </w:r>
            <w:r>
              <w:rPr>
                <w:rFonts w:hint="default" w:ascii="Times New Roman" w:hAnsi="Times New Roman" w:eastAsia="宋体" w:cs="Times New Roman"/>
                <w:b w:val="0"/>
                <w:bCs w:val="0"/>
                <w:color w:val="auto"/>
                <w:kern w:val="2"/>
                <w:sz w:val="24"/>
                <w:szCs w:val="24"/>
                <w:highlight w:val="none"/>
              </w:rPr>
              <w:t>处置措施</w:t>
            </w:r>
            <w:r>
              <w:rPr>
                <w:rFonts w:hint="default" w:ascii="Times New Roman" w:hAnsi="Times New Roman" w:eastAsia="宋体" w:cs="Times New Roman"/>
                <w:b w:val="0"/>
                <w:bCs w:val="0"/>
                <w:color w:val="auto"/>
                <w:kern w:val="21"/>
                <w:sz w:val="24"/>
                <w:szCs w:val="24"/>
                <w:highlight w:val="none"/>
              </w:rPr>
              <w:t>合理</w:t>
            </w:r>
            <w:r>
              <w:rPr>
                <w:rFonts w:hint="default" w:ascii="Times New Roman" w:hAnsi="Times New Roman" w:eastAsia="宋体" w:cs="Times New Roman"/>
                <w:b w:val="0"/>
                <w:bCs w:val="0"/>
                <w:color w:val="auto"/>
                <w:kern w:val="21"/>
                <w:sz w:val="24"/>
                <w:szCs w:val="24"/>
                <w:highlight w:val="none"/>
                <w:lang w:eastAsia="zh-CN"/>
              </w:rPr>
              <w:t>，</w:t>
            </w:r>
            <w:r>
              <w:rPr>
                <w:rFonts w:hint="default" w:ascii="Times New Roman" w:hAnsi="Times New Roman" w:eastAsia="宋体" w:cs="Times New Roman"/>
                <w:b w:val="0"/>
                <w:bCs w:val="0"/>
                <w:color w:val="auto"/>
                <w:kern w:val="21"/>
                <w:sz w:val="24"/>
                <w:szCs w:val="24"/>
                <w:highlight w:val="none"/>
                <w:lang w:val="en-US" w:eastAsia="zh-CN"/>
              </w:rPr>
              <w:t>去向明确，</w:t>
            </w:r>
            <w:r>
              <w:rPr>
                <w:rFonts w:hint="default" w:ascii="Times New Roman" w:hAnsi="Times New Roman" w:eastAsia="宋体" w:cs="Times New Roman"/>
                <w:b w:val="0"/>
                <w:bCs w:val="0"/>
                <w:color w:val="auto"/>
                <w:kern w:val="21"/>
                <w:sz w:val="24"/>
                <w:szCs w:val="24"/>
                <w:highlight w:val="none"/>
              </w:rPr>
              <w:t>符合相关</w:t>
            </w:r>
            <w:r>
              <w:rPr>
                <w:rFonts w:hint="default" w:ascii="Times New Roman" w:hAnsi="Times New Roman" w:eastAsia="宋体" w:cs="Times New Roman"/>
                <w:b w:val="0"/>
                <w:bCs w:val="0"/>
                <w:color w:val="auto"/>
                <w:kern w:val="21"/>
                <w:sz w:val="24"/>
                <w:szCs w:val="24"/>
                <w:highlight w:val="none"/>
                <w:lang w:val="en-US" w:eastAsia="zh-CN"/>
              </w:rPr>
              <w:t>环保要求</w:t>
            </w:r>
            <w:r>
              <w:rPr>
                <w:rFonts w:hint="default" w:ascii="Times New Roman" w:hAnsi="Times New Roman" w:eastAsia="宋体" w:cs="Times New Roman"/>
                <w:b w:val="0"/>
                <w:bCs w:val="0"/>
                <w:color w:val="auto"/>
                <w:kern w:val="21"/>
                <w:sz w:val="24"/>
                <w:szCs w:val="24"/>
                <w:highlight w:val="none"/>
              </w:rPr>
              <w:t>。</w:t>
            </w:r>
          </w:p>
          <w:p>
            <w:pPr>
              <w:keepNext w:val="0"/>
              <w:keepLines w:val="0"/>
              <w:pageBreakBefore w:val="0"/>
              <w:widowControl/>
              <w:numPr>
                <w:ilvl w:val="1"/>
                <w:numId w:val="10"/>
              </w:numPr>
              <w:kinsoku/>
              <w:wordWrap/>
              <w:overflowPunct/>
              <w:topLinePunct w:val="0"/>
              <w:autoSpaceDE/>
              <w:autoSpaceDN/>
              <w:bidi w:val="0"/>
              <w:adjustRightInd w:val="0"/>
              <w:snapToGrid w:val="0"/>
              <w:spacing w:after="0" w:line="360" w:lineRule="auto"/>
              <w:ind w:left="567" w:leftChars="0" w:hanging="567" w:firstLineChars="0"/>
              <w:textAlignment w:val="auto"/>
              <w:outlineLvl w:val="1"/>
              <w:rPr>
                <w:rFonts w:hint="default" w:ascii="Times New Roman" w:hAnsi="Times New Roman" w:eastAsia="宋体" w:cs="Times New Roman"/>
                <w:b w:val="0"/>
                <w:bCs w:val="0"/>
                <w:color w:val="auto"/>
                <w:kern w:val="2"/>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环保设施处理效率和总量控制情况分析</w:t>
            </w:r>
          </w:p>
          <w:p>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bidi="ar-SA"/>
              </w:rPr>
              <w:t>项目投产后，各污染物排放总量控制在《</w:t>
            </w:r>
            <w:r>
              <w:rPr>
                <w:rFonts w:hint="default" w:ascii="Times New Roman" w:hAnsi="Times New Roman" w:eastAsia="宋体" w:cs="Times New Roman"/>
                <w:color w:val="auto"/>
                <w:kern w:val="0"/>
                <w:sz w:val="24"/>
                <w:szCs w:val="24"/>
                <w:highlight w:val="none"/>
                <w:lang w:val="en-US" w:eastAsia="zh-CN" w:bidi="ar"/>
              </w:rPr>
              <w:t>浙江高睿达科技有限公司高腾智能纺机装备产业化项目环境影响登记表</w:t>
            </w:r>
            <w:r>
              <w:rPr>
                <w:rFonts w:hint="default" w:ascii="Times New Roman" w:hAnsi="Times New Roman" w:eastAsia="宋体" w:cs="Times New Roman"/>
                <w:b w:val="0"/>
                <w:bCs w:val="0"/>
                <w:color w:val="auto"/>
                <w:sz w:val="24"/>
                <w:szCs w:val="24"/>
                <w:highlight w:val="none"/>
                <w:lang w:val="en-US" w:eastAsia="zh-CN" w:bidi="ar-SA"/>
              </w:rPr>
              <w:t>》中明确的指标内。本项目实施后，全厂主要污染物排环境总量控制指标为：</w:t>
            </w:r>
            <w:r>
              <w:rPr>
                <w:rFonts w:hint="eastAsia" w:ascii="Times New Roman" w:hAnsi="Times New Roman" w:eastAsia="宋体" w:cs="Times New Roman"/>
                <w:color w:val="auto"/>
                <w:kern w:val="0"/>
                <w:sz w:val="24"/>
                <w:szCs w:val="24"/>
                <w:highlight w:val="none"/>
                <w:lang w:val="en-US" w:eastAsia="zh-CN" w:bidi="ar-SA"/>
              </w:rPr>
              <w:t>化学需氧量</w:t>
            </w:r>
            <w:r>
              <w:rPr>
                <w:rFonts w:hint="default" w:ascii="Times New Roman" w:hAnsi="Times New Roman" w:eastAsia="宋体" w:cs="Times New Roman"/>
                <w:color w:val="auto"/>
                <w:kern w:val="0"/>
                <w:sz w:val="24"/>
                <w:szCs w:val="24"/>
                <w:highlight w:val="none"/>
                <w:lang w:val="en-US" w:eastAsia="zh-CN" w:bidi="ar-SA"/>
              </w:rPr>
              <w:t>0.</w:t>
            </w:r>
            <w:r>
              <w:rPr>
                <w:rFonts w:hint="default" w:cs="Times New Roman"/>
                <w:color w:val="auto"/>
                <w:kern w:val="0"/>
                <w:sz w:val="24"/>
                <w:szCs w:val="24"/>
                <w:highlight w:val="none"/>
                <w:lang w:eastAsia="zh-CN" w:bidi="ar-SA"/>
              </w:rPr>
              <w:t>480</w:t>
            </w:r>
            <w:r>
              <w:rPr>
                <w:rFonts w:hint="default" w:ascii="Times New Roman" w:hAnsi="Times New Roman" w:eastAsia="宋体" w:cs="Times New Roman"/>
                <w:color w:val="auto"/>
                <w:kern w:val="0"/>
                <w:sz w:val="24"/>
                <w:szCs w:val="24"/>
                <w:highlight w:val="none"/>
                <w:lang w:val="en-US" w:eastAsia="zh-CN" w:bidi="ar-SA"/>
              </w:rPr>
              <w:t>t/a（排环境）、</w:t>
            </w:r>
            <w:r>
              <w:rPr>
                <w:rFonts w:hint="eastAsia" w:ascii="Times New Roman" w:hAnsi="Times New Roman" w:eastAsia="宋体" w:cs="Times New Roman"/>
                <w:color w:val="auto"/>
                <w:kern w:val="0"/>
                <w:sz w:val="24"/>
                <w:szCs w:val="24"/>
                <w:highlight w:val="none"/>
                <w:lang w:val="en-US" w:eastAsia="zh-CN" w:bidi="ar-SA"/>
              </w:rPr>
              <w:t>氨氮</w:t>
            </w:r>
            <w:r>
              <w:rPr>
                <w:rFonts w:hint="default" w:ascii="Times New Roman" w:hAnsi="Times New Roman" w:eastAsia="宋体" w:cs="Times New Roman"/>
                <w:color w:val="auto"/>
                <w:kern w:val="0"/>
                <w:sz w:val="24"/>
                <w:szCs w:val="24"/>
                <w:highlight w:val="none"/>
                <w:lang w:val="en-US" w:eastAsia="zh-CN" w:bidi="ar-SA"/>
              </w:rPr>
              <w:t>0.0</w:t>
            </w:r>
            <w:r>
              <w:rPr>
                <w:rFonts w:hint="eastAsia" w:ascii="Times New Roman" w:hAnsi="Times New Roman" w:eastAsia="宋体" w:cs="Times New Roman"/>
                <w:color w:val="auto"/>
                <w:kern w:val="0"/>
                <w:sz w:val="24"/>
                <w:szCs w:val="24"/>
                <w:highlight w:val="none"/>
                <w:lang w:val="en-US" w:eastAsia="zh-CN" w:bidi="ar-SA"/>
              </w:rPr>
              <w:t>2</w:t>
            </w:r>
            <w:r>
              <w:rPr>
                <w:rFonts w:hint="default" w:cs="Times New Roman"/>
                <w:color w:val="auto"/>
                <w:kern w:val="0"/>
                <w:sz w:val="24"/>
                <w:szCs w:val="24"/>
                <w:highlight w:val="none"/>
                <w:lang w:eastAsia="zh-CN" w:bidi="ar-SA"/>
              </w:rPr>
              <w:t>4</w:t>
            </w:r>
            <w:r>
              <w:rPr>
                <w:rFonts w:hint="default" w:ascii="Times New Roman" w:hAnsi="Times New Roman" w:eastAsia="宋体" w:cs="Times New Roman"/>
                <w:color w:val="auto"/>
                <w:kern w:val="0"/>
                <w:sz w:val="24"/>
                <w:szCs w:val="24"/>
                <w:highlight w:val="none"/>
                <w:lang w:val="en-US" w:eastAsia="zh-CN" w:bidi="ar-SA"/>
              </w:rPr>
              <w:t>t/a（排环境），</w:t>
            </w:r>
            <w:r>
              <w:rPr>
                <w:rFonts w:hint="eastAsia" w:cs="Times New Roman"/>
                <w:color w:val="auto"/>
                <w:kern w:val="0"/>
                <w:sz w:val="24"/>
                <w:szCs w:val="24"/>
                <w:highlight w:val="none"/>
                <w:lang w:val="en-US" w:eastAsia="zh-Hans" w:bidi="ar-SA"/>
              </w:rPr>
              <w:t>颗粒物</w:t>
            </w:r>
            <w:r>
              <w:rPr>
                <w:rFonts w:hint="default" w:ascii="Times New Roman" w:hAnsi="Times New Roman" w:eastAsia="宋体" w:cs="Times New Roman"/>
                <w:color w:val="auto"/>
                <w:kern w:val="0"/>
                <w:sz w:val="24"/>
                <w:szCs w:val="24"/>
                <w:highlight w:val="none"/>
                <w:lang w:val="en-US" w:eastAsia="zh-CN" w:bidi="ar-SA"/>
              </w:rPr>
              <w:t>0.</w:t>
            </w:r>
            <w:r>
              <w:rPr>
                <w:rFonts w:hint="default" w:cs="Times New Roman"/>
                <w:color w:val="auto"/>
                <w:kern w:val="0"/>
                <w:sz w:val="24"/>
                <w:szCs w:val="24"/>
                <w:highlight w:val="none"/>
                <w:lang w:eastAsia="zh-CN" w:bidi="ar-SA"/>
              </w:rPr>
              <w:t>066</w:t>
            </w:r>
            <w:r>
              <w:rPr>
                <w:rFonts w:hint="default" w:ascii="Times New Roman" w:hAnsi="Times New Roman" w:eastAsia="宋体" w:cs="Times New Roman"/>
                <w:color w:val="auto"/>
                <w:kern w:val="0"/>
                <w:sz w:val="24"/>
                <w:szCs w:val="24"/>
                <w:highlight w:val="none"/>
                <w:lang w:val="en-US" w:eastAsia="zh-CN" w:bidi="ar-SA"/>
              </w:rPr>
              <w:t>t/a（排环境）。</w:t>
            </w:r>
          </w:p>
          <w:p>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highlight w:val="none"/>
                <w:lang w:eastAsia="zh-CN"/>
              </w:rPr>
            </w:pPr>
          </w:p>
        </w:tc>
      </w:tr>
    </w:tbl>
    <w:p>
      <w:pPr>
        <w:spacing w:after="0" w:afterLines="0" w:line="360" w:lineRule="auto"/>
        <w:rPr>
          <w:rFonts w:hint="default" w:ascii="Times New Roman" w:hAnsi="Times New Roman" w:eastAsia="宋体" w:cs="Times New Roman"/>
          <w:b/>
          <w:color w:val="auto"/>
          <w:sz w:val="21"/>
          <w:szCs w:val="21"/>
          <w:highlight w:val="none"/>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spacing w:after="0" w:afterLines="0" w:line="360" w:lineRule="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表八</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41" w:hRule="atLeast"/>
          <w:jc w:val="center"/>
        </w:trPr>
        <w:tc>
          <w:tcPr>
            <w:tcW w:w="8924" w:type="dxa"/>
            <w:noWrap w:val="0"/>
            <w:vAlign w:val="top"/>
          </w:tcPr>
          <w:p>
            <w:pPr>
              <w:keepNext w:val="0"/>
              <w:keepLines w:val="0"/>
              <w:pageBreakBefore w:val="0"/>
              <w:widowControl/>
              <w:numPr>
                <w:ilvl w:val="0"/>
                <w:numId w:val="11"/>
              </w:numPr>
              <w:kinsoku/>
              <w:wordWrap/>
              <w:overflowPunct/>
              <w:topLinePunct w:val="0"/>
              <w:autoSpaceDE/>
              <w:autoSpaceDN/>
              <w:bidi w:val="0"/>
              <w:adjustRightInd w:val="0"/>
              <w:snapToGrid w:val="0"/>
              <w:spacing w:after="0" w:afterLines="0" w:line="360" w:lineRule="auto"/>
              <w:ind w:left="425" w:leftChars="0" w:hanging="425" w:firstLineChars="0"/>
              <w:textAlignment w:val="auto"/>
              <w:outlineLvl w:val="1"/>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验收监测结论：</w:t>
            </w:r>
          </w:p>
          <w:p>
            <w:pPr>
              <w:keepNext w:val="0"/>
              <w:keepLines w:val="0"/>
              <w:pageBreakBefore w:val="0"/>
              <w:widowControl/>
              <w:numPr>
                <w:ilvl w:val="1"/>
                <w:numId w:val="11"/>
              </w:numPr>
              <w:kinsoku/>
              <w:wordWrap/>
              <w:overflowPunct/>
              <w:topLinePunct w:val="0"/>
              <w:autoSpaceDE/>
              <w:autoSpaceDN/>
              <w:bidi w:val="0"/>
              <w:adjustRightInd w:val="0"/>
              <w:snapToGrid w:val="0"/>
              <w:spacing w:after="0" w:afterLines="0" w:line="360" w:lineRule="auto"/>
              <w:ind w:left="567" w:leftChars="0" w:hanging="567" w:firstLineChars="0"/>
              <w:textAlignment w:val="auto"/>
              <w:outlineLvl w:val="2"/>
              <w:rPr>
                <w:rFonts w:hint="default" w:ascii="Times New Roman" w:hAnsi="Times New Roman" w:eastAsia="宋体" w:cs="Times New Roman"/>
                <w:b w:val="0"/>
                <w:bCs w:val="0"/>
                <w:color w:val="auto"/>
                <w:kern w:val="2"/>
                <w:sz w:val="28"/>
                <w:szCs w:val="32"/>
                <w:highlight w:val="none"/>
              </w:rPr>
            </w:pPr>
            <w:r>
              <w:rPr>
                <w:rFonts w:hint="default" w:ascii="Times New Roman" w:hAnsi="Times New Roman" w:eastAsia="宋体" w:cs="Times New Roman"/>
                <w:b w:val="0"/>
                <w:bCs w:val="0"/>
                <w:color w:val="auto"/>
                <w:kern w:val="2"/>
                <w:sz w:val="24"/>
                <w:szCs w:val="28"/>
                <w:highlight w:val="none"/>
              </w:rPr>
              <w:t>环保设施调试运行效果</w:t>
            </w:r>
          </w:p>
          <w:p>
            <w:pPr>
              <w:pageBreakBefore w:val="0"/>
              <w:widowControl w:val="0"/>
              <w:kinsoku/>
              <w:wordWrap/>
              <w:overflowPunct/>
              <w:topLinePunct w:val="0"/>
              <w:autoSpaceDE/>
              <w:autoSpaceDN/>
              <w:bidi w:val="0"/>
              <w:adjustRightInd/>
              <w:snapToGrid w:val="0"/>
              <w:spacing w:after="0" w:afterLines="0" w:line="360" w:lineRule="auto"/>
              <w:ind w:left="1" w:firstLine="484" w:firstLineChars="202"/>
              <w:jc w:val="both"/>
              <w:textAlignment w:val="auto"/>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lang w:val="en-US" w:eastAsia="zh-CN"/>
              </w:rPr>
              <w:t>浙江高睿达科技有限公司</w:t>
            </w:r>
            <w:r>
              <w:rPr>
                <w:rFonts w:hint="default" w:ascii="Times New Roman" w:hAnsi="Times New Roman" w:eastAsia="宋体" w:cs="Times New Roman"/>
                <w:b w:val="0"/>
                <w:bCs w:val="0"/>
                <w:color w:val="auto"/>
                <w:kern w:val="2"/>
                <w:sz w:val="24"/>
                <w:szCs w:val="24"/>
                <w:highlight w:val="none"/>
              </w:rPr>
              <w:t>对建设项目环境影响</w:t>
            </w:r>
            <w:r>
              <w:rPr>
                <w:rFonts w:hint="eastAsia" w:ascii="Times New Roman" w:hAnsi="Times New Roman" w:eastAsia="宋体" w:cs="Times New Roman"/>
                <w:b w:val="0"/>
                <w:bCs w:val="0"/>
                <w:color w:val="auto"/>
                <w:kern w:val="2"/>
                <w:sz w:val="24"/>
                <w:szCs w:val="24"/>
                <w:highlight w:val="none"/>
                <w:lang w:val="en-US" w:eastAsia="zh-CN"/>
              </w:rPr>
              <w:t>登记表</w:t>
            </w:r>
            <w:r>
              <w:rPr>
                <w:rFonts w:hint="default" w:ascii="Times New Roman" w:hAnsi="Times New Roman" w:eastAsia="宋体" w:cs="Times New Roman"/>
                <w:b w:val="0"/>
                <w:bCs w:val="0"/>
                <w:color w:val="auto"/>
                <w:kern w:val="2"/>
                <w:sz w:val="24"/>
                <w:szCs w:val="24"/>
                <w:highlight w:val="none"/>
              </w:rPr>
              <w:t>及</w:t>
            </w:r>
            <w:r>
              <w:rPr>
                <w:rFonts w:hint="default" w:ascii="Times New Roman" w:hAnsi="Times New Roman" w:eastAsia="宋体" w:cs="Times New Roman"/>
                <w:b w:val="0"/>
                <w:bCs w:val="0"/>
                <w:color w:val="auto"/>
                <w:kern w:val="2"/>
                <w:sz w:val="24"/>
                <w:szCs w:val="24"/>
                <w:highlight w:val="none"/>
                <w:lang w:val="en-US" w:eastAsia="zh-CN"/>
              </w:rPr>
              <w:t>审查意见</w:t>
            </w:r>
            <w:r>
              <w:rPr>
                <w:rFonts w:hint="default" w:ascii="Times New Roman" w:hAnsi="Times New Roman" w:eastAsia="宋体" w:cs="Times New Roman"/>
                <w:b w:val="0"/>
                <w:bCs w:val="0"/>
                <w:color w:val="auto"/>
                <w:kern w:val="2"/>
                <w:sz w:val="24"/>
                <w:szCs w:val="24"/>
                <w:highlight w:val="none"/>
              </w:rPr>
              <w:t>中的环境保护要求和污染防治措施已基本落实到位，</w:t>
            </w:r>
            <w:r>
              <w:rPr>
                <w:rFonts w:hint="default" w:ascii="Times New Roman" w:hAnsi="Times New Roman" w:eastAsia="宋体" w:cs="Times New Roman"/>
                <w:b w:val="0"/>
                <w:bCs w:val="0"/>
                <w:color w:val="auto"/>
                <w:kern w:val="2"/>
                <w:sz w:val="24"/>
                <w:szCs w:val="24"/>
                <w:highlight w:val="none"/>
                <w:lang w:val="en-US" w:eastAsia="zh-CN"/>
              </w:rPr>
              <w:t>项目</w:t>
            </w:r>
            <w:r>
              <w:rPr>
                <w:rFonts w:hint="default" w:ascii="Times New Roman" w:hAnsi="Times New Roman" w:eastAsia="宋体" w:cs="Times New Roman"/>
                <w:b w:val="0"/>
                <w:bCs w:val="0"/>
                <w:color w:val="auto"/>
                <w:kern w:val="2"/>
                <w:sz w:val="24"/>
                <w:szCs w:val="24"/>
                <w:highlight w:val="none"/>
              </w:rPr>
              <w:t>在“三同时”</w:t>
            </w:r>
            <w:r>
              <w:rPr>
                <w:rFonts w:hint="default" w:ascii="Times New Roman" w:hAnsi="Times New Roman" w:eastAsia="宋体" w:cs="Times New Roman"/>
                <w:b w:val="0"/>
                <w:bCs w:val="0"/>
                <w:color w:val="auto"/>
                <w:kern w:val="2"/>
                <w:sz w:val="24"/>
                <w:szCs w:val="24"/>
                <w:highlight w:val="none"/>
                <w:lang w:val="en-US" w:eastAsia="zh-CN"/>
              </w:rPr>
              <w:t>验收</w:t>
            </w:r>
            <w:r>
              <w:rPr>
                <w:rFonts w:hint="default" w:ascii="Times New Roman" w:hAnsi="Times New Roman" w:eastAsia="宋体" w:cs="Times New Roman"/>
                <w:b w:val="0"/>
                <w:bCs w:val="0"/>
                <w:color w:val="auto"/>
                <w:kern w:val="2"/>
                <w:sz w:val="24"/>
                <w:szCs w:val="24"/>
                <w:highlight w:val="none"/>
              </w:rPr>
              <w:t>监测期间，环境保护设施正常运行，各</w:t>
            </w:r>
            <w:r>
              <w:rPr>
                <w:rFonts w:hint="default" w:ascii="Times New Roman" w:hAnsi="Times New Roman" w:eastAsia="宋体" w:cs="Times New Roman"/>
                <w:b w:val="0"/>
                <w:bCs w:val="0"/>
                <w:color w:val="auto"/>
                <w:kern w:val="2"/>
                <w:sz w:val="24"/>
                <w:szCs w:val="24"/>
                <w:highlight w:val="none"/>
                <w:lang w:val="en-US" w:eastAsia="zh-CN"/>
              </w:rPr>
              <w:t>类</w:t>
            </w:r>
            <w:r>
              <w:rPr>
                <w:rFonts w:hint="default" w:ascii="Times New Roman" w:hAnsi="Times New Roman" w:eastAsia="宋体" w:cs="Times New Roman"/>
                <w:b w:val="0"/>
                <w:bCs w:val="0"/>
                <w:color w:val="auto"/>
                <w:kern w:val="2"/>
                <w:sz w:val="24"/>
                <w:szCs w:val="24"/>
                <w:highlight w:val="none"/>
              </w:rPr>
              <w:t>污染物均能达标排放。</w:t>
            </w:r>
          </w:p>
          <w:p>
            <w:pPr>
              <w:keepNext w:val="0"/>
              <w:keepLines w:val="0"/>
              <w:pageBreakBefore w:val="0"/>
              <w:numPr>
                <w:ilvl w:val="1"/>
                <w:numId w:val="11"/>
              </w:numPr>
              <w:kinsoku/>
              <w:wordWrap/>
              <w:overflowPunct/>
              <w:topLinePunct w:val="0"/>
              <w:autoSpaceDE/>
              <w:autoSpaceDN/>
              <w:bidi w:val="0"/>
              <w:snapToGrid w:val="0"/>
              <w:spacing w:after="0" w:afterLines="0" w:line="360" w:lineRule="auto"/>
              <w:ind w:left="567" w:leftChars="0" w:hanging="567" w:firstLineChars="0"/>
              <w:textAlignment w:val="auto"/>
              <w:rPr>
                <w:rFonts w:hint="default" w:ascii="Times New Roman" w:hAnsi="Times New Roman" w:eastAsia="宋体" w:cs="Times New Roman"/>
                <w:b w:val="0"/>
                <w:bCs w:val="0"/>
                <w:color w:val="auto"/>
                <w:kern w:val="2"/>
                <w:sz w:val="28"/>
                <w:szCs w:val="32"/>
                <w:highlight w:val="none"/>
              </w:rPr>
            </w:pPr>
            <w:bookmarkStart w:id="20" w:name="_Toc503306775"/>
            <w:r>
              <w:rPr>
                <w:rFonts w:hint="default" w:ascii="Times New Roman" w:hAnsi="Times New Roman" w:eastAsia="宋体" w:cs="Times New Roman"/>
                <w:b w:val="0"/>
                <w:bCs w:val="0"/>
                <w:color w:val="auto"/>
                <w:kern w:val="2"/>
                <w:sz w:val="24"/>
                <w:szCs w:val="28"/>
                <w:highlight w:val="none"/>
              </w:rPr>
              <w:t>污染物排放监测结果</w:t>
            </w:r>
            <w:bookmarkEnd w:id="20"/>
          </w:p>
          <w:p>
            <w:pPr>
              <w:keepNext w:val="0"/>
              <w:keepLines w:val="0"/>
              <w:pageBreakBefore w:val="0"/>
              <w:widowControl/>
              <w:numPr>
                <w:ilvl w:val="2"/>
                <w:numId w:val="11"/>
              </w:numPr>
              <w:kinsoku/>
              <w:wordWrap/>
              <w:overflowPunct/>
              <w:topLinePunct w:val="0"/>
              <w:autoSpaceDE/>
              <w:autoSpaceDN/>
              <w:bidi w:val="0"/>
              <w:adjustRightInd w:val="0"/>
              <w:snapToGrid w:val="0"/>
              <w:spacing w:after="0" w:afterLines="0" w:line="360" w:lineRule="auto"/>
              <w:ind w:left="0" w:leftChars="0" w:firstLine="431" w:firstLineChars="0"/>
              <w:textAlignment w:val="auto"/>
              <w:outlineLvl w:val="2"/>
              <w:rPr>
                <w:rFonts w:hint="default" w:ascii="Times New Roman" w:hAnsi="Times New Roman" w:eastAsia="宋体" w:cs="Times New Roman"/>
                <w:b w:val="0"/>
                <w:bCs w:val="0"/>
                <w:color w:val="auto"/>
                <w:kern w:val="2"/>
                <w:sz w:val="24"/>
                <w:szCs w:val="20"/>
                <w:highlight w:val="none"/>
              </w:rPr>
            </w:pPr>
            <w:r>
              <w:rPr>
                <w:rFonts w:hint="default" w:ascii="Times New Roman" w:hAnsi="Times New Roman" w:eastAsia="宋体" w:cs="Times New Roman"/>
                <w:b w:val="0"/>
                <w:bCs w:val="0"/>
                <w:color w:val="auto"/>
                <w:kern w:val="2"/>
                <w:sz w:val="24"/>
                <w:szCs w:val="20"/>
                <w:highlight w:val="none"/>
              </w:rPr>
              <w:t>废气监测结果</w:t>
            </w:r>
          </w:p>
          <w:p>
            <w:pPr>
              <w:pageBreakBefore w:val="0"/>
              <w:widowControl w:val="0"/>
              <w:kinsoku/>
              <w:wordWrap/>
              <w:overflowPunct/>
              <w:topLinePunct w:val="0"/>
              <w:autoSpaceDE/>
              <w:autoSpaceDN/>
              <w:bidi w:val="0"/>
              <w:adjustRightInd/>
              <w:snapToGrid w:val="0"/>
              <w:spacing w:after="0" w:afterLines="0" w:line="360" w:lineRule="auto"/>
              <w:ind w:firstLine="600" w:firstLineChars="250"/>
              <w:jc w:val="both"/>
              <w:textAlignment w:val="auto"/>
              <w:rPr>
                <w:rFonts w:hint="eastAsia" w:ascii="Times New Roman" w:hAnsi="Times New Roman" w:eastAsia="宋体" w:cs="Times New Roman"/>
                <w:b w:val="0"/>
                <w:bCs w:val="0"/>
                <w:color w:val="auto"/>
                <w:kern w:val="2"/>
                <w:sz w:val="24"/>
                <w:szCs w:val="24"/>
                <w:highlight w:val="none"/>
                <w:lang w:val="en-US" w:eastAsia="zh-CN"/>
              </w:rPr>
            </w:pPr>
            <w:r>
              <w:rPr>
                <w:rFonts w:hint="default" w:ascii="Times New Roman" w:hAnsi="Times New Roman" w:eastAsia="宋体" w:cs="Times New Roman"/>
                <w:b w:val="0"/>
                <w:bCs w:val="0"/>
                <w:color w:val="auto"/>
                <w:kern w:val="2"/>
                <w:sz w:val="24"/>
                <w:szCs w:val="24"/>
                <w:highlight w:val="none"/>
                <w:lang w:val="en-US" w:eastAsia="zh-CN"/>
              </w:rPr>
              <w:t>在验收监测期间，项目</w:t>
            </w:r>
            <w:r>
              <w:rPr>
                <w:rFonts w:hint="eastAsia"/>
                <w:color w:val="auto"/>
                <w:highlight w:val="none"/>
                <w:lang w:val="en-US" w:eastAsia="zh-Hans"/>
              </w:rPr>
              <w:t>喷砂</w:t>
            </w:r>
            <w:r>
              <w:rPr>
                <w:rFonts w:hint="default"/>
                <w:color w:val="auto"/>
                <w:highlight w:val="none"/>
                <w:lang w:eastAsia="zh-Hans"/>
              </w:rPr>
              <w:t>、</w:t>
            </w:r>
            <w:r>
              <w:rPr>
                <w:rFonts w:hint="eastAsia"/>
                <w:color w:val="auto"/>
                <w:highlight w:val="none"/>
                <w:lang w:val="en-US" w:eastAsia="zh-Hans"/>
              </w:rPr>
              <w:t>抛光</w:t>
            </w:r>
            <w:r>
              <w:rPr>
                <w:rFonts w:hint="eastAsia"/>
                <w:color w:val="auto"/>
                <w:highlight w:val="none"/>
                <w:lang w:val="en-US" w:eastAsia="zh-CN"/>
              </w:rPr>
              <w:t>工序中有组织废气中</w:t>
            </w:r>
            <w:r>
              <w:rPr>
                <w:rFonts w:hint="eastAsia"/>
                <w:color w:val="auto"/>
                <w:highlight w:val="none"/>
                <w:lang w:val="en-US" w:eastAsia="zh-Hans"/>
              </w:rPr>
              <w:t>颗粒物</w:t>
            </w:r>
            <w:r>
              <w:rPr>
                <w:rFonts w:hint="eastAsia"/>
                <w:color w:val="auto"/>
                <w:highlight w:val="none"/>
                <w:lang w:val="en-US" w:eastAsia="zh-CN"/>
              </w:rPr>
              <w:t>两周期平均排放浓度最大值符合</w:t>
            </w:r>
            <w:r>
              <w:rPr>
                <w:rFonts w:hint="eastAsia"/>
                <w:color w:val="auto"/>
              </w:rPr>
              <w:t>《工业涂装工序大气污染物排放标准》（DB</w:t>
            </w:r>
            <w:r>
              <w:rPr>
                <w:color w:val="auto"/>
              </w:rPr>
              <w:t>33/</w:t>
            </w:r>
            <w:r>
              <w:rPr>
                <w:rFonts w:hint="eastAsia"/>
                <w:color w:val="auto"/>
              </w:rPr>
              <w:t>2146-2018）表1规定的大气污染物排放限值</w:t>
            </w:r>
            <w:r>
              <w:rPr>
                <w:rFonts w:hint="default"/>
                <w:color w:val="auto"/>
              </w:rPr>
              <w:t>。</w:t>
            </w:r>
            <w:r>
              <w:rPr>
                <w:rFonts w:hint="eastAsia" w:ascii="Times New Roman" w:hAnsi="Times New Roman" w:eastAsia="宋体" w:cs="Times New Roman"/>
                <w:b w:val="0"/>
                <w:bCs w:val="0"/>
                <w:color w:val="auto"/>
                <w:kern w:val="2"/>
                <w:sz w:val="24"/>
                <w:szCs w:val="24"/>
                <w:highlight w:val="none"/>
                <w:lang w:val="en-US" w:eastAsia="zh-CN"/>
              </w:rPr>
              <w:t>厂界</w:t>
            </w:r>
            <w:r>
              <w:rPr>
                <w:rFonts w:hint="eastAsia" w:cs="Times New Roman"/>
                <w:b w:val="0"/>
                <w:bCs w:val="0"/>
                <w:color w:val="auto"/>
                <w:kern w:val="2"/>
                <w:sz w:val="24"/>
                <w:szCs w:val="24"/>
                <w:highlight w:val="none"/>
                <w:lang w:val="en-US" w:eastAsia="zh-Hans"/>
              </w:rPr>
              <w:t>颗粒物</w:t>
            </w:r>
            <w:r>
              <w:rPr>
                <w:rFonts w:hint="default" w:ascii="Times New Roman" w:hAnsi="Times New Roman" w:eastAsia="宋体" w:cs="Times New Roman"/>
                <w:b w:val="0"/>
                <w:bCs w:val="0"/>
                <w:color w:val="auto"/>
                <w:kern w:val="2"/>
                <w:sz w:val="24"/>
                <w:szCs w:val="24"/>
                <w:highlight w:val="none"/>
                <w:lang w:val="en-US" w:eastAsia="zh-CN"/>
              </w:rPr>
              <w:t>无组织排放</w:t>
            </w:r>
            <w:r>
              <w:rPr>
                <w:rFonts w:hint="eastAsia" w:ascii="Times New Roman" w:hAnsi="Times New Roman" w:eastAsia="宋体" w:cs="Times New Roman"/>
                <w:b w:val="0"/>
                <w:bCs w:val="0"/>
                <w:color w:val="auto"/>
                <w:kern w:val="2"/>
                <w:sz w:val="24"/>
                <w:szCs w:val="24"/>
                <w:highlight w:val="none"/>
                <w:lang w:val="en-US" w:eastAsia="zh-CN"/>
              </w:rPr>
              <w:t>浓度符合</w:t>
            </w:r>
            <w:r>
              <w:rPr>
                <w:rFonts w:hint="eastAsia"/>
                <w:color w:val="auto"/>
                <w:highlight w:val="none"/>
                <w:lang w:val="en-US" w:eastAsia="zh-CN"/>
              </w:rPr>
              <w:t>《大气污染物综合排放标准》（GB16297-1996）中的二级标准。</w:t>
            </w:r>
          </w:p>
          <w:p>
            <w:pPr>
              <w:keepNext w:val="0"/>
              <w:keepLines w:val="0"/>
              <w:pageBreakBefore w:val="0"/>
              <w:widowControl/>
              <w:numPr>
                <w:ilvl w:val="2"/>
                <w:numId w:val="11"/>
              </w:numPr>
              <w:kinsoku/>
              <w:wordWrap/>
              <w:overflowPunct/>
              <w:topLinePunct w:val="0"/>
              <w:autoSpaceDE/>
              <w:autoSpaceDN/>
              <w:bidi w:val="0"/>
              <w:adjustRightInd w:val="0"/>
              <w:snapToGrid w:val="0"/>
              <w:spacing w:after="0" w:afterLines="0" w:line="360" w:lineRule="auto"/>
              <w:ind w:left="0" w:leftChars="0" w:firstLine="431" w:firstLineChars="0"/>
              <w:textAlignment w:val="auto"/>
              <w:outlineLvl w:val="2"/>
              <w:rPr>
                <w:rFonts w:hint="default" w:ascii="Times New Roman" w:hAnsi="Times New Roman" w:eastAsia="宋体" w:cs="Times New Roman"/>
                <w:b w:val="0"/>
                <w:bCs w:val="0"/>
                <w:color w:val="auto"/>
                <w:kern w:val="2"/>
                <w:sz w:val="24"/>
                <w:szCs w:val="20"/>
                <w:highlight w:val="none"/>
              </w:rPr>
            </w:pPr>
            <w:r>
              <w:rPr>
                <w:rFonts w:hint="eastAsia" w:ascii="Times New Roman" w:hAnsi="Times New Roman" w:eastAsia="宋体" w:cs="Times New Roman"/>
                <w:b w:val="0"/>
                <w:bCs w:val="0"/>
                <w:color w:val="auto"/>
                <w:kern w:val="2"/>
                <w:sz w:val="24"/>
                <w:szCs w:val="20"/>
                <w:highlight w:val="none"/>
                <w:lang w:val="en-US" w:eastAsia="zh-CN"/>
              </w:rPr>
              <w:t>废水</w:t>
            </w:r>
            <w:r>
              <w:rPr>
                <w:rFonts w:hint="default" w:ascii="Times New Roman" w:hAnsi="Times New Roman" w:eastAsia="宋体" w:cs="Times New Roman"/>
                <w:b w:val="0"/>
                <w:bCs w:val="0"/>
                <w:color w:val="auto"/>
                <w:kern w:val="2"/>
                <w:sz w:val="24"/>
                <w:szCs w:val="20"/>
                <w:highlight w:val="none"/>
                <w:lang w:val="en-US" w:eastAsia="zh-CN"/>
              </w:rPr>
              <w:t>监测结果</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验收监测期间，</w:t>
            </w:r>
            <w:r>
              <w:rPr>
                <w:rFonts w:hint="eastAsia" w:ascii="Times New Roman" w:hAnsi="Times New Roman" w:cs="宋体"/>
                <w:color w:val="auto"/>
                <w:sz w:val="24"/>
                <w:highlight w:val="none"/>
              </w:rPr>
              <w:t>项目生活污水排放口中</w:t>
            </w:r>
            <w:r>
              <w:rPr>
                <w:rFonts w:ascii="Times New Roman" w:hAnsi="Times New Roman" w:cs="宋体"/>
                <w:color w:val="auto"/>
                <w:sz w:val="24"/>
                <w:highlight w:val="none"/>
              </w:rPr>
              <w:t>pH</w:t>
            </w:r>
            <w:r>
              <w:rPr>
                <w:rFonts w:hint="eastAsia" w:ascii="Times New Roman" w:hAnsi="Times New Roman" w:cs="宋体"/>
                <w:color w:val="auto"/>
                <w:sz w:val="24"/>
                <w:highlight w:val="none"/>
              </w:rPr>
              <w:t>值、化学需氧量、悬浮物、五日生化需氧量、氨氮</w:t>
            </w:r>
            <w:r>
              <w:rPr>
                <w:rFonts w:hint="default" w:cs="宋体"/>
                <w:color w:val="auto"/>
                <w:sz w:val="24"/>
                <w:highlight w:val="none"/>
              </w:rPr>
              <w:t>、</w:t>
            </w:r>
            <w:r>
              <w:rPr>
                <w:rFonts w:hint="eastAsia" w:cs="宋体"/>
                <w:color w:val="auto"/>
                <w:sz w:val="24"/>
                <w:highlight w:val="none"/>
                <w:lang w:val="en-US" w:eastAsia="zh-Hans"/>
              </w:rPr>
              <w:t>动植物油</w:t>
            </w:r>
            <w:r>
              <w:rPr>
                <w:rFonts w:hint="eastAsia" w:cs="宋体"/>
                <w:color w:val="auto"/>
                <w:sz w:val="24"/>
                <w:highlight w:val="none"/>
                <w:lang w:val="en-US" w:eastAsia="zh-CN"/>
              </w:rPr>
              <w:t>等的</w:t>
            </w:r>
            <w:r>
              <w:rPr>
                <w:rFonts w:hint="eastAsia" w:ascii="Times New Roman" w:hAnsi="Times New Roman" w:cs="宋体"/>
                <w:color w:val="auto"/>
                <w:sz w:val="24"/>
                <w:highlight w:val="none"/>
              </w:rPr>
              <w:t>检测值均符合《污水综合排放标准》（</w:t>
            </w:r>
            <w:r>
              <w:rPr>
                <w:rFonts w:ascii="Times New Roman" w:hAnsi="Times New Roman" w:cs="宋体"/>
                <w:color w:val="auto"/>
                <w:sz w:val="24"/>
                <w:highlight w:val="none"/>
              </w:rPr>
              <w:t>GB 8978-1996</w:t>
            </w:r>
            <w:r>
              <w:rPr>
                <w:rFonts w:hint="eastAsia" w:ascii="Times New Roman" w:hAnsi="Times New Roman" w:cs="宋体"/>
                <w:color w:val="auto"/>
                <w:sz w:val="24"/>
                <w:highlight w:val="none"/>
              </w:rPr>
              <w:t>）中第二类污染物三级排放标准的要求；氨氮检测值均符合《工业企业废水氮、磷污染物间接排放限值》（</w:t>
            </w:r>
            <w:r>
              <w:rPr>
                <w:rFonts w:ascii="Times New Roman" w:hAnsi="Times New Roman" w:cs="宋体"/>
                <w:color w:val="auto"/>
                <w:sz w:val="24"/>
                <w:highlight w:val="none"/>
              </w:rPr>
              <w:t>DB 33/887-2013</w:t>
            </w:r>
            <w:r>
              <w:rPr>
                <w:rFonts w:hint="eastAsia" w:ascii="Times New Roman" w:hAnsi="Times New Roman" w:cs="宋体"/>
                <w:color w:val="auto"/>
                <w:sz w:val="24"/>
                <w:highlight w:val="none"/>
              </w:rPr>
              <w:t>）的要求</w:t>
            </w:r>
            <w:r>
              <w:rPr>
                <w:rFonts w:hint="eastAsia" w:cs="宋体"/>
                <w:color w:val="auto"/>
                <w:sz w:val="24"/>
                <w:highlight w:val="none"/>
                <w:lang w:eastAsia="zh-CN"/>
              </w:rPr>
              <w:t>。</w:t>
            </w:r>
          </w:p>
          <w:p>
            <w:pPr>
              <w:keepNext w:val="0"/>
              <w:keepLines w:val="0"/>
              <w:pageBreakBefore w:val="0"/>
              <w:widowControl/>
              <w:numPr>
                <w:ilvl w:val="2"/>
                <w:numId w:val="11"/>
              </w:numPr>
              <w:kinsoku/>
              <w:wordWrap/>
              <w:overflowPunct/>
              <w:topLinePunct w:val="0"/>
              <w:autoSpaceDE/>
              <w:autoSpaceDN/>
              <w:bidi w:val="0"/>
              <w:adjustRightInd w:val="0"/>
              <w:snapToGrid w:val="0"/>
              <w:spacing w:after="0" w:afterLines="0" w:line="360" w:lineRule="auto"/>
              <w:ind w:left="0" w:leftChars="0" w:firstLine="431" w:firstLineChars="0"/>
              <w:textAlignment w:val="auto"/>
              <w:outlineLvl w:val="2"/>
              <w:rPr>
                <w:rFonts w:hint="default" w:ascii="Times New Roman" w:hAnsi="Times New Roman" w:eastAsia="宋体" w:cs="Times New Roman"/>
                <w:b w:val="0"/>
                <w:bCs w:val="0"/>
                <w:color w:val="auto"/>
                <w:kern w:val="2"/>
                <w:sz w:val="24"/>
                <w:szCs w:val="20"/>
                <w:highlight w:val="none"/>
              </w:rPr>
            </w:pPr>
            <w:r>
              <w:rPr>
                <w:rFonts w:hint="default" w:ascii="Times New Roman" w:hAnsi="Times New Roman" w:eastAsia="宋体" w:cs="Times New Roman"/>
                <w:b w:val="0"/>
                <w:bCs w:val="0"/>
                <w:color w:val="auto"/>
                <w:kern w:val="2"/>
                <w:sz w:val="24"/>
                <w:szCs w:val="20"/>
                <w:highlight w:val="none"/>
              </w:rPr>
              <w:t>噪声监测结果</w:t>
            </w:r>
          </w:p>
          <w:p>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2"/>
                <w:sz w:val="24"/>
                <w:szCs w:val="21"/>
                <w:highlight w:val="none"/>
              </w:rPr>
            </w:pPr>
            <w:r>
              <w:rPr>
                <w:rFonts w:hint="default" w:ascii="Times New Roman" w:hAnsi="Times New Roman" w:eastAsia="宋体" w:cs="Times New Roman"/>
                <w:b w:val="0"/>
                <w:bCs w:val="0"/>
                <w:color w:val="auto"/>
                <w:kern w:val="2"/>
                <w:sz w:val="24"/>
                <w:szCs w:val="24"/>
                <w:highlight w:val="none"/>
                <w:lang w:val="en-US" w:eastAsia="zh-CN"/>
              </w:rPr>
              <w:t>验收监测期间，</w:t>
            </w:r>
            <w:r>
              <w:rPr>
                <w:rFonts w:hint="default" w:ascii="Times New Roman" w:hAnsi="Times New Roman" w:eastAsia="宋体" w:cs="Times New Roman"/>
                <w:b w:val="0"/>
                <w:bCs w:val="0"/>
                <w:color w:val="auto"/>
                <w:kern w:val="2"/>
                <w:sz w:val="24"/>
                <w:szCs w:val="21"/>
                <w:highlight w:val="none"/>
              </w:rPr>
              <w:t>项目厂界四周昼间噪声</w:t>
            </w:r>
            <w:r>
              <w:rPr>
                <w:rFonts w:hint="default" w:ascii="Times New Roman" w:hAnsi="Times New Roman" w:eastAsia="宋体" w:cs="Times New Roman"/>
                <w:b w:val="0"/>
                <w:bCs w:val="0"/>
                <w:color w:val="auto"/>
                <w:kern w:val="2"/>
                <w:sz w:val="24"/>
                <w:szCs w:val="21"/>
                <w:highlight w:val="none"/>
                <w:lang w:val="en-US" w:eastAsia="zh-CN"/>
              </w:rPr>
              <w:t>排放</w:t>
            </w:r>
            <w:r>
              <w:rPr>
                <w:rFonts w:hint="default" w:ascii="Times New Roman" w:hAnsi="Times New Roman" w:eastAsia="宋体" w:cs="Times New Roman"/>
                <w:b w:val="0"/>
                <w:bCs w:val="0"/>
                <w:color w:val="auto"/>
                <w:kern w:val="2"/>
                <w:sz w:val="24"/>
                <w:szCs w:val="21"/>
                <w:highlight w:val="none"/>
              </w:rPr>
              <w:t>符合《工业企业厂界噪声排放标准》（GB12348-2008）中</w:t>
            </w:r>
            <w:r>
              <w:rPr>
                <w:rFonts w:hint="eastAsia" w:ascii="Times New Roman" w:hAnsi="Times New Roman" w:eastAsia="宋体" w:cs="Times New Roman"/>
                <w:b w:val="0"/>
                <w:bCs w:val="0"/>
                <w:color w:val="auto"/>
                <w:kern w:val="2"/>
                <w:sz w:val="24"/>
                <w:szCs w:val="21"/>
                <w:highlight w:val="none"/>
                <w:lang w:val="en-US" w:eastAsia="zh-CN"/>
              </w:rPr>
              <w:t>3、4</w:t>
            </w:r>
            <w:r>
              <w:rPr>
                <w:rFonts w:hint="default" w:ascii="Times New Roman" w:hAnsi="Times New Roman" w:eastAsia="宋体" w:cs="Times New Roman"/>
                <w:b w:val="0"/>
                <w:bCs w:val="0"/>
                <w:color w:val="auto"/>
                <w:kern w:val="2"/>
                <w:sz w:val="24"/>
                <w:szCs w:val="21"/>
                <w:highlight w:val="none"/>
              </w:rPr>
              <w:t>类标准的要求。</w:t>
            </w:r>
          </w:p>
          <w:p>
            <w:pPr>
              <w:keepNext w:val="0"/>
              <w:keepLines w:val="0"/>
              <w:pageBreakBefore w:val="0"/>
              <w:widowControl/>
              <w:numPr>
                <w:ilvl w:val="2"/>
                <w:numId w:val="11"/>
              </w:numPr>
              <w:kinsoku/>
              <w:wordWrap/>
              <w:overflowPunct/>
              <w:topLinePunct w:val="0"/>
              <w:autoSpaceDE/>
              <w:autoSpaceDN/>
              <w:bidi w:val="0"/>
              <w:adjustRightInd w:val="0"/>
              <w:snapToGrid w:val="0"/>
              <w:spacing w:after="0" w:afterLines="0" w:line="360" w:lineRule="auto"/>
              <w:ind w:left="0" w:leftChars="0" w:firstLine="431" w:firstLineChars="0"/>
              <w:textAlignment w:val="auto"/>
              <w:outlineLvl w:val="2"/>
              <w:rPr>
                <w:rFonts w:hint="default" w:ascii="Times New Roman" w:hAnsi="Times New Roman" w:eastAsia="宋体" w:cs="Times New Roman"/>
                <w:b w:val="0"/>
                <w:bCs w:val="0"/>
                <w:color w:val="auto"/>
                <w:kern w:val="2"/>
                <w:sz w:val="24"/>
                <w:szCs w:val="20"/>
                <w:highlight w:val="none"/>
              </w:rPr>
            </w:pPr>
            <w:r>
              <w:rPr>
                <w:rFonts w:hint="default" w:ascii="Times New Roman" w:hAnsi="Times New Roman" w:eastAsia="宋体" w:cs="Times New Roman"/>
                <w:b w:val="0"/>
                <w:bCs w:val="0"/>
                <w:color w:val="auto"/>
                <w:kern w:val="2"/>
                <w:sz w:val="24"/>
                <w:szCs w:val="20"/>
                <w:highlight w:val="none"/>
              </w:rPr>
              <w:t>固体废物调查结果</w:t>
            </w:r>
          </w:p>
          <w:p>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rPr>
            </w:pPr>
            <w:bookmarkStart w:id="21" w:name="_Toc13415"/>
            <w:r>
              <w:rPr>
                <w:rFonts w:hint="default" w:ascii="Times New Roman" w:hAnsi="Times New Roman" w:eastAsia="宋体" w:cs="Times New Roman"/>
                <w:b w:val="0"/>
                <w:bCs w:val="0"/>
                <w:color w:val="auto"/>
                <w:kern w:val="2"/>
                <w:sz w:val="24"/>
                <w:szCs w:val="24"/>
                <w:highlight w:val="none"/>
                <w:lang w:val="en-US" w:eastAsia="zh-CN"/>
              </w:rPr>
              <w:t>验收监测期间，项目固废主要为</w:t>
            </w:r>
            <w:r>
              <w:rPr>
                <w:rFonts w:hint="eastAsia"/>
                <w:color w:val="auto"/>
                <w:kern w:val="0"/>
                <w:highlight w:val="none"/>
                <w:lang w:bidi="ar"/>
              </w:rPr>
              <w:t>废包装材料、边角料、废油桶、</w:t>
            </w:r>
            <w:r>
              <w:rPr>
                <w:rFonts w:hint="eastAsia" w:ascii="宋体" w:hAnsi="宋体" w:cs="宋体"/>
                <w:color w:val="auto"/>
                <w:kern w:val="0"/>
                <w:highlight w:val="none"/>
                <w:lang w:bidi="ar"/>
              </w:rPr>
              <w:t>废含油抹布</w:t>
            </w:r>
            <w:r>
              <w:rPr>
                <w:rFonts w:hint="eastAsia" w:ascii="宋体" w:hAnsi="宋体" w:cs="宋体"/>
                <w:color w:val="auto"/>
                <w:kern w:val="0"/>
                <w:highlight w:val="none"/>
                <w:lang w:eastAsia="zh-CN" w:bidi="ar"/>
              </w:rPr>
              <w:t>、</w:t>
            </w:r>
            <w:r>
              <w:rPr>
                <w:rFonts w:hint="eastAsia" w:ascii="宋体" w:hAnsi="宋体" w:cs="宋体"/>
                <w:color w:val="auto"/>
                <w:kern w:val="0"/>
                <w:highlight w:val="none"/>
                <w:lang w:val="en-US" w:eastAsia="zh-CN" w:bidi="ar"/>
              </w:rPr>
              <w:t>废活性炭</w:t>
            </w:r>
            <w:r>
              <w:rPr>
                <w:rFonts w:hint="eastAsia"/>
                <w:color w:val="auto"/>
                <w:kern w:val="0"/>
                <w:highlight w:val="none"/>
                <w:lang w:bidi="ar"/>
              </w:rPr>
              <w:t>和员工生活垃圾</w:t>
            </w:r>
            <w:r>
              <w:rPr>
                <w:rFonts w:hint="default" w:ascii="Times New Roman" w:hAnsi="Times New Roman" w:eastAsia="宋体" w:cs="Times New Roman"/>
                <w:b w:val="0"/>
                <w:bCs w:val="0"/>
                <w:color w:val="auto"/>
                <w:kern w:val="2"/>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21"/>
                <w:sz w:val="24"/>
                <w:szCs w:val="24"/>
                <w:highlight w:val="none"/>
              </w:rPr>
            </w:pPr>
            <w:r>
              <w:rPr>
                <w:rFonts w:hint="default" w:ascii="Times New Roman" w:hAnsi="Times New Roman" w:eastAsia="宋体" w:cs="Times New Roman"/>
                <w:b w:val="0"/>
                <w:bCs w:val="0"/>
                <w:color w:val="auto"/>
                <w:kern w:val="2"/>
                <w:sz w:val="24"/>
                <w:szCs w:val="24"/>
                <w:highlight w:val="none"/>
                <w:lang w:val="en-US" w:eastAsia="zh-CN"/>
              </w:rPr>
              <w:t>根据调查结果，</w:t>
            </w:r>
            <w:r>
              <w:rPr>
                <w:rFonts w:hint="default" w:ascii="Times New Roman" w:hAnsi="Times New Roman" w:eastAsia="宋体" w:cs="Times New Roman"/>
                <w:b w:val="0"/>
                <w:bCs w:val="0"/>
                <w:color w:val="auto"/>
                <w:kern w:val="2"/>
                <w:sz w:val="24"/>
                <w:szCs w:val="24"/>
                <w:highlight w:val="none"/>
                <w:lang w:eastAsia="zh-CN"/>
              </w:rPr>
              <w:t>项目生活垃圾委托环卫部门清运；</w:t>
            </w:r>
            <w:r>
              <w:rPr>
                <w:rFonts w:hint="eastAsia"/>
                <w:color w:val="auto"/>
                <w:kern w:val="0"/>
                <w:highlight w:val="none"/>
                <w:lang w:bidi="ar"/>
              </w:rPr>
              <w:t>废包装材料、边角料</w:t>
            </w:r>
            <w:r>
              <w:rPr>
                <w:rFonts w:hint="eastAsia" w:ascii="Times New Roman" w:hAnsi="Times New Roman" w:eastAsia="宋体" w:cs="Times New Roman"/>
                <w:bCs/>
                <w:color w:val="auto"/>
                <w:kern w:val="2"/>
                <w:sz w:val="24"/>
                <w:szCs w:val="24"/>
                <w:highlight w:val="none"/>
                <w:lang w:val="en-US" w:eastAsia="zh-CN"/>
              </w:rPr>
              <w:t>收集后</w:t>
            </w:r>
            <w:r>
              <w:rPr>
                <w:rFonts w:hint="default" w:ascii="Times New Roman" w:hAnsi="Times New Roman" w:eastAsia="宋体" w:cs="Times New Roman"/>
                <w:bCs/>
                <w:color w:val="auto"/>
                <w:kern w:val="2"/>
                <w:sz w:val="24"/>
                <w:szCs w:val="24"/>
                <w:highlight w:val="none"/>
                <w:lang w:val="en-US" w:eastAsia="zh-CN"/>
              </w:rPr>
              <w:t>出售给物资公司</w:t>
            </w:r>
            <w:r>
              <w:rPr>
                <w:rFonts w:hint="default" w:ascii="Times New Roman" w:hAnsi="Times New Roman" w:eastAsia="宋体" w:cs="Times New Roman"/>
                <w:b w:val="0"/>
                <w:bCs w:val="0"/>
                <w:color w:val="auto"/>
                <w:kern w:val="2"/>
                <w:sz w:val="24"/>
                <w:szCs w:val="24"/>
                <w:highlight w:val="none"/>
                <w:lang w:eastAsia="zh-CN"/>
              </w:rPr>
              <w:t>；</w:t>
            </w:r>
            <w:r>
              <w:rPr>
                <w:rFonts w:hint="eastAsia"/>
                <w:color w:val="auto"/>
                <w:kern w:val="0"/>
                <w:highlight w:val="none"/>
                <w:lang w:bidi="ar"/>
              </w:rPr>
              <w:t>废油桶、</w:t>
            </w:r>
            <w:r>
              <w:rPr>
                <w:rFonts w:hint="eastAsia" w:ascii="宋体" w:hAnsi="宋体" w:cs="宋体"/>
                <w:color w:val="auto"/>
                <w:kern w:val="0"/>
                <w:highlight w:val="none"/>
                <w:lang w:bidi="ar"/>
              </w:rPr>
              <w:t>废含油抹布</w:t>
            </w:r>
            <w:r>
              <w:rPr>
                <w:rFonts w:hint="eastAsia" w:ascii="宋体" w:hAnsi="宋体" w:cs="宋体"/>
                <w:color w:val="auto"/>
                <w:kern w:val="0"/>
                <w:highlight w:val="none"/>
                <w:lang w:eastAsia="zh-CN" w:bidi="ar"/>
              </w:rPr>
              <w:t>、</w:t>
            </w:r>
            <w:r>
              <w:rPr>
                <w:rFonts w:hint="eastAsia" w:ascii="宋体" w:hAnsi="宋体" w:cs="宋体"/>
                <w:color w:val="auto"/>
                <w:kern w:val="0"/>
                <w:highlight w:val="none"/>
                <w:lang w:val="en-US" w:eastAsia="zh-CN" w:bidi="ar"/>
              </w:rPr>
              <w:t>废活性炭</w:t>
            </w:r>
            <w:r>
              <w:rPr>
                <w:rFonts w:hint="default" w:ascii="Times New Roman" w:hAnsi="Times New Roman" w:eastAsia="宋体" w:cs="Times New Roman"/>
                <w:b w:val="0"/>
                <w:bCs w:val="0"/>
                <w:color w:val="auto"/>
                <w:kern w:val="2"/>
                <w:sz w:val="24"/>
                <w:szCs w:val="24"/>
                <w:highlight w:val="none"/>
                <w:lang w:eastAsia="zh-CN"/>
              </w:rPr>
              <w:t>收集后委托</w:t>
            </w:r>
            <w:r>
              <w:rPr>
                <w:rFonts w:hint="eastAsia" w:ascii="Times New Roman" w:hAnsi="Times New Roman" w:eastAsia="宋体" w:cs="Times New Roman"/>
                <w:bCs/>
                <w:color w:val="auto"/>
                <w:kern w:val="2"/>
                <w:sz w:val="24"/>
                <w:szCs w:val="24"/>
                <w:highlight w:val="none"/>
                <w:lang w:val="en-US" w:eastAsia="zh-CN"/>
              </w:rPr>
              <w:t>绍兴凤登环保</w:t>
            </w:r>
            <w:r>
              <w:rPr>
                <w:rFonts w:hint="default" w:ascii="Times New Roman" w:hAnsi="Times New Roman" w:eastAsia="宋体" w:cs="Times New Roman"/>
                <w:bCs/>
                <w:color w:val="auto"/>
                <w:kern w:val="2"/>
                <w:sz w:val="24"/>
                <w:szCs w:val="24"/>
                <w:highlight w:val="none"/>
                <w:lang w:val="en-US" w:eastAsia="zh-CN"/>
              </w:rPr>
              <w:t>有限公司</w:t>
            </w:r>
            <w:r>
              <w:rPr>
                <w:rFonts w:hint="default" w:ascii="Times New Roman" w:hAnsi="Times New Roman" w:eastAsia="宋体" w:cs="Times New Roman"/>
                <w:b w:val="0"/>
                <w:bCs w:val="0"/>
                <w:color w:val="auto"/>
                <w:kern w:val="2"/>
                <w:sz w:val="24"/>
                <w:szCs w:val="24"/>
                <w:highlight w:val="none"/>
                <w:lang w:eastAsia="zh-CN"/>
              </w:rPr>
              <w:t>清运处置。项目</w:t>
            </w:r>
            <w:r>
              <w:rPr>
                <w:rFonts w:hint="default" w:ascii="Times New Roman" w:hAnsi="Times New Roman" w:eastAsia="宋体" w:cs="Times New Roman"/>
                <w:b w:val="0"/>
                <w:bCs w:val="0"/>
                <w:color w:val="auto"/>
                <w:kern w:val="2"/>
                <w:sz w:val="24"/>
                <w:szCs w:val="24"/>
                <w:highlight w:val="none"/>
              </w:rPr>
              <w:t>固废处置措施</w:t>
            </w:r>
            <w:r>
              <w:rPr>
                <w:rFonts w:hint="default" w:ascii="Times New Roman" w:hAnsi="Times New Roman" w:eastAsia="宋体" w:cs="Times New Roman"/>
                <w:b w:val="0"/>
                <w:bCs w:val="0"/>
                <w:color w:val="auto"/>
                <w:kern w:val="21"/>
                <w:sz w:val="24"/>
                <w:szCs w:val="24"/>
                <w:highlight w:val="none"/>
              </w:rPr>
              <w:t>合理</w:t>
            </w:r>
            <w:r>
              <w:rPr>
                <w:rFonts w:hint="default" w:ascii="Times New Roman" w:hAnsi="Times New Roman" w:eastAsia="宋体" w:cs="Times New Roman"/>
                <w:b w:val="0"/>
                <w:bCs w:val="0"/>
                <w:color w:val="auto"/>
                <w:kern w:val="21"/>
                <w:sz w:val="24"/>
                <w:szCs w:val="24"/>
                <w:highlight w:val="none"/>
                <w:lang w:eastAsia="zh-CN"/>
              </w:rPr>
              <w:t>，</w:t>
            </w:r>
            <w:r>
              <w:rPr>
                <w:rFonts w:hint="default" w:ascii="Times New Roman" w:hAnsi="Times New Roman" w:eastAsia="宋体" w:cs="Times New Roman"/>
                <w:b w:val="0"/>
                <w:bCs w:val="0"/>
                <w:color w:val="auto"/>
                <w:kern w:val="21"/>
                <w:sz w:val="24"/>
                <w:szCs w:val="24"/>
                <w:highlight w:val="none"/>
                <w:lang w:val="en-US" w:eastAsia="zh-CN"/>
              </w:rPr>
              <w:t>去向明确，</w:t>
            </w:r>
            <w:r>
              <w:rPr>
                <w:rFonts w:hint="default" w:ascii="Times New Roman" w:hAnsi="Times New Roman" w:eastAsia="宋体" w:cs="Times New Roman"/>
                <w:b w:val="0"/>
                <w:bCs w:val="0"/>
                <w:color w:val="auto"/>
                <w:kern w:val="21"/>
                <w:sz w:val="24"/>
                <w:szCs w:val="24"/>
                <w:highlight w:val="none"/>
              </w:rPr>
              <w:t>符合相关</w:t>
            </w:r>
            <w:r>
              <w:rPr>
                <w:rFonts w:hint="default" w:ascii="Times New Roman" w:hAnsi="Times New Roman" w:eastAsia="宋体" w:cs="Times New Roman"/>
                <w:b w:val="0"/>
                <w:bCs w:val="0"/>
                <w:color w:val="auto"/>
                <w:kern w:val="21"/>
                <w:sz w:val="24"/>
                <w:szCs w:val="24"/>
                <w:highlight w:val="none"/>
                <w:lang w:val="en-US" w:eastAsia="zh-CN"/>
              </w:rPr>
              <w:t>环保要求</w:t>
            </w:r>
            <w:r>
              <w:rPr>
                <w:rFonts w:hint="default" w:ascii="Times New Roman" w:hAnsi="Times New Roman" w:eastAsia="宋体" w:cs="Times New Roman"/>
                <w:b w:val="0"/>
                <w:bCs w:val="0"/>
                <w:color w:val="auto"/>
                <w:kern w:val="21"/>
                <w:sz w:val="24"/>
                <w:szCs w:val="24"/>
                <w:highlight w:val="none"/>
              </w:rPr>
              <w:t>。</w:t>
            </w:r>
          </w:p>
          <w:p>
            <w:pPr>
              <w:keepNext w:val="0"/>
              <w:keepLines w:val="0"/>
              <w:pageBreakBefore w:val="0"/>
              <w:widowControl/>
              <w:numPr>
                <w:ilvl w:val="2"/>
                <w:numId w:val="11"/>
              </w:numPr>
              <w:kinsoku/>
              <w:wordWrap/>
              <w:overflowPunct/>
              <w:topLinePunct w:val="0"/>
              <w:autoSpaceDE/>
              <w:autoSpaceDN/>
              <w:bidi w:val="0"/>
              <w:adjustRightInd w:val="0"/>
              <w:snapToGrid w:val="0"/>
              <w:spacing w:after="0" w:afterLines="0" w:line="360" w:lineRule="auto"/>
              <w:ind w:left="0" w:leftChars="0" w:firstLine="431" w:firstLineChars="0"/>
              <w:textAlignment w:val="auto"/>
              <w:outlineLvl w:val="2"/>
              <w:rPr>
                <w:rFonts w:hint="default" w:ascii="Times New Roman" w:hAnsi="Times New Roman" w:eastAsia="宋体" w:cs="Times New Roman"/>
                <w:b w:val="0"/>
                <w:bCs w:val="0"/>
                <w:color w:val="auto"/>
                <w:kern w:val="21"/>
                <w:sz w:val="24"/>
                <w:szCs w:val="24"/>
                <w:highlight w:val="none"/>
                <w:lang w:val="en-US" w:eastAsia="zh-CN"/>
              </w:rPr>
            </w:pPr>
            <w:r>
              <w:rPr>
                <w:rFonts w:hint="default" w:ascii="Times New Roman" w:hAnsi="Times New Roman" w:eastAsia="宋体" w:cs="Times New Roman"/>
                <w:b w:val="0"/>
                <w:bCs w:val="0"/>
                <w:color w:val="auto"/>
                <w:kern w:val="21"/>
                <w:sz w:val="24"/>
                <w:szCs w:val="24"/>
                <w:highlight w:val="none"/>
                <w:lang w:val="en-US" w:eastAsia="zh-CN"/>
              </w:rPr>
              <w:t>总量控制核算结果</w:t>
            </w:r>
          </w:p>
          <w:p>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rPr>
            </w:pPr>
            <w:r>
              <w:rPr>
                <w:rFonts w:hint="default" w:ascii="Times New Roman" w:hAnsi="Times New Roman" w:eastAsia="宋体" w:cs="Times New Roman"/>
                <w:b w:val="0"/>
                <w:bCs w:val="0"/>
                <w:color w:val="auto"/>
                <w:kern w:val="2"/>
                <w:sz w:val="24"/>
                <w:szCs w:val="24"/>
                <w:highlight w:val="none"/>
                <w:lang w:val="en-US" w:eastAsia="zh-CN"/>
              </w:rPr>
              <w:t>根据本验收核算，</w:t>
            </w:r>
            <w:r>
              <w:rPr>
                <w:rFonts w:hint="default" w:ascii="Times New Roman" w:hAnsi="Times New Roman" w:eastAsia="宋体" w:cs="Times New Roman"/>
                <w:b w:val="0"/>
                <w:bCs w:val="0"/>
                <w:color w:val="auto"/>
                <w:sz w:val="24"/>
                <w:szCs w:val="24"/>
                <w:highlight w:val="none"/>
                <w:lang w:val="en-US" w:eastAsia="zh-CN" w:bidi="ar-SA"/>
              </w:rPr>
              <w:t>项目</w:t>
            </w:r>
            <w:r>
              <w:rPr>
                <w:rFonts w:hint="eastAsia" w:cs="Times New Roman"/>
                <w:b w:val="0"/>
                <w:bCs w:val="0"/>
                <w:color w:val="auto"/>
                <w:sz w:val="24"/>
                <w:szCs w:val="24"/>
                <w:highlight w:val="none"/>
                <w:lang w:val="en-US" w:eastAsia="zh-Hans" w:bidi="ar-SA"/>
              </w:rPr>
              <w:t>颗粒物</w:t>
            </w:r>
            <w:r>
              <w:rPr>
                <w:rFonts w:hint="default" w:ascii="Times New Roman" w:hAnsi="Times New Roman" w:eastAsia="宋体" w:cs="Times New Roman"/>
                <w:b w:val="0"/>
                <w:bCs w:val="0"/>
                <w:color w:val="auto"/>
                <w:sz w:val="24"/>
                <w:szCs w:val="24"/>
                <w:highlight w:val="none"/>
                <w:lang w:val="en-US" w:eastAsia="zh-CN" w:bidi="ar-SA"/>
              </w:rPr>
              <w:t>年排放总量在0.</w:t>
            </w:r>
            <w:r>
              <w:rPr>
                <w:rFonts w:hint="default" w:cs="Times New Roman"/>
                <w:b w:val="0"/>
                <w:bCs w:val="0"/>
                <w:color w:val="auto"/>
                <w:sz w:val="24"/>
                <w:szCs w:val="24"/>
                <w:highlight w:val="none"/>
                <w:lang w:eastAsia="zh-CN" w:bidi="ar-SA"/>
              </w:rPr>
              <w:t>066</w:t>
            </w:r>
            <w:r>
              <w:rPr>
                <w:rFonts w:hint="default" w:ascii="Times New Roman" w:hAnsi="Times New Roman" w:eastAsia="宋体" w:cs="Times New Roman"/>
                <w:b w:val="0"/>
                <w:bCs w:val="0"/>
                <w:color w:val="auto"/>
                <w:sz w:val="24"/>
                <w:szCs w:val="24"/>
                <w:highlight w:val="none"/>
                <w:lang w:val="en-US" w:eastAsia="zh-CN" w:bidi="ar-SA"/>
              </w:rPr>
              <w:t>t/a范围内</w:t>
            </w:r>
            <w:r>
              <w:rPr>
                <w:rFonts w:hint="default" w:ascii="Times New Roman" w:hAnsi="Times New Roman" w:eastAsia="宋体" w:cs="Times New Roman"/>
                <w:color w:val="auto"/>
                <w:kern w:val="2"/>
                <w:sz w:val="24"/>
                <w:szCs w:val="24"/>
                <w:highlight w:val="none"/>
                <w:vertAlign w:val="baseli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rPr>
              <w:t>符合环评和审查意见中总量控制要求。</w:t>
            </w:r>
          </w:p>
          <w:p>
            <w:pPr>
              <w:keepNext w:val="0"/>
              <w:keepLines w:val="0"/>
              <w:pageBreakBefore w:val="0"/>
              <w:numPr>
                <w:ilvl w:val="1"/>
                <w:numId w:val="11"/>
              </w:numPr>
              <w:kinsoku/>
              <w:wordWrap/>
              <w:overflowPunct/>
              <w:topLinePunct w:val="0"/>
              <w:autoSpaceDE/>
              <w:autoSpaceDN/>
              <w:bidi w:val="0"/>
              <w:snapToGrid w:val="0"/>
              <w:spacing w:after="0" w:afterLines="0" w:line="360" w:lineRule="auto"/>
              <w:ind w:left="567" w:leftChars="0" w:hanging="567" w:firstLineChars="0"/>
              <w:textAlignment w:val="auto"/>
              <w:rPr>
                <w:rFonts w:hint="default" w:ascii="Times New Roman" w:hAnsi="Times New Roman" w:eastAsia="宋体" w:cs="Times New Roman"/>
                <w:b w:val="0"/>
                <w:bCs w:val="0"/>
                <w:color w:val="auto"/>
                <w:spacing w:val="0"/>
                <w:sz w:val="24"/>
                <w:szCs w:val="24"/>
                <w:highlight w:val="none"/>
              </w:rPr>
            </w:pPr>
            <w:r>
              <w:rPr>
                <w:rFonts w:hint="default" w:ascii="Times New Roman" w:hAnsi="Times New Roman" w:eastAsia="宋体" w:cs="Times New Roman"/>
                <w:b w:val="0"/>
                <w:bCs w:val="0"/>
                <w:color w:val="auto"/>
                <w:spacing w:val="0"/>
                <w:kern w:val="2"/>
                <w:sz w:val="24"/>
                <w:szCs w:val="24"/>
                <w:highlight w:val="none"/>
                <w:lang w:val="en-US" w:eastAsia="zh-CN"/>
              </w:rPr>
              <w:t>《建设项目竣工环境保护验收暂行办法》（国环规环评〔2017〕4号）中的第八条分析</w:t>
            </w:r>
          </w:p>
          <w:p>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2"/>
                <w:sz w:val="24"/>
                <w:szCs w:val="21"/>
                <w:highlight w:val="none"/>
                <w:lang w:eastAsia="zh-CN"/>
              </w:rPr>
            </w:pPr>
            <w:r>
              <w:rPr>
                <w:rFonts w:hint="default" w:ascii="Times New Roman" w:hAnsi="Times New Roman" w:eastAsia="宋体" w:cs="Times New Roman"/>
                <w:b w:val="0"/>
                <w:bCs w:val="0"/>
                <w:color w:val="auto"/>
                <w:sz w:val="24"/>
                <w:szCs w:val="24"/>
                <w:highlight w:val="none"/>
              </w:rPr>
              <w:t>根据《建设项目竣工环境保护验收暂行办法》（国环规环评</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2017</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4号）中的第八</w:t>
            </w:r>
            <w:r>
              <w:rPr>
                <w:rFonts w:hint="default" w:ascii="Times New Roman" w:hAnsi="Times New Roman" w:eastAsia="宋体" w:cs="Times New Roman"/>
                <w:b w:val="0"/>
                <w:bCs w:val="0"/>
                <w:color w:val="auto"/>
                <w:kern w:val="2"/>
                <w:sz w:val="24"/>
                <w:szCs w:val="24"/>
                <w:highlight w:val="none"/>
              </w:rPr>
              <w:t>条，</w:t>
            </w:r>
            <w:r>
              <w:rPr>
                <w:rFonts w:hint="default" w:ascii="Times New Roman" w:hAnsi="Times New Roman" w:eastAsia="宋体" w:cs="Times New Roman"/>
                <w:b w:val="0"/>
                <w:bCs w:val="0"/>
                <w:color w:val="auto"/>
                <w:kern w:val="2"/>
                <w:sz w:val="24"/>
                <w:szCs w:val="21"/>
                <w:highlight w:val="none"/>
              </w:rPr>
              <w:t>建设项目环境保护设施存在下列情形之一的，建设单位不得提出验收合格的意见</w:t>
            </w:r>
            <w:r>
              <w:rPr>
                <w:rFonts w:hint="default" w:ascii="Times New Roman" w:hAnsi="Times New Roman" w:eastAsia="宋体" w:cs="Times New Roman"/>
                <w:b w:val="0"/>
                <w:bCs w:val="0"/>
                <w:color w:val="auto"/>
                <w:kern w:val="2"/>
                <w:sz w:val="24"/>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4"/>
                <w:szCs w:val="21"/>
                <w:highlight w:val="none"/>
                <w:lang w:val="en-US"/>
              </w:rPr>
            </w:pPr>
            <w:r>
              <w:rPr>
                <w:rFonts w:hint="default" w:ascii="Times New Roman" w:hAnsi="Times New Roman" w:eastAsia="宋体" w:cs="Times New Roman"/>
                <w:b/>
                <w:bCs/>
                <w:color w:val="auto"/>
                <w:sz w:val="21"/>
                <w:szCs w:val="21"/>
                <w:highlight w:val="none"/>
                <w:lang w:val="en-US" w:eastAsia="zh-CN"/>
              </w:rPr>
              <w:t>表8-1（国环规环评〔2017〕4号）的第八条对照分析表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35"/>
              <w:gridCol w:w="3390"/>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35"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rPr>
                    <w:t>国环规环评〔2017〕4号第八条</w:t>
                  </w:r>
                </w:p>
              </w:tc>
              <w:tc>
                <w:tcPr>
                  <w:tcW w:w="3390"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rPr>
                    <w:t>本项目情况</w:t>
                  </w:r>
                </w:p>
              </w:tc>
              <w:tc>
                <w:tcPr>
                  <w:tcW w:w="1071"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35"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（一）未按环境影响报告书（表）及其审批部门审批决定要求建成环境保护设施，或者环境保护设施不能与主体工程同时投产或者使用的；</w:t>
                  </w:r>
                </w:p>
              </w:tc>
              <w:tc>
                <w:tcPr>
                  <w:tcW w:w="3390"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1、企业严格按照环评及备案内容建设和落实废气、废水、噪声和固废的污染防治措施和设施，建设过程中环境保护设施或者环境保护设施与主体工程同时设计、同时施工、同时投产使用的，符合“三同时”要求；</w:t>
                  </w:r>
                </w:p>
              </w:tc>
              <w:tc>
                <w:tcPr>
                  <w:tcW w:w="1071"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35"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（二）污染物排放不符合国家和地方相关标准、环境影响报告书（表）及其审批部门审批决定或者重点污染物排放总量控制指标要求的；</w:t>
                  </w:r>
                </w:p>
              </w:tc>
              <w:tc>
                <w:tcPr>
                  <w:tcW w:w="3390"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2、企业各项污染物排放均符合国家和地方相关标准要求，符合审批要求污染物排放总量控制指标；</w:t>
                  </w:r>
                </w:p>
              </w:tc>
              <w:tc>
                <w:tcPr>
                  <w:tcW w:w="1071"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35"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三）环境影响报告书（表）经批准后，该建设项目的性质、规模、地点、采用的生产工艺或者防治污染、防止生态破坏的措施发生重大变动，建设单位未重新报批环境影响报告书（表）或者环境影响报告书（表）未经批准的；</w:t>
                  </w:r>
                </w:p>
              </w:tc>
              <w:tc>
                <w:tcPr>
                  <w:tcW w:w="3390"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3、企业严格按照环评及备案内容建设，项目建设内容、生产规模、设备及原辅材料、生产工艺均与环评</w:t>
                  </w:r>
                  <w:r>
                    <w:rPr>
                      <w:rFonts w:hint="eastAsia" w:ascii="Times New Roman" w:hAnsi="Times New Roman" w:eastAsia="宋体" w:cs="Times New Roman"/>
                      <w:b w:val="0"/>
                      <w:bCs w:val="0"/>
                      <w:color w:val="auto"/>
                      <w:kern w:val="2"/>
                      <w:sz w:val="21"/>
                      <w:szCs w:val="21"/>
                      <w:highlight w:val="none"/>
                      <w:lang w:val="en-US" w:eastAsia="zh-CN"/>
                    </w:rPr>
                    <w:t>有所变动，但不属于重大变动</w:t>
                  </w:r>
                  <w:r>
                    <w:rPr>
                      <w:rFonts w:hint="default" w:ascii="Times New Roman" w:hAnsi="Times New Roman" w:eastAsia="宋体" w:cs="Times New Roman"/>
                      <w:b w:val="0"/>
                      <w:bCs w:val="0"/>
                      <w:color w:val="auto"/>
                      <w:kern w:val="2"/>
                      <w:sz w:val="21"/>
                      <w:szCs w:val="21"/>
                      <w:highlight w:val="none"/>
                    </w:rPr>
                    <w:t>；</w:t>
                  </w:r>
                </w:p>
              </w:tc>
              <w:tc>
                <w:tcPr>
                  <w:tcW w:w="1071"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35"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（四）建设过程中造成重大环境污染未治理完成，或者造成重大生态破坏未恢复的；</w:t>
                  </w:r>
                </w:p>
              </w:tc>
              <w:tc>
                <w:tcPr>
                  <w:tcW w:w="3390"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4、企业在建设过程中未造成重大环境污染事故；</w:t>
                  </w:r>
                </w:p>
              </w:tc>
              <w:tc>
                <w:tcPr>
                  <w:tcW w:w="1071"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35"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（五）纳入排污许可管理的建设项目，无证排污或者不按证排污的；</w:t>
                  </w:r>
                </w:p>
              </w:tc>
              <w:tc>
                <w:tcPr>
                  <w:tcW w:w="3390"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5、202</w:t>
                  </w:r>
                  <w:r>
                    <w:rPr>
                      <w:rFonts w:hint="eastAsia" w:ascii="Times New Roman" w:hAnsi="Times New Roman" w:eastAsia="宋体" w:cs="Times New Roman"/>
                      <w:b w:val="0"/>
                      <w:bCs w:val="0"/>
                      <w:color w:val="auto"/>
                      <w:kern w:val="2"/>
                      <w:sz w:val="21"/>
                      <w:szCs w:val="21"/>
                      <w:highlight w:val="none"/>
                      <w:lang w:val="en-US" w:eastAsia="zh-CN"/>
                    </w:rPr>
                    <w:t>5</w:t>
                  </w:r>
                  <w:r>
                    <w:rPr>
                      <w:rFonts w:hint="default" w:ascii="Times New Roman" w:hAnsi="Times New Roman" w:eastAsia="宋体" w:cs="Times New Roman"/>
                      <w:b w:val="0"/>
                      <w:bCs w:val="0"/>
                      <w:color w:val="auto"/>
                      <w:kern w:val="2"/>
                      <w:sz w:val="21"/>
                      <w:szCs w:val="21"/>
                      <w:highlight w:val="none"/>
                    </w:rPr>
                    <w:t>年</w:t>
                  </w:r>
                  <w:r>
                    <w:rPr>
                      <w:rFonts w:hint="eastAsia" w:ascii="Times New Roman" w:hAnsi="Times New Roman" w:eastAsia="宋体" w:cs="Times New Roman"/>
                      <w:b w:val="0"/>
                      <w:bCs w:val="0"/>
                      <w:color w:val="auto"/>
                      <w:kern w:val="2"/>
                      <w:sz w:val="21"/>
                      <w:szCs w:val="21"/>
                      <w:highlight w:val="none"/>
                      <w:lang w:val="en-US" w:eastAsia="zh-CN"/>
                    </w:rPr>
                    <w:t>4</w:t>
                  </w:r>
                  <w:r>
                    <w:rPr>
                      <w:rFonts w:hint="default" w:ascii="Times New Roman" w:hAnsi="Times New Roman" w:eastAsia="宋体" w:cs="Times New Roman"/>
                      <w:b w:val="0"/>
                      <w:bCs w:val="0"/>
                      <w:color w:val="auto"/>
                      <w:kern w:val="2"/>
                      <w:sz w:val="21"/>
                      <w:szCs w:val="21"/>
                      <w:highlight w:val="none"/>
                    </w:rPr>
                    <w:t>月</w:t>
                  </w:r>
                  <w:r>
                    <w:rPr>
                      <w:rFonts w:hint="eastAsia" w:ascii="Times New Roman" w:hAnsi="Times New Roman" w:eastAsia="宋体" w:cs="Times New Roman"/>
                      <w:b w:val="0"/>
                      <w:bCs w:val="0"/>
                      <w:color w:val="auto"/>
                      <w:kern w:val="2"/>
                      <w:sz w:val="21"/>
                      <w:szCs w:val="21"/>
                      <w:highlight w:val="none"/>
                      <w:lang w:val="en-US" w:eastAsia="zh-CN"/>
                    </w:rPr>
                    <w:t>9</w:t>
                  </w:r>
                  <w:r>
                    <w:rPr>
                      <w:rFonts w:hint="default" w:ascii="Times New Roman" w:hAnsi="Times New Roman" w:eastAsia="宋体" w:cs="Times New Roman"/>
                      <w:b w:val="0"/>
                      <w:bCs w:val="0"/>
                      <w:color w:val="auto"/>
                      <w:kern w:val="2"/>
                      <w:sz w:val="21"/>
                      <w:szCs w:val="21"/>
                      <w:highlight w:val="none"/>
                    </w:rPr>
                    <w:t>日，取得了排污许可（登记编号：</w:t>
                  </w:r>
                  <w:r>
                    <w:rPr>
                      <w:rFonts w:hint="eastAsia" w:ascii="Times New Roman" w:hAnsi="Times New Roman" w:eastAsia="宋体" w:cs="Times New Roman"/>
                      <w:b w:val="0"/>
                      <w:bCs w:val="0"/>
                      <w:color w:val="auto"/>
                      <w:kern w:val="2"/>
                      <w:sz w:val="21"/>
                      <w:szCs w:val="21"/>
                      <w:highlight w:val="none"/>
                    </w:rPr>
                    <w:t>91330602MAC4RHUH6H001X</w:t>
                  </w:r>
                  <w:r>
                    <w:rPr>
                      <w:rFonts w:hint="default" w:ascii="Times New Roman" w:hAnsi="Times New Roman" w:eastAsia="宋体" w:cs="Times New Roman"/>
                      <w:b w:val="0"/>
                      <w:bCs w:val="0"/>
                      <w:color w:val="auto"/>
                      <w:kern w:val="2"/>
                      <w:sz w:val="21"/>
                      <w:szCs w:val="21"/>
                      <w:highlight w:val="none"/>
                    </w:rPr>
                    <w:t>）</w:t>
                  </w:r>
                  <w:r>
                    <w:rPr>
                      <w:rFonts w:hint="default" w:ascii="Times New Roman" w:hAnsi="Times New Roman" w:eastAsia="宋体" w:cs="Times New Roman"/>
                      <w:b w:val="0"/>
                      <w:bCs w:val="0"/>
                      <w:color w:val="auto"/>
                      <w:kern w:val="2"/>
                      <w:sz w:val="21"/>
                      <w:szCs w:val="21"/>
                      <w:highlight w:val="none"/>
                      <w:lang w:val="en-US" w:eastAsia="zh-CN"/>
                    </w:rPr>
                    <w:t>；</w:t>
                  </w:r>
                </w:p>
              </w:tc>
              <w:tc>
                <w:tcPr>
                  <w:tcW w:w="1071"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35"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（六）分期建设、分期投入生产或者使用依法应当分期验收的建设项目，其分期建设、分期投入生产或者使用的环境保护设施防治环境污染和生态破坏的能力不能满足其相应主体工程需要的；</w:t>
                  </w:r>
                </w:p>
              </w:tc>
              <w:tc>
                <w:tcPr>
                  <w:tcW w:w="3390"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6、</w:t>
                  </w:r>
                  <w:r>
                    <w:rPr>
                      <w:rFonts w:hint="eastAsia" w:cs="Times New Roman"/>
                      <w:b w:val="0"/>
                      <w:bCs w:val="0"/>
                      <w:color w:val="auto"/>
                      <w:kern w:val="2"/>
                      <w:sz w:val="21"/>
                      <w:szCs w:val="21"/>
                      <w:highlight w:val="none"/>
                      <w:lang w:val="en-US" w:eastAsia="zh-Hans"/>
                    </w:rPr>
                    <w:t>企业分期投入生产和使用的环境保护措施能满足相应主题需求</w:t>
                  </w:r>
                  <w:r>
                    <w:rPr>
                      <w:rFonts w:hint="default" w:cs="Times New Roman"/>
                      <w:b w:val="0"/>
                      <w:bCs w:val="0"/>
                      <w:color w:val="auto"/>
                      <w:kern w:val="2"/>
                      <w:sz w:val="21"/>
                      <w:szCs w:val="21"/>
                      <w:highlight w:val="none"/>
                      <w:lang w:eastAsia="zh-Hans"/>
                    </w:rPr>
                    <w:t>，</w:t>
                  </w:r>
                  <w:r>
                    <w:rPr>
                      <w:rFonts w:hint="eastAsia" w:cs="Times New Roman"/>
                      <w:b w:val="0"/>
                      <w:bCs w:val="0"/>
                      <w:color w:val="auto"/>
                      <w:kern w:val="2"/>
                      <w:sz w:val="21"/>
                      <w:szCs w:val="21"/>
                      <w:highlight w:val="none"/>
                      <w:lang w:val="en-US" w:eastAsia="zh-Hans"/>
                    </w:rPr>
                    <w:t>使污染物达标排放</w:t>
                  </w:r>
                  <w:r>
                    <w:rPr>
                      <w:rFonts w:hint="default" w:cs="Times New Roman"/>
                      <w:b w:val="0"/>
                      <w:bCs w:val="0"/>
                      <w:color w:val="auto"/>
                      <w:kern w:val="2"/>
                      <w:sz w:val="21"/>
                      <w:szCs w:val="21"/>
                      <w:highlight w:val="none"/>
                      <w:lang w:eastAsia="zh-Hans"/>
                    </w:rPr>
                    <w:t>。</w:t>
                  </w:r>
                </w:p>
              </w:tc>
              <w:tc>
                <w:tcPr>
                  <w:tcW w:w="1071"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35"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（七）建设单位因该建设项目违反国家和地方环境保护法律法规受到处罚，被责令改正，尚未改正完成的；</w:t>
                  </w:r>
                </w:p>
              </w:tc>
              <w:tc>
                <w:tcPr>
                  <w:tcW w:w="3390"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7、企业不存在违反环境保护法律、行政法规等情况；</w:t>
                  </w:r>
                </w:p>
              </w:tc>
              <w:tc>
                <w:tcPr>
                  <w:tcW w:w="1071"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35"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（八）验收报告的基础资料数据明显不实，内容存在重大缺项、遗漏，或者验收结论不明确、不合理的；</w:t>
                  </w:r>
                </w:p>
              </w:tc>
              <w:tc>
                <w:tcPr>
                  <w:tcW w:w="3390"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8、验收报告基础资料数据齐全，报告内容完整，验收结论明确，验收报告符合《建设项目竣工环境保护验收暂行办法》（国环规环评</w:t>
                  </w:r>
                  <w:r>
                    <w:rPr>
                      <w:rFonts w:hint="default" w:ascii="Times New Roman" w:hAnsi="Times New Roman" w:eastAsia="宋体" w:cs="Times New Roman"/>
                      <w:b w:val="0"/>
                      <w:bCs w:val="0"/>
                      <w:color w:val="auto"/>
                      <w:kern w:val="2"/>
                      <w:sz w:val="21"/>
                      <w:szCs w:val="21"/>
                      <w:highlight w:val="none"/>
                      <w:lang w:eastAsia="zh-CN"/>
                    </w:rPr>
                    <w:t>〔</w:t>
                  </w:r>
                  <w:r>
                    <w:rPr>
                      <w:rFonts w:hint="default" w:ascii="Times New Roman" w:hAnsi="Times New Roman" w:eastAsia="宋体" w:cs="Times New Roman"/>
                      <w:b w:val="0"/>
                      <w:bCs w:val="0"/>
                      <w:color w:val="auto"/>
                      <w:kern w:val="2"/>
                      <w:sz w:val="21"/>
                      <w:szCs w:val="21"/>
                      <w:highlight w:val="none"/>
                    </w:rPr>
                    <w:t>2017</w:t>
                  </w:r>
                  <w:r>
                    <w:rPr>
                      <w:rFonts w:hint="default" w:ascii="Times New Roman" w:hAnsi="Times New Roman" w:eastAsia="宋体" w:cs="Times New Roman"/>
                      <w:b w:val="0"/>
                      <w:bCs w:val="0"/>
                      <w:color w:val="auto"/>
                      <w:kern w:val="2"/>
                      <w:sz w:val="21"/>
                      <w:szCs w:val="21"/>
                      <w:highlight w:val="none"/>
                      <w:lang w:eastAsia="zh-CN"/>
                    </w:rPr>
                    <w:t>〕</w:t>
                  </w:r>
                  <w:r>
                    <w:rPr>
                      <w:rFonts w:hint="default" w:ascii="Times New Roman" w:hAnsi="Times New Roman" w:eastAsia="宋体" w:cs="Times New Roman"/>
                      <w:b w:val="0"/>
                      <w:bCs w:val="0"/>
                      <w:color w:val="auto"/>
                      <w:kern w:val="2"/>
                      <w:sz w:val="21"/>
                      <w:szCs w:val="21"/>
                      <w:highlight w:val="none"/>
                    </w:rPr>
                    <w:t>4号）和《建设项目竣工环境保护验收技术指南污染影响类》（公告2018年第9号）的文件要求。</w:t>
                  </w:r>
                </w:p>
              </w:tc>
              <w:tc>
                <w:tcPr>
                  <w:tcW w:w="1071"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35"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（九）其他环境保护法律法规规章等规定不得通过环境保护验收的。</w:t>
                  </w:r>
                </w:p>
              </w:tc>
              <w:tc>
                <w:tcPr>
                  <w:tcW w:w="3390" w:type="dxa"/>
                  <w:vAlign w:val="center"/>
                </w:tcPr>
                <w:p>
                  <w:pPr>
                    <w:keepNext w:val="0"/>
                    <w:keepLines w:val="0"/>
                    <w:pageBreakBefore w:val="0"/>
                    <w:widowControl w:val="0"/>
                    <w:kinsoku/>
                    <w:wordWrap/>
                    <w:overflowPunct/>
                    <w:topLinePunct w:val="0"/>
                    <w:autoSpaceDE/>
                    <w:autoSpaceDN/>
                    <w:bidi w:val="0"/>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9、企业不存在其他不符合环境保护法律、行政法规等情形的。</w:t>
                  </w:r>
                </w:p>
              </w:tc>
              <w:tc>
                <w:tcPr>
                  <w:tcW w:w="1071"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vertAlign w:val="baseline"/>
                      <w:lang w:val="en-US" w:eastAsia="zh-CN"/>
                    </w:rPr>
                    <w:t>合格</w:t>
                  </w:r>
                </w:p>
              </w:tc>
            </w:tr>
          </w:tbl>
          <w:p>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2"/>
                <w:sz w:val="24"/>
                <w:szCs w:val="21"/>
                <w:highlight w:val="none"/>
                <w:lang w:val="en-US" w:eastAsia="zh-CN"/>
              </w:rPr>
            </w:pPr>
            <w:r>
              <w:rPr>
                <w:rFonts w:hint="default" w:ascii="Times New Roman" w:hAnsi="Times New Roman" w:eastAsia="宋体" w:cs="Times New Roman"/>
                <w:b w:val="0"/>
                <w:bCs w:val="0"/>
                <w:color w:val="auto"/>
                <w:kern w:val="2"/>
                <w:sz w:val="24"/>
                <w:szCs w:val="21"/>
                <w:highlight w:val="none"/>
              </w:rPr>
              <w:t>通过</w:t>
            </w:r>
            <w:r>
              <w:rPr>
                <w:rFonts w:hint="default" w:ascii="Times New Roman" w:hAnsi="Times New Roman" w:eastAsia="宋体" w:cs="Times New Roman"/>
                <w:b w:val="0"/>
                <w:bCs w:val="0"/>
                <w:color w:val="auto"/>
                <w:kern w:val="2"/>
                <w:sz w:val="24"/>
                <w:szCs w:val="21"/>
                <w:highlight w:val="none"/>
                <w:lang w:val="en-US" w:eastAsia="zh-CN"/>
              </w:rPr>
              <w:t>上表</w:t>
            </w:r>
            <w:r>
              <w:rPr>
                <w:rFonts w:hint="default" w:ascii="Times New Roman" w:hAnsi="Times New Roman" w:eastAsia="宋体" w:cs="Times New Roman"/>
                <w:b w:val="0"/>
                <w:bCs w:val="0"/>
                <w:color w:val="auto"/>
                <w:kern w:val="2"/>
                <w:sz w:val="24"/>
                <w:szCs w:val="21"/>
                <w:highlight w:val="none"/>
              </w:rPr>
              <w:t>对比</w:t>
            </w:r>
            <w:r>
              <w:rPr>
                <w:rFonts w:hint="default" w:ascii="Times New Roman" w:hAnsi="Times New Roman" w:eastAsia="宋体" w:cs="Times New Roman"/>
                <w:b w:val="0"/>
                <w:bCs w:val="0"/>
                <w:color w:val="auto"/>
                <w:kern w:val="2"/>
                <w:sz w:val="24"/>
                <w:szCs w:val="21"/>
                <w:highlight w:val="none"/>
                <w:lang w:eastAsia="zh-CN"/>
              </w:rPr>
              <w:t>，</w:t>
            </w:r>
            <w:r>
              <w:rPr>
                <w:rFonts w:hint="default" w:ascii="Times New Roman" w:hAnsi="Times New Roman" w:eastAsia="宋体" w:cs="Times New Roman"/>
                <w:b w:val="0"/>
                <w:bCs w:val="0"/>
                <w:color w:val="auto"/>
                <w:kern w:val="2"/>
                <w:sz w:val="24"/>
                <w:szCs w:val="21"/>
                <w:highlight w:val="none"/>
                <w:lang w:val="en-US" w:eastAsia="zh-CN"/>
              </w:rPr>
              <w:t>可知项目符合《建设项目竣工环境保护验收暂行办法》（国环规环评〔2017〕4号）中的第八条要求，建设单位可以提出验收合格的意见。</w:t>
            </w:r>
            <w:bookmarkEnd w:id="21"/>
          </w:p>
          <w:p>
            <w:pPr>
              <w:keepNext w:val="0"/>
              <w:keepLines w:val="0"/>
              <w:pageBreakBefore w:val="0"/>
              <w:numPr>
                <w:ilvl w:val="1"/>
                <w:numId w:val="11"/>
              </w:numPr>
              <w:kinsoku/>
              <w:wordWrap/>
              <w:overflowPunct/>
              <w:topLinePunct w:val="0"/>
              <w:autoSpaceDE/>
              <w:autoSpaceDN/>
              <w:bidi w:val="0"/>
              <w:snapToGrid w:val="0"/>
              <w:spacing w:after="0" w:afterLines="0" w:line="360" w:lineRule="auto"/>
              <w:ind w:left="567" w:leftChars="0" w:hanging="567" w:firstLineChars="0"/>
              <w:textAlignment w:val="auto"/>
              <w:rPr>
                <w:rFonts w:hint="default" w:ascii="Times New Roman" w:hAnsi="Times New Roman" w:eastAsia="宋体" w:cs="Times New Roman"/>
                <w:b w:val="0"/>
                <w:bCs w:val="0"/>
                <w:color w:val="auto"/>
                <w:spacing w:val="0"/>
                <w:kern w:val="2"/>
                <w:sz w:val="24"/>
                <w:szCs w:val="24"/>
                <w:highlight w:val="none"/>
                <w:lang w:val="en-US" w:eastAsia="zh-CN"/>
              </w:rPr>
            </w:pPr>
            <w:r>
              <w:rPr>
                <w:rFonts w:hint="default" w:ascii="Times New Roman" w:hAnsi="Times New Roman" w:eastAsia="宋体" w:cs="Times New Roman"/>
                <w:b w:val="0"/>
                <w:bCs w:val="0"/>
                <w:color w:val="auto"/>
                <w:spacing w:val="0"/>
                <w:kern w:val="2"/>
                <w:sz w:val="24"/>
                <w:szCs w:val="24"/>
                <w:highlight w:val="none"/>
                <w:lang w:val="en-US" w:eastAsia="zh-CN"/>
              </w:rPr>
              <w:t>验收结论</w:t>
            </w:r>
          </w:p>
          <w:p>
            <w:pPr>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2"/>
                <w:sz w:val="24"/>
                <w:szCs w:val="21"/>
                <w:highlight w:val="none"/>
              </w:rPr>
            </w:pPr>
            <w:r>
              <w:rPr>
                <w:rFonts w:hint="default" w:ascii="Times New Roman" w:hAnsi="Times New Roman" w:eastAsia="宋体" w:cs="Times New Roman"/>
                <w:b w:val="0"/>
                <w:bCs w:val="0"/>
                <w:color w:val="auto"/>
                <w:kern w:val="2"/>
                <w:sz w:val="24"/>
                <w:szCs w:val="21"/>
                <w:highlight w:val="none"/>
              </w:rPr>
              <w:t>综上所述，“</w:t>
            </w:r>
            <w:r>
              <w:rPr>
                <w:rFonts w:hint="default" w:ascii="Times New Roman" w:hAnsi="Times New Roman" w:eastAsia="宋体" w:cs="Times New Roman"/>
                <w:b w:val="0"/>
                <w:bCs w:val="0"/>
                <w:color w:val="auto"/>
                <w:kern w:val="2"/>
                <w:sz w:val="24"/>
                <w:szCs w:val="21"/>
                <w:highlight w:val="none"/>
                <w:lang w:eastAsia="zh-CN"/>
              </w:rPr>
              <w:t>浙江高睿达科技有限公司高腾智能纺机装备产业化项目</w:t>
            </w:r>
            <w:r>
              <w:rPr>
                <w:rFonts w:hint="default" w:ascii="Times New Roman" w:hAnsi="Times New Roman" w:eastAsia="宋体" w:cs="Times New Roman"/>
                <w:b w:val="0"/>
                <w:bCs w:val="0"/>
                <w:color w:val="auto"/>
                <w:kern w:val="2"/>
                <w:sz w:val="24"/>
                <w:szCs w:val="21"/>
                <w:highlight w:val="none"/>
              </w:rPr>
              <w:t>”严格执行环境影响评价制度，各项污染防治措施按要求落到了实处，废水、废气、厂界噪声达标排放，各类固废去向明确，处置合理；环境管理体系健全，完成环评报告及其备案内容中的各项环保设施、措施和要求。在此基础上，本报告认为该项目基本</w:t>
            </w:r>
            <w:r>
              <w:rPr>
                <w:rFonts w:hint="default" w:ascii="Times New Roman" w:hAnsi="Times New Roman" w:eastAsia="宋体" w:cs="Times New Roman"/>
                <w:b w:val="0"/>
                <w:bCs w:val="0"/>
                <w:color w:val="auto"/>
                <w:kern w:val="2"/>
                <w:sz w:val="24"/>
                <w:szCs w:val="21"/>
                <w:highlight w:val="none"/>
                <w:lang w:val="en-US" w:eastAsia="zh-CN"/>
              </w:rPr>
              <w:t>满足</w:t>
            </w:r>
            <w:r>
              <w:rPr>
                <w:rFonts w:hint="default" w:ascii="Times New Roman" w:hAnsi="Times New Roman" w:eastAsia="宋体" w:cs="Times New Roman"/>
                <w:b w:val="0"/>
                <w:bCs w:val="0"/>
                <w:color w:val="auto"/>
                <w:kern w:val="2"/>
                <w:sz w:val="24"/>
                <w:szCs w:val="21"/>
                <w:highlight w:val="none"/>
              </w:rPr>
              <w:t>建设项目环境保护设施竣工验收</w:t>
            </w:r>
            <w:r>
              <w:rPr>
                <w:rFonts w:hint="default" w:ascii="Times New Roman" w:hAnsi="Times New Roman" w:eastAsia="宋体" w:cs="Times New Roman"/>
                <w:b w:val="0"/>
                <w:bCs w:val="0"/>
                <w:color w:val="auto"/>
                <w:kern w:val="2"/>
                <w:sz w:val="24"/>
                <w:szCs w:val="21"/>
                <w:highlight w:val="none"/>
                <w:lang w:val="en-US" w:eastAsia="zh-CN"/>
              </w:rPr>
              <w:t>合格</w:t>
            </w:r>
            <w:r>
              <w:rPr>
                <w:rFonts w:hint="default" w:ascii="Times New Roman" w:hAnsi="Times New Roman" w:eastAsia="宋体" w:cs="Times New Roman"/>
                <w:b w:val="0"/>
                <w:bCs w:val="0"/>
                <w:color w:val="auto"/>
                <w:kern w:val="2"/>
                <w:sz w:val="24"/>
                <w:szCs w:val="21"/>
                <w:highlight w:val="none"/>
              </w:rPr>
              <w:t>条件，同意通过竣工环境保护验收。</w:t>
            </w:r>
          </w:p>
          <w:p>
            <w:pPr>
              <w:keepNext w:val="0"/>
              <w:keepLines w:val="0"/>
              <w:pageBreakBefore w:val="0"/>
              <w:numPr>
                <w:ilvl w:val="1"/>
                <w:numId w:val="11"/>
              </w:numPr>
              <w:kinsoku/>
              <w:wordWrap/>
              <w:overflowPunct/>
              <w:topLinePunct w:val="0"/>
              <w:autoSpaceDE/>
              <w:autoSpaceDN/>
              <w:bidi w:val="0"/>
              <w:snapToGrid w:val="0"/>
              <w:spacing w:after="0" w:afterLines="0" w:line="360" w:lineRule="auto"/>
              <w:ind w:left="567" w:leftChars="0" w:hanging="567" w:firstLineChars="0"/>
              <w:textAlignment w:val="auto"/>
              <w:rPr>
                <w:rFonts w:hint="default" w:ascii="Times New Roman" w:hAnsi="Times New Roman" w:eastAsia="宋体" w:cs="Times New Roman"/>
                <w:b w:val="0"/>
                <w:bCs w:val="0"/>
                <w:color w:val="auto"/>
                <w:spacing w:val="0"/>
                <w:kern w:val="2"/>
                <w:sz w:val="24"/>
                <w:szCs w:val="24"/>
                <w:highlight w:val="none"/>
                <w:lang w:val="en-US" w:eastAsia="zh-CN"/>
              </w:rPr>
            </w:pPr>
            <w:r>
              <w:rPr>
                <w:rFonts w:hint="default" w:ascii="Times New Roman" w:hAnsi="Times New Roman" w:eastAsia="宋体" w:cs="Times New Roman"/>
                <w:b w:val="0"/>
                <w:bCs w:val="0"/>
                <w:color w:val="auto"/>
                <w:spacing w:val="0"/>
                <w:kern w:val="2"/>
                <w:sz w:val="24"/>
                <w:szCs w:val="24"/>
                <w:highlight w:val="none"/>
                <w:lang w:val="en-US" w:eastAsia="zh-CN"/>
              </w:rPr>
              <w:t>建议</w:t>
            </w:r>
          </w:p>
          <w:p>
            <w:pPr>
              <w:pageBreakBefore w:val="0"/>
              <w:widowControl w:val="0"/>
              <w:numPr>
                <w:ilvl w:val="0"/>
                <w:numId w:val="12"/>
              </w:numPr>
              <w:kinsoku/>
              <w:wordWrap/>
              <w:overflowPunct/>
              <w:topLinePunct w:val="0"/>
              <w:autoSpaceDE/>
              <w:autoSpaceDN/>
              <w:bidi w:val="0"/>
              <w:adjustRightInd/>
              <w:snapToGrid w:val="0"/>
              <w:spacing w:after="0" w:afterLines="0" w:line="360" w:lineRule="auto"/>
              <w:ind w:left="0" w:firstLine="420" w:firstLineChars="0"/>
              <w:jc w:val="both"/>
              <w:textAlignment w:val="auto"/>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rPr>
              <w:t>进一步加强环境保护设施的运行管理和维护，落实长效管理机制，确保各类污染物长期稳定达标排放，防止事故性排放；</w:t>
            </w:r>
          </w:p>
          <w:p>
            <w:pPr>
              <w:pageBreakBefore w:val="0"/>
              <w:widowControl w:val="0"/>
              <w:numPr>
                <w:ilvl w:val="0"/>
                <w:numId w:val="12"/>
              </w:numPr>
              <w:kinsoku/>
              <w:wordWrap/>
              <w:overflowPunct/>
              <w:topLinePunct w:val="0"/>
              <w:autoSpaceDE/>
              <w:autoSpaceDN/>
              <w:bidi w:val="0"/>
              <w:adjustRightInd/>
              <w:snapToGrid w:val="0"/>
              <w:spacing w:after="0" w:afterLines="0" w:line="360" w:lineRule="auto"/>
              <w:ind w:left="0" w:firstLine="420" w:firstLineChars="0"/>
              <w:jc w:val="both"/>
              <w:textAlignment w:val="auto"/>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rPr>
              <w:t>进一步按照公司实际情况制定各项环保管理制度，并切实按照制定的制度开展各项环保工作；</w:t>
            </w:r>
          </w:p>
          <w:p>
            <w:pPr>
              <w:pageBreakBefore w:val="0"/>
              <w:widowControl w:val="0"/>
              <w:numPr>
                <w:ilvl w:val="0"/>
                <w:numId w:val="12"/>
              </w:numPr>
              <w:kinsoku/>
              <w:wordWrap/>
              <w:overflowPunct/>
              <w:topLinePunct w:val="0"/>
              <w:autoSpaceDE/>
              <w:autoSpaceDN/>
              <w:bidi w:val="0"/>
              <w:adjustRightInd/>
              <w:snapToGrid w:val="0"/>
              <w:spacing w:after="0" w:afterLines="0" w:line="360" w:lineRule="auto"/>
              <w:ind w:left="0" w:firstLine="420" w:firstLineChars="0"/>
              <w:jc w:val="both"/>
              <w:textAlignment w:val="auto"/>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rPr>
              <w:t>加强固体废物的储存管理，</w:t>
            </w:r>
            <w:r>
              <w:rPr>
                <w:rFonts w:hint="default" w:ascii="Times New Roman" w:hAnsi="Times New Roman" w:eastAsia="宋体" w:cs="Times New Roman"/>
                <w:b w:val="0"/>
                <w:bCs w:val="0"/>
                <w:color w:val="auto"/>
                <w:kern w:val="2"/>
                <w:sz w:val="24"/>
                <w:szCs w:val="24"/>
                <w:highlight w:val="none"/>
                <w:lang w:eastAsia="zh-CN"/>
              </w:rPr>
              <w:t>防止</w:t>
            </w:r>
            <w:r>
              <w:rPr>
                <w:rFonts w:hint="default" w:ascii="Times New Roman" w:hAnsi="Times New Roman" w:eastAsia="宋体" w:cs="Times New Roman"/>
                <w:b w:val="0"/>
                <w:bCs w:val="0"/>
                <w:color w:val="auto"/>
                <w:kern w:val="2"/>
                <w:sz w:val="24"/>
                <w:szCs w:val="24"/>
                <w:highlight w:val="none"/>
              </w:rPr>
              <w:t>二次污染事故发生，做好车间地面和产品仓库的三防措施，完善厂区相应</w:t>
            </w:r>
            <w:r>
              <w:rPr>
                <w:rFonts w:hint="default" w:ascii="Times New Roman" w:hAnsi="Times New Roman" w:eastAsia="宋体" w:cs="Times New Roman"/>
                <w:b w:val="0"/>
                <w:bCs w:val="0"/>
                <w:color w:val="auto"/>
                <w:kern w:val="2"/>
                <w:sz w:val="24"/>
                <w:szCs w:val="24"/>
                <w:highlight w:val="none"/>
                <w:lang w:eastAsia="zh-CN"/>
              </w:rPr>
              <w:t>标识</w:t>
            </w:r>
            <w:r>
              <w:rPr>
                <w:rFonts w:hint="default" w:ascii="Times New Roman" w:hAnsi="Times New Roman" w:eastAsia="宋体" w:cs="Times New Roman"/>
                <w:b w:val="0"/>
                <w:bCs w:val="0"/>
                <w:color w:val="auto"/>
                <w:kern w:val="2"/>
                <w:sz w:val="24"/>
                <w:szCs w:val="24"/>
                <w:highlight w:val="none"/>
              </w:rPr>
              <w:t>标牌的建设；</w:t>
            </w:r>
          </w:p>
          <w:p>
            <w:pPr>
              <w:pageBreakBefore w:val="0"/>
              <w:widowControl w:val="0"/>
              <w:numPr>
                <w:ilvl w:val="0"/>
                <w:numId w:val="12"/>
              </w:numPr>
              <w:kinsoku/>
              <w:wordWrap/>
              <w:overflowPunct/>
              <w:topLinePunct w:val="0"/>
              <w:autoSpaceDE/>
              <w:autoSpaceDN/>
              <w:bidi w:val="0"/>
              <w:adjustRightInd/>
              <w:snapToGrid w:val="0"/>
              <w:spacing w:after="0" w:afterLines="0" w:line="360" w:lineRule="auto"/>
              <w:ind w:left="0" w:firstLine="420" w:firstLineChars="0"/>
              <w:jc w:val="both"/>
              <w:textAlignment w:val="auto"/>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rPr>
              <w:t>加强厂区原辅材料的管理；</w:t>
            </w:r>
          </w:p>
          <w:p>
            <w:pPr>
              <w:pageBreakBefore w:val="0"/>
              <w:widowControl w:val="0"/>
              <w:numPr>
                <w:ilvl w:val="0"/>
                <w:numId w:val="12"/>
              </w:numPr>
              <w:kinsoku/>
              <w:wordWrap/>
              <w:overflowPunct/>
              <w:topLinePunct w:val="0"/>
              <w:autoSpaceDE/>
              <w:autoSpaceDN/>
              <w:bidi w:val="0"/>
              <w:adjustRightInd/>
              <w:snapToGrid w:val="0"/>
              <w:spacing w:after="0" w:afterLines="0" w:line="360" w:lineRule="auto"/>
              <w:ind w:left="0" w:firstLine="420" w:firstLineChars="0"/>
              <w:jc w:val="both"/>
              <w:textAlignment w:val="auto"/>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rPr>
              <w:t>严格控制噪声，要求</w:t>
            </w:r>
            <w:r>
              <w:rPr>
                <w:rFonts w:hint="default" w:ascii="Times New Roman" w:hAnsi="Times New Roman" w:eastAsia="宋体" w:cs="Times New Roman"/>
                <w:b w:val="0"/>
                <w:bCs w:val="0"/>
                <w:color w:val="auto"/>
                <w:kern w:val="2"/>
                <w:sz w:val="24"/>
                <w:szCs w:val="24"/>
                <w:highlight w:val="none"/>
                <w:lang w:eastAsia="zh-CN"/>
              </w:rPr>
              <w:t>项目</w:t>
            </w:r>
            <w:r>
              <w:rPr>
                <w:rFonts w:hint="default" w:ascii="Times New Roman" w:hAnsi="Times New Roman" w:eastAsia="宋体" w:cs="Times New Roman"/>
                <w:b w:val="0"/>
                <w:bCs w:val="0"/>
                <w:color w:val="auto"/>
                <w:kern w:val="2"/>
                <w:sz w:val="24"/>
                <w:szCs w:val="24"/>
                <w:highlight w:val="none"/>
              </w:rPr>
              <w:t>做好车间降噪措施；</w:t>
            </w:r>
          </w:p>
          <w:p>
            <w:pPr>
              <w:pageBreakBefore w:val="0"/>
              <w:widowControl w:val="0"/>
              <w:numPr>
                <w:ilvl w:val="0"/>
                <w:numId w:val="12"/>
              </w:numPr>
              <w:kinsoku/>
              <w:wordWrap/>
              <w:overflowPunct/>
              <w:topLinePunct w:val="0"/>
              <w:autoSpaceDE/>
              <w:autoSpaceDN/>
              <w:bidi w:val="0"/>
              <w:adjustRightInd/>
              <w:snapToGrid w:val="0"/>
              <w:spacing w:after="0" w:afterLines="0" w:line="360" w:lineRule="auto"/>
              <w:ind w:left="0" w:firstLine="420" w:firstLineChars="0"/>
              <w:jc w:val="both"/>
              <w:textAlignment w:val="auto"/>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rPr>
              <w:t>全面实施清洁生产，减少污染物产生量，维护好</w:t>
            </w:r>
            <w:r>
              <w:rPr>
                <w:rFonts w:hint="default" w:ascii="Times New Roman" w:hAnsi="Times New Roman" w:eastAsia="宋体" w:cs="Times New Roman"/>
                <w:b w:val="0"/>
                <w:bCs w:val="0"/>
                <w:color w:val="auto"/>
                <w:kern w:val="2"/>
                <w:sz w:val="24"/>
                <w:szCs w:val="24"/>
                <w:highlight w:val="none"/>
                <w:lang w:eastAsia="zh-CN"/>
              </w:rPr>
              <w:t>周边</w:t>
            </w:r>
            <w:r>
              <w:rPr>
                <w:rFonts w:hint="default" w:ascii="Times New Roman" w:hAnsi="Times New Roman" w:eastAsia="宋体" w:cs="Times New Roman"/>
                <w:b w:val="0"/>
                <w:bCs w:val="0"/>
                <w:color w:val="auto"/>
                <w:kern w:val="2"/>
                <w:sz w:val="24"/>
                <w:szCs w:val="24"/>
                <w:highlight w:val="none"/>
              </w:rPr>
              <w:t>群众的环境权益；</w:t>
            </w:r>
          </w:p>
          <w:p>
            <w:pPr>
              <w:pageBreakBefore w:val="0"/>
              <w:kinsoku/>
              <w:wordWrap/>
              <w:overflowPunct/>
              <w:topLinePunct w:val="0"/>
              <w:autoSpaceDE/>
              <w:autoSpaceDN/>
              <w:bidi w:val="0"/>
              <w:snapToGrid w:val="0"/>
              <w:spacing w:afterLines="0" w:line="360" w:lineRule="auto"/>
              <w:textAlignment w:val="auto"/>
              <w:rPr>
                <w:rFonts w:hint="default" w:ascii="Times New Roman" w:hAnsi="Times New Roman" w:eastAsia="宋体" w:cs="Times New Roman"/>
                <w:b w:val="0"/>
                <w:bCs w:val="0"/>
                <w:color w:val="auto"/>
                <w:sz w:val="21"/>
                <w:szCs w:val="21"/>
                <w:highlight w:val="none"/>
              </w:rPr>
            </w:pPr>
            <w:bookmarkStart w:id="22" w:name="_Hlk504507500"/>
            <w:r>
              <w:rPr>
                <w:rFonts w:hint="default" w:ascii="Times New Roman" w:hAnsi="Times New Roman" w:eastAsia="宋体" w:cs="Times New Roman"/>
                <w:b w:val="0"/>
                <w:bCs w:val="0"/>
                <w:color w:val="auto"/>
                <w:kern w:val="2"/>
                <w:sz w:val="24"/>
                <w:szCs w:val="21"/>
                <w:highlight w:val="none"/>
              </w:rPr>
              <w:t>定期维护各项污染防治设施，确保设备的稳定运行</w:t>
            </w:r>
            <w:bookmarkEnd w:id="22"/>
            <w:r>
              <w:rPr>
                <w:rFonts w:hint="default" w:ascii="Times New Roman" w:hAnsi="Times New Roman" w:eastAsia="宋体" w:cs="Times New Roman"/>
                <w:b w:val="0"/>
                <w:bCs w:val="0"/>
                <w:color w:val="auto"/>
                <w:kern w:val="2"/>
                <w:sz w:val="24"/>
                <w:szCs w:val="21"/>
                <w:highlight w:val="none"/>
              </w:rPr>
              <w:t>。</w:t>
            </w:r>
          </w:p>
          <w:p>
            <w:pPr>
              <w:widowControl w:val="0"/>
              <w:spacing w:before="62" w:beforeLines="20" w:after="0" w:afterLines="0" w:line="360" w:lineRule="auto"/>
              <w:jc w:val="both"/>
              <w:rPr>
                <w:rFonts w:hint="default" w:ascii="Times New Roman" w:hAnsi="Times New Roman" w:eastAsia="宋体" w:cs="Times New Roman"/>
                <w:b w:val="0"/>
                <w:bCs w:val="0"/>
                <w:color w:val="auto"/>
                <w:sz w:val="21"/>
                <w:szCs w:val="21"/>
                <w:highlight w:val="none"/>
              </w:rPr>
            </w:pPr>
          </w:p>
        </w:tc>
      </w:tr>
    </w:tbl>
    <w:p>
      <w:pPr>
        <w:rPr>
          <w:color w:val="auto"/>
        </w:rPr>
      </w:pPr>
      <w:bookmarkEnd w:id="23"/>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roman"/>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00000000" w:usb1="00000000"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E1002AFF" w:usb1="C000605B" w:usb2="00000029" w:usb3="00000000" w:csb0="200101FF" w:csb1="20280000"/>
  </w:font>
  <w:font w:name="FangSong_GB2312">
    <w:altName w:val="方正仿宋_GBK"/>
    <w:panose1 w:val="02010609060101010101"/>
    <w:charset w:val="86"/>
    <w:family w:val="modern"/>
    <w:pitch w:val="default"/>
    <w:sig w:usb0="00000000" w:usb1="00000000" w:usb2="00000016" w:usb3="00000000" w:csb0="00040001" w:csb1="00000000"/>
  </w:font>
  <w:font w:name="仿宋">
    <w:altName w:val="方正仿宋_GBK"/>
    <w:panose1 w:val="02010609060101010101"/>
    <w:charset w:val="86"/>
    <w:family w:val="auto"/>
    <w:pitch w:val="default"/>
    <w:sig w:usb0="00000000" w:usb1="00000000" w:usb2="00000016" w:usb3="00000000" w:csb0="00040001" w:csb1="00000000"/>
  </w:font>
  <w:font w:name="微软雅黑">
    <w:altName w:val="汉仪旗黑"/>
    <w:panose1 w:val="020B0503020204020204"/>
    <w:charset w:val="86"/>
    <w:family w:val="swiss"/>
    <w:pitch w:val="default"/>
    <w:sig w:usb0="00000000" w:usb1="00000000" w:usb2="00000016" w:usb3="00000000" w:csb0="0004001F" w:csb1="00000000"/>
  </w:font>
  <w:font w:name="仿宋_GB2312">
    <w:altName w:val="方正仿宋_GBK"/>
    <w:panose1 w:val="02010609030101010101"/>
    <w:charset w:val="86"/>
    <w:family w:val="modern"/>
    <w:pitch w:val="default"/>
    <w:sig w:usb0="00000000" w:usb1="00000000" w:usb2="00000000" w:usb3="00000000" w:csb0="00040000" w:csb1="00000000"/>
  </w:font>
  <w:font w:name="等线">
    <w:altName w:val="汉仪中等线KW"/>
    <w:panose1 w:val="02010600030101010101"/>
    <w:charset w:val="86"/>
    <w:family w:val="auto"/>
    <w:pitch w:val="default"/>
    <w:sig w:usb0="00000000" w:usb1="00000000" w:usb2="00000016" w:usb3="00000000" w:csb0="0004000F" w:csb1="00000000"/>
  </w:font>
  <w:font w:name="方正魏碑简体">
    <w:altName w:val="苹方-简"/>
    <w:panose1 w:val="00000000000000000000"/>
    <w:charset w:val="86"/>
    <w:family w:val="auto"/>
    <w:pitch w:val="default"/>
    <w:sig w:usb0="00000000" w:usb1="00000000" w:usb2="00000010" w:usb3="00000000" w:csb0="00040000" w:csb1="00000000"/>
  </w:font>
  <w:font w:name="MS Mincho">
    <w:altName w:val="Hiragino Sans"/>
    <w:panose1 w:val="02020609040205080304"/>
    <w:charset w:val="80"/>
    <w:family w:val="modern"/>
    <w:pitch w:val="default"/>
    <w:sig w:usb0="00000000" w:usb1="00000000" w:usb2="00000012" w:usb3="00000000" w:csb0="0002009F" w:csb1="00000000"/>
  </w:font>
  <w:font w:name="Yu Gothic UI">
    <w:altName w:val="Hiragino Sans"/>
    <w:panose1 w:val="020B0500000000000000"/>
    <w:charset w:val="80"/>
    <w:family w:val="auto"/>
    <w:pitch w:val="default"/>
    <w:sig w:usb0="00000000" w:usb1="00000000" w:usb2="00000016" w:usb3="00000000" w:csb0="2002009F" w:csb1="00000000"/>
  </w:font>
  <w:font w:name="MS PGothic">
    <w:altName w:val="Hiragino Sans"/>
    <w:panose1 w:val="020B0600070205080204"/>
    <w:charset w:val="80"/>
    <w:family w:val="auto"/>
    <w:pitch w:val="default"/>
    <w:sig w:usb0="00000000" w:usb1="00000000" w:usb2="08000012" w:usb3="00000000" w:csb0="4002009F" w:csb1="DFD70000"/>
  </w:font>
  <w:font w:name="华文宋体">
    <w:panose1 w:val="02010600040101010101"/>
    <w:charset w:val="86"/>
    <w:family w:val="auto"/>
    <w:pitch w:val="default"/>
    <w:sig w:usb0="80000287" w:usb1="280F3C52" w:usb2="00000016" w:usb3="00000000" w:csb0="0004001F" w:csb1="00000000"/>
  </w:font>
  <w:font w:name="华文新魏">
    <w:altName w:val="宋体-简"/>
    <w:panose1 w:val="02010800040101010101"/>
    <w:charset w:val="86"/>
    <w:family w:val="auto"/>
    <w:pitch w:val="default"/>
    <w:sig w:usb0="00000000" w:usb1="00000000" w:usb2="00000000" w:usb3="00000000" w:csb0="00040000" w:csb1="00000000"/>
  </w:font>
  <w:font w:name="宋体-简">
    <w:panose1 w:val="02010800040101010101"/>
    <w:charset w:val="86"/>
    <w:family w:val="auto"/>
    <w:pitch w:val="default"/>
    <w:sig w:usb0="00000001" w:usb1="080F0000" w:usb2="00000000" w:usb3="00000000" w:csb0="00040000" w:csb1="00000000"/>
  </w:font>
  <w:font w:name="方正仿宋_GBK">
    <w:panose1 w:val="02000000000000000000"/>
    <w:charset w:val="86"/>
    <w:family w:val="auto"/>
    <w:pitch w:val="default"/>
    <w:sig w:usb0="A00002BF" w:usb1="38CF7CFA" w:usb2="00082016" w:usb3="00000000" w:csb0="00040001" w:csb1="00000000"/>
  </w:font>
  <w:font w:name="冬青黑体简体中文">
    <w:panose1 w:val="020B0300000000000000"/>
    <w:charset w:val="86"/>
    <w:family w:val="auto"/>
    <w:pitch w:val="default"/>
    <w:sig w:usb0="A00002BF" w:usb1="1ACF7CFA" w:usb2="00000016" w:usb3="00000000" w:csb0="00060007" w:csb1="00000000"/>
  </w:font>
  <w:font w:name="汉仪中黑KW">
    <w:panose1 w:val="00020600040101010101"/>
    <w:charset w:val="86"/>
    <w:family w:val="auto"/>
    <w:pitch w:val="default"/>
    <w:sig w:usb0="A00002BF" w:usb1="18EF7CFA" w:usb2="00000016" w:usb3="00000000" w:csb0="00040000" w:csb1="00000000"/>
  </w:font>
  <w:font w:name="Hiragino Sans">
    <w:panose1 w:val="020B0300000000000000"/>
    <w:charset w:val="80"/>
    <w:family w:val="auto"/>
    <w:pitch w:val="default"/>
    <w:sig w:usb0="E00002FF" w:usb1="7AE7FFFF" w:usb2="00000012" w:usb3="00000000" w:csb0="0002000D" w:csb1="00000000"/>
  </w:font>
  <w:font w:name="汉仪旗黑">
    <w:panose1 w:val="00020600040101010101"/>
    <w:charset w:val="86"/>
    <w:family w:val="auto"/>
    <w:pitch w:val="default"/>
    <w:sig w:usb0="A00002BF" w:usb1="1ACF7CFA" w:usb2="00000016" w:usb3="00000000" w:csb0="0004009F" w:csb1="DFD70000"/>
  </w:font>
  <w:font w:name="汉仪中等线KW">
    <w:panose1 w:val="01010104010101010101"/>
    <w:charset w:val="86"/>
    <w:family w:val="auto"/>
    <w:pitch w:val="default"/>
    <w:sig w:usb0="800002BF" w:usb1="004F7CFA" w:usb2="00000000" w:usb3="00000000" w:csb0="00040001" w:csb1="00000000"/>
  </w:font>
  <w:font w:name="Arial Unicode MS">
    <w:panose1 w:val="020B0604020202020204"/>
    <w:charset w:val="86"/>
    <w:family w:val="auto"/>
    <w:pitch w:val="default"/>
    <w:sig w:usb0="FFFFFFFF" w:usb1="E9FFFFFF" w:usb2="0000003F" w:usb3="00000000" w:csb0="603F01FF" w:csb1="FFFF0000"/>
  </w:font>
  <w:font w:name="Kingsoft Sign">
    <w:panose1 w:val="05050102010706020507"/>
    <w:charset w:val="00"/>
    <w:family w:val="auto"/>
    <w:pitch w:val="default"/>
    <w:sig w:usb0="00000000" w:usb1="10000000" w:usb2="00000000" w:usb3="00000000" w:csb0="00000001" w:csb1="00000000"/>
  </w:font>
  <w:font w:name="楷体">
    <w:altName w:val="汉仪楷体KW"/>
    <w:panose1 w:val="02010609060101010101"/>
    <w:charset w:val="86"/>
    <w:family w:val="modern"/>
    <w:pitch w:val="default"/>
    <w:sig w:usb0="00000000" w:usb1="00000000" w:usb2="00000016" w:usb3="00000000" w:csb0="00040001" w:csb1="00000000"/>
  </w:font>
  <w:font w:name="方正宋三简体">
    <w:altName w:val="华文宋体"/>
    <w:panose1 w:val="02010601030101010101"/>
    <w:charset w:val="86"/>
    <w:family w:val="auto"/>
    <w:pitch w:val="default"/>
    <w:sig w:usb0="00000000" w:usb1="00000000" w:usb2="00000000" w:usb3="00000000" w:csb0="00040000" w:csb1="00000000"/>
  </w:font>
  <w:font w:name="楷体_GB2312">
    <w:altName w:val="汉仪楷体简"/>
    <w:panose1 w:val="00000000000000000000"/>
    <w:charset w:val="86"/>
    <w:family w:val="modern"/>
    <w:pitch w:val="default"/>
    <w:sig w:usb0="00000000" w:usb1="00000000" w:usb2="00000000" w:usb3="00000000" w:csb0="00040000" w:csb1="00000000"/>
  </w:font>
  <w:font w:name="华文细黑">
    <w:altName w:val="黑体-简"/>
    <w:panose1 w:val="02010600040101010101"/>
    <w:charset w:val="86"/>
    <w:family w:val="auto"/>
    <w:pitch w:val="default"/>
    <w:sig w:usb0="00000000" w:usb1="00000000" w:usb2="00000000" w:usb3="00000000" w:csb0="0004009F" w:csb1="DFD70000"/>
  </w:font>
  <w:font w:name="TimesNewRomanPSMT">
    <w:panose1 w:val="02020503050405090304"/>
    <w:charset w:val="00"/>
    <w:family w:val="auto"/>
    <w:pitch w:val="default"/>
    <w:sig w:usb0="E0000AFF" w:usb1="00007843" w:usb2="00000001" w:usb3="00000000" w:csb0="400001BF" w:csb1="DFF70000"/>
  </w:font>
  <w:font w:name="Geneva">
    <w:panose1 w:val="020B0503030404040204"/>
    <w:charset w:val="00"/>
    <w:family w:val="swiss"/>
    <w:pitch w:val="default"/>
    <w:sig w:usb0="E00002FF" w:usb1="5200205F" w:usb2="00A0C000" w:usb3="00000200" w:csb0="2000019F" w:csb1="00000000"/>
  </w:font>
  <w:font w:name="等线 Light">
    <w:altName w:val="汉仪中等线KW"/>
    <w:panose1 w:val="02010600030101010101"/>
    <w:charset w:val="86"/>
    <w:family w:val="auto"/>
    <w:pitch w:val="default"/>
    <w:sig w:usb0="00000000" w:usb1="00000000" w:usb2="00000016" w:usb3="00000000" w:csb0="0004000F" w:csb1="00000000"/>
  </w:font>
  <w:font w:name="ˎ̥">
    <w:altName w:val="苹方-简"/>
    <w:panose1 w:val="00000000000000000000"/>
    <w:charset w:val="00"/>
    <w:family w:val="roman"/>
    <w:pitch w:val="default"/>
    <w:sig w:usb0="00000000" w:usb1="00000000" w:usb2="00000000" w:usb3="00000000" w:csb0="00040001" w:csb1="00000000"/>
  </w:font>
  <w:font w:name="华文楷体">
    <w:altName w:val="华文宋体"/>
    <w:panose1 w:val="02010600040101010101"/>
    <w:charset w:val="86"/>
    <w:family w:val="auto"/>
    <w:pitch w:val="default"/>
    <w:sig w:usb0="00000000" w:usb1="00000000" w:usb2="00000000" w:usb3="00000000" w:csb0="0004009F" w:csb1="DFD70000"/>
  </w:font>
  <w:font w:name="Arial Rounded MT Bold">
    <w:panose1 w:val="020F0704030504030204"/>
    <w:charset w:val="00"/>
    <w:family w:val="swiss"/>
    <w:pitch w:val="default"/>
    <w:sig w:usb0="00000003" w:usb1="00000000" w:usb2="00000000" w:usb3="00000000" w:csb0="20000001" w:csb1="00000000"/>
  </w:font>
  <w:font w:name="隶书">
    <w:altName w:val="宋体-简"/>
    <w:panose1 w:val="02010509060101010101"/>
    <w:charset w:val="86"/>
    <w:family w:val="modern"/>
    <w:pitch w:val="default"/>
    <w:sig w:usb0="00000000" w:usb1="00000000" w:usb2="00000000" w:usb3="00000000" w:csb0="00040000" w:csb1="00000000"/>
  </w:font>
  <w:font w:name="Times">
    <w:panose1 w:val="00000500000000020000"/>
    <w:charset w:val="00"/>
    <w:family w:val="roman"/>
    <w:pitch w:val="default"/>
    <w:sig w:usb0="E00002FF" w:usb1="5000205A" w:usb2="00000000" w:usb3="00000000" w:csb0="2000019F" w:csb1="4F010000"/>
  </w:font>
  <w:font w:name="Bookman Old Style">
    <w:altName w:val="苹方-简"/>
    <w:panose1 w:val="02050604050505020204"/>
    <w:charset w:val="00"/>
    <w:family w:val="roman"/>
    <w:pitch w:val="default"/>
    <w:sig w:usb0="00000000" w:usb1="00000000" w:usb2="00000000" w:usb3="00000000" w:csb0="2000009F" w:csb1="DFD70000"/>
  </w:font>
  <w:font w:name="华文中宋">
    <w:altName w:val="华文宋体"/>
    <w:panose1 w:val="02010600040101010101"/>
    <w:charset w:val="86"/>
    <w:family w:val="auto"/>
    <w:pitch w:val="default"/>
    <w:sig w:usb0="00000000" w:usb1="00000000" w:usb2="00000000" w:usb3="00000000" w:csb0="0004009F" w:csb1="DFD70000"/>
  </w:font>
  <w:font w:name="Verdana">
    <w:panose1 w:val="020B0804030504040204"/>
    <w:charset w:val="00"/>
    <w:family w:val="swiss"/>
    <w:pitch w:val="default"/>
    <w:sig w:usb0="A10006FF" w:usb1="4000205B" w:usb2="00000010" w:usb3="00000000" w:csb0="2000019F" w:csb1="00000000"/>
  </w:font>
  <w:font w:name="Univers">
    <w:altName w:val="苹方-简"/>
    <w:panose1 w:val="020B0603020202030204"/>
    <w:charset w:val="00"/>
    <w:family w:val="swiss"/>
    <w:pitch w:val="default"/>
    <w:sig w:usb0="00000000" w:usb1="00000000" w:usb2="00000000" w:usb3="00000000" w:csb0="00000000" w:csb1="00000000"/>
  </w:font>
  <w:font w:name="PMingLiU">
    <w:altName w:val="宋体-繁"/>
    <w:panose1 w:val="02010601000101010101"/>
    <w:charset w:val="88"/>
    <w:family w:val="auto"/>
    <w:pitch w:val="default"/>
    <w:sig w:usb0="00000000" w:usb1="00000000" w:usb2="00000010" w:usb3="00000000" w:csb0="00100000" w:csb1="00000000"/>
  </w:font>
  <w:font w:name="??">
    <w:altName w:val="苹方-简"/>
    <w:panose1 w:val="00000000000000000000"/>
    <w:charset w:val="00"/>
    <w:family w:val="auto"/>
    <w:pitch w:val="default"/>
    <w:sig w:usb0="00000000" w:usb1="00000000" w:usb2="00000000" w:usb3="00000000" w:csb0="00000001" w:csb1="00000000"/>
  </w:font>
  <w:font w:name="Bodoni MT">
    <w:altName w:val="苹方-简"/>
    <w:panose1 w:val="02070603080606020203"/>
    <w:charset w:val="00"/>
    <w:family w:val="roman"/>
    <w:pitch w:val="default"/>
    <w:sig w:usb0="00000000" w:usb1="00000000" w:usb2="00000000" w:usb3="00000000" w:csb0="20000001" w:csb1="00000000"/>
  </w:font>
  <w:font w:name="幼圆">
    <w:altName w:val="华文宋体"/>
    <w:panose1 w:val="02010509060101010101"/>
    <w:charset w:val="86"/>
    <w:family w:val="modern"/>
    <w:pitch w:val="default"/>
    <w:sig w:usb0="00000000" w:usb1="00000000" w:usb2="00000000" w:usb3="00000000" w:csb0="00040000" w:csb1="00000000"/>
  </w:font>
  <w:font w:name="”“Times New Roman”“">
    <w:altName w:val="苹方-简"/>
    <w:panose1 w:val="00000000000000000000"/>
    <w:charset w:val="86"/>
    <w:family w:val="roman"/>
    <w:pitch w:val="default"/>
    <w:sig w:usb0="00000000" w:usb1="00000000" w:usb2="00000010" w:usb3="00000000" w:csb0="00040000" w:csb1="00000000"/>
  </w:font>
  <w:font w:name="Calibri Light">
    <w:altName w:val="Helvetica Neue"/>
    <w:panose1 w:val="020F0302020204030204"/>
    <w:charset w:val="00"/>
    <w:family w:val="swiss"/>
    <w:pitch w:val="default"/>
    <w:sig w:usb0="00000000" w:usb1="00000000" w:usb2="00000009" w:usb3="00000000" w:csb0="200001FF" w:csb1="00000000"/>
  </w:font>
  <w:font w:name="Osaka">
    <w:panose1 w:val="020B0600000000000000"/>
    <w:charset w:val="00"/>
    <w:family w:val="auto"/>
    <w:pitch w:val="default"/>
    <w:sig w:usb0="00000000" w:usb1="00000000" w:usb2="00000000" w:usb3="00000000" w:csb0="20000093" w:csb1="00000000"/>
  </w:font>
  <w:font w:name="Verdana, Arial, 宋体">
    <w:altName w:val="苹方-简"/>
    <w:panose1 w:val="00000000000000000000"/>
    <w:charset w:val="86"/>
    <w:family w:val="roman"/>
    <w:pitch w:val="default"/>
    <w:sig w:usb0="00000000" w:usb1="00000000" w:usb2="00000010" w:usb3="00000000" w:csb0="00040000" w:csb1="00000000"/>
  </w:font>
  <w:font w:name="Swis721 BT">
    <w:altName w:val="苹方-简"/>
    <w:panose1 w:val="020B0504020202020204"/>
    <w:charset w:val="00"/>
    <w:family w:val="swiss"/>
    <w:pitch w:val="default"/>
    <w:sig w:usb0="00000000" w:usb1="00000000" w:usb2="00000000" w:usb3="00000000" w:csb0="00000000" w:csb1="00000000"/>
  </w:font>
  <w:font w:name="MingLiU">
    <w:altName w:val="宋体-繁"/>
    <w:panose1 w:val="02010609000101010101"/>
    <w:charset w:val="88"/>
    <w:family w:val="modern"/>
    <w:pitch w:val="default"/>
    <w:sig w:usb0="00000000" w:usb1="00000000" w:usb2="00000010" w:usb3="00000000" w:csb0="00100000" w:csb1="00000000"/>
  </w:font>
  <w:font w:name="TimesNewRoman">
    <w:altName w:val="苹方-简"/>
    <w:panose1 w:val="00000000000000000000"/>
    <w:charset w:val="00"/>
    <w:family w:val="roman"/>
    <w:pitch w:val="default"/>
    <w:sig w:usb0="00000000" w:usb1="00000000" w:usb2="00000000" w:usb3="00000000" w:csb0="00000001" w:csb1="00000000"/>
  </w:font>
  <w:font w:name="仿宋体">
    <w:altName w:val="苹方-简"/>
    <w:panose1 w:val="00000000000000000000"/>
    <w:charset w:val="86"/>
    <w:family w:val="roman"/>
    <w:pitch w:val="default"/>
    <w:sig w:usb0="00000000" w:usb1="00000000" w:usb2="00000010" w:usb3="00000000" w:csb0="00040000" w:csb1="00000000"/>
  </w:font>
  <w:font w:name="Tms Rmn">
    <w:altName w:val="苹方-简"/>
    <w:panose1 w:val="02020603040505020304"/>
    <w:charset w:val="00"/>
    <w:family w:val="roman"/>
    <w:pitch w:val="default"/>
    <w:sig w:usb0="00000000" w:usb1="00000000" w:usb2="00000000" w:usb3="00000000" w:csb0="00000001" w:csb1="00000000"/>
  </w:font>
  <w:font w:name="汉鼎简书宋">
    <w:altName w:val="苹方-简"/>
    <w:panose1 w:val="00000000000000000000"/>
    <w:charset w:val="86"/>
    <w:family w:val="modern"/>
    <w:pitch w:val="default"/>
    <w:sig w:usb0="00000000" w:usb1="00000000" w:usb2="00000010" w:usb3="00000000" w:csb0="00040000" w:csb1="00000000"/>
  </w:font>
  <w:font w:name="Ђˎ̥">
    <w:altName w:val="苹方-简"/>
    <w:panose1 w:val="00000000000000000000"/>
    <w:charset w:val="00"/>
    <w:family w:val="roman"/>
    <w:pitch w:val="default"/>
    <w:sig w:usb0="00000000" w:usb1="00000000" w:usb2="00000000" w:usb3="00000000" w:csb0="00040001" w:csb1="00000000"/>
  </w:font>
  <w:font w:name="Arial Narrow">
    <w:panose1 w:val="020B0606020202030204"/>
    <w:charset w:val="00"/>
    <w:family w:val="swiss"/>
    <w:pitch w:val="default"/>
    <w:sig w:usb0="00000287" w:usb1="00000800" w:usb2="00000000" w:usb3="00000000" w:csb0="2000009F" w:csb1="DFD70000"/>
  </w:font>
  <w:font w:name="MS Shell Dlg">
    <w:altName w:val="苹方-简"/>
    <w:panose1 w:val="020B0604020202020204"/>
    <w:charset w:val="00"/>
    <w:family w:val="swiss"/>
    <w:pitch w:val="default"/>
    <w:sig w:usb0="00000000" w:usb1="00000000" w:usb2="00000008" w:usb3="00000000" w:csb0="000101FF" w:csb1="00000000"/>
  </w:font>
  <w:font w:name="華康中楷體">
    <w:altName w:val="苹方-简"/>
    <w:panose1 w:val="00000000000000000000"/>
    <w:charset w:val="88"/>
    <w:family w:val="modern"/>
    <w:pitch w:val="default"/>
    <w:sig w:usb0="00000000" w:usb1="00000000" w:usb2="00000010" w:usb3="00000000" w:csb0="00100000" w:csb1="00000000"/>
  </w:font>
  <w:font w:name="方正小标宋简体">
    <w:altName w:val="汉仪书宋二KW"/>
    <w:panose1 w:val="02000000000000000000"/>
    <w:charset w:val="86"/>
    <w:family w:val="script"/>
    <w:pitch w:val="default"/>
    <w:sig w:usb0="00000000" w:usb1="00000000" w:usb2="00000000" w:usb3="00000000" w:csb0="00040000" w:csb1="00000000"/>
  </w:font>
  <w:font w:name="Garamond">
    <w:altName w:val="苹方-简"/>
    <w:panose1 w:val="02020404030301010803"/>
    <w:charset w:val="00"/>
    <w:family w:val="roman"/>
    <w:pitch w:val="default"/>
    <w:sig w:usb0="00000000" w:usb1="00000000" w:usb2="00000000" w:usb3="00000000" w:csb0="0000009F" w:csb1="DFD70000"/>
  </w:font>
  <w:font w:name="新宋体">
    <w:altName w:val="方正书宋_GBK"/>
    <w:panose1 w:val="02010609030101010101"/>
    <w:charset w:val="86"/>
    <w:family w:val="modern"/>
    <w:pitch w:val="default"/>
    <w:sig w:usb0="00000000" w:usb1="00000000" w:usb2="00000006" w:usb3="00000000" w:csb0="00040001" w:csb1="00000000"/>
  </w:font>
  <w:font w:name="Georgia">
    <w:panose1 w:val="02040502050405090303"/>
    <w:charset w:val="00"/>
    <w:family w:val="roman"/>
    <w:pitch w:val="default"/>
    <w:sig w:usb0="00000287" w:usb1="00000000" w:usb2="00000000" w:usb3="00000000" w:csb0="2000009F" w:csb1="00000000"/>
  </w:font>
  <w:font w:name="Wingdings 2">
    <w:panose1 w:val="05020102010507070707"/>
    <w:charset w:val="02"/>
    <w:family w:val="roman"/>
    <w:pitch w:val="default"/>
    <w:sig w:usb0="00000000" w:usb1="00000000" w:usb2="00000000" w:usb3="00000000" w:csb0="80000000" w:csb1="00000000"/>
  </w:font>
  <w:font w:name="汉仪楷体简">
    <w:panose1 w:val="02010600000101010101"/>
    <w:charset w:val="86"/>
    <w:family w:val="auto"/>
    <w:pitch w:val="default"/>
    <w:sig w:usb0="00000001" w:usb1="080E0800" w:usb2="00000002" w:usb3="00000000" w:csb0="00040000" w:csb1="00000000"/>
  </w:font>
  <w:font w:name="黑体-简">
    <w:panose1 w:val="02000000000000000000"/>
    <w:charset w:val="86"/>
    <w:family w:val="auto"/>
    <w:pitch w:val="default"/>
    <w:sig w:usb0="8000002F" w:usb1="0800004A" w:usb2="00000000" w:usb3="00000000" w:csb0="203E0000" w:csb1="00000000"/>
  </w:font>
  <w:font w:name="汉仪楷体KW">
    <w:panose1 w:val="00020600040101010101"/>
    <w:charset w:val="86"/>
    <w:family w:val="auto"/>
    <w:pitch w:val="default"/>
    <w:sig w:usb0="A00002BF" w:usb1="18EF7CFA" w:usb2="00000016" w:usb3="00000000" w:csb0="00040000" w:csb1="00000000"/>
  </w:font>
  <w:font w:name="宋体-繁">
    <w:panose1 w:val="02010600040101010101"/>
    <w:charset w:val="86"/>
    <w:family w:val="auto"/>
    <w:pitch w:val="default"/>
    <w:sig w:usb0="00000287" w:usb1="080F0000" w:usb2="00000000" w:usb3="00000000" w:csb0="0004009F" w:csb1="DFD70000"/>
  </w:font>
  <w:font w:name="仿宋_GB2312">
    <w:altName w:val="方正仿宋_GBK"/>
    <w:panose1 w:val="00000000000000000000"/>
    <w:charset w:val="00"/>
    <w:family w:val="auto"/>
    <w:pitch w:val="default"/>
    <w:sig w:usb0="00000000" w:usb1="00000000" w:usb2="00000000" w:usb3="00000000" w:csb0="00000000" w:csb1="00000000"/>
  </w:font>
  <w:font w:name="FangSong">
    <w:altName w:val="方正仿宋_GBK"/>
    <w:panose1 w:val="00000000000000000000"/>
    <w:charset w:val="00"/>
    <w:family w:val="auto"/>
    <w:pitch w:val="default"/>
    <w:sig w:usb0="00000000" w:usb1="00000000" w:usb2="00000000" w:usb3="00000000" w:csb0="00000000" w:csb1="00000000"/>
  </w:font>
  <w:font w:name="Courier New">
    <w:panose1 w:val="02070409020205090404"/>
    <w:charset w:val="00"/>
    <w:family w:val="modern"/>
    <w:pitch w:val="default"/>
    <w:sig w:usb0="E0000AFF" w:usb1="40007843" w:usb2="00000001" w:usb3="00000000" w:csb0="400001BF" w:csb1="DFF70000"/>
  </w:font>
  <w:font w:name="Times New Roman Regular">
    <w:panose1 w:val="02020503050405090304"/>
    <w:charset w:val="00"/>
    <w:family w:val="auto"/>
    <w:pitch w:val="default"/>
    <w:sig w:usb0="E0000AFF" w:usb1="00007843" w:usb2="00000001" w:usb3="00000000" w:csb0="400001BF" w:csb1="DF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0" w:afterLines="0"/>
      <w:ind w:right="360" w:firstLine="360"/>
      <w:jc w:val="center"/>
      <w:rPr>
        <w:rFonts w:hint="eastAsia"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0" w:afterLines="0"/>
      <w:ind w:right="360" w:firstLine="360"/>
      <w:jc w:val="center"/>
      <w:rPr>
        <w:rFonts w:hint="eastAsia"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outside" w:y="1"/>
      <w:spacing w:after="0" w:afterLines="0"/>
      <w:rPr>
        <w:rStyle w:val="15"/>
        <w:rFonts w:hint="eastAsia" w:ascii="宋体" w:hAnsi="宋体" w:eastAsia="宋体" w:cs="Times New Roman"/>
        <w:sz w:val="28"/>
        <w:szCs w:val="28"/>
      </w:rPr>
    </w:pPr>
    <w:r>
      <w:rPr>
        <w:rStyle w:val="15"/>
        <w:rFonts w:hint="eastAsia" w:ascii="宋体" w:hAnsi="宋体" w:eastAsia="宋体" w:cs="Times New Roman"/>
        <w:sz w:val="28"/>
        <w:szCs w:val="28"/>
      </w:rPr>
      <w:t>—</w:t>
    </w:r>
    <w:r>
      <w:rPr>
        <w:rStyle w:val="15"/>
        <w:rFonts w:hint="eastAsia" w:ascii="宋体" w:hAnsi="宋体" w:eastAsia="宋体" w:cs="Times New Roman"/>
        <w:sz w:val="20"/>
        <w:szCs w:val="20"/>
      </w:rPr>
      <w:t xml:space="preserve">  </w:t>
    </w:r>
    <w:r>
      <w:rPr>
        <w:rFonts w:ascii="宋体" w:hAnsi="宋体" w:eastAsia="宋体" w:cs="Times New Roman"/>
        <w:sz w:val="26"/>
        <w:szCs w:val="26"/>
      </w:rPr>
      <w:fldChar w:fldCharType="begin"/>
    </w:r>
    <w:r>
      <w:rPr>
        <w:rStyle w:val="15"/>
        <w:rFonts w:ascii="宋体" w:hAnsi="宋体" w:eastAsia="宋体" w:cs="Times New Roman"/>
        <w:sz w:val="26"/>
        <w:szCs w:val="26"/>
      </w:rPr>
      <w:instrText xml:space="preserve">PAGE  </w:instrText>
    </w:r>
    <w:r>
      <w:rPr>
        <w:rFonts w:ascii="宋体" w:hAnsi="宋体" w:eastAsia="宋体" w:cs="Times New Roman"/>
        <w:sz w:val="26"/>
        <w:szCs w:val="26"/>
      </w:rPr>
      <w:fldChar w:fldCharType="separate"/>
    </w:r>
    <w:r>
      <w:rPr>
        <w:rStyle w:val="15"/>
        <w:rFonts w:ascii="宋体" w:hAnsi="宋体" w:eastAsia="宋体" w:cs="Times New Roman"/>
        <w:sz w:val="26"/>
        <w:szCs w:val="26"/>
      </w:rPr>
      <w:t>38</w:t>
    </w:r>
    <w:r>
      <w:rPr>
        <w:rFonts w:ascii="宋体" w:hAnsi="宋体" w:eastAsia="宋体" w:cs="Times New Roman"/>
        <w:sz w:val="26"/>
        <w:szCs w:val="26"/>
      </w:rPr>
      <w:fldChar w:fldCharType="end"/>
    </w:r>
    <w:r>
      <w:rPr>
        <w:rStyle w:val="15"/>
        <w:rFonts w:hint="eastAsia" w:ascii="宋体" w:hAnsi="宋体" w:eastAsia="宋体" w:cs="Times New Roman"/>
        <w:sz w:val="20"/>
        <w:szCs w:val="20"/>
      </w:rPr>
      <w:t xml:space="preserve">  </w:t>
    </w:r>
    <w:r>
      <w:rPr>
        <w:rStyle w:val="15"/>
        <w:rFonts w:hint="eastAsia" w:ascii="宋体" w:hAnsi="宋体" w:eastAsia="宋体" w:cs="Times New Roman"/>
        <w:sz w:val="28"/>
        <w:szCs w:val="28"/>
      </w:rPr>
      <w:t>—</w:t>
    </w:r>
  </w:p>
  <w:p>
    <w:pPr>
      <w:pStyle w:val="12"/>
      <w:spacing w:after="0" w:afterLines="0"/>
      <w:ind w:right="360" w:firstLine="360"/>
      <w:jc w:val="center"/>
      <w:rPr>
        <w:rFonts w:hint="eastAsia" w:eastAsia="微软雅黑" w:cs="Times New Roman"/>
        <w:lang w:eastAsia="zh-CN"/>
      </w:rPr>
    </w:pPr>
    <w:r>
      <w:rPr>
        <w:rFonts w:hint="eastAsia"/>
        <w:lang w:eastAsia="zh-CN"/>
      </w:rPr>
      <w:t>浙江高睿达科技有限公司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left="0" w:leftChars="0" w:right="0" w:rightChars="0" w:firstLine="0" w:firstLineChars="0"/>
      <w:jc w:val="center"/>
      <w:rPr>
        <w:rFonts w:hint="eastAsia" w:ascii="仿宋" w:hAnsi="仿宋" w:eastAsia="仿宋" w:cs="仿宋"/>
        <w:sz w:val="20"/>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hint="eastAsia" w:ascii="仿宋" w:hAnsi="仿宋" w:eastAsia="仿宋" w:cs="仿宋"/>
        <w:sz w:val="20"/>
        <w:szCs w:val="24"/>
        <w:lang w:val="en-US" w:eastAsia="zh-CN"/>
      </w:rPr>
    </w:pPr>
    <w:r>
      <w:rPr>
        <w:rFonts w:hint="eastAsia" w:ascii="仿宋" w:hAnsi="仿宋" w:eastAsia="仿宋" w:cs="仿宋"/>
        <w:sz w:val="20"/>
        <w:szCs w:val="24"/>
        <w:lang w:val="en-US" w:eastAsia="zh-CN"/>
      </w:rPr>
      <w:t>高腾智能纺机装备产业化项目竣工环境保护先行验收监测报告表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1FC64E"/>
    <w:multiLevelType w:val="multilevel"/>
    <w:tmpl w:val="BE1FC64E"/>
    <w:lvl w:ilvl="0" w:tentative="0">
      <w:start w:val="1"/>
      <w:numFmt w:val="decimal"/>
      <w:lvlText w:val="表3-%1 "/>
      <w:lvlJc w:val="left"/>
      <w:pPr>
        <w:ind w:left="425" w:hanging="425"/>
      </w:pPr>
      <w:rPr>
        <w:rFonts w:hint="default" w:ascii="Times New Roman" w:hAnsi="Times New Roman" w:eastAsia="宋体" w:cs="Times New Roman"/>
        <w:b/>
        <w:bCs w:val="0"/>
        <w:sz w:val="21"/>
        <w:szCs w:val="21"/>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CC3B76FA"/>
    <w:multiLevelType w:val="multilevel"/>
    <w:tmpl w:val="CC3B76FA"/>
    <w:lvl w:ilvl="0" w:tentative="0">
      <w:start w:val="1"/>
      <w:numFmt w:val="decimal"/>
      <w:pStyle w:val="3"/>
      <w:lvlText w:val="%1."/>
      <w:lvlJc w:val="left"/>
      <w:pPr>
        <w:ind w:left="432" w:hanging="432"/>
      </w:pPr>
      <w:rPr>
        <w:rFonts w:hint="default"/>
      </w:rPr>
    </w:lvl>
    <w:lvl w:ilvl="1" w:tentative="0">
      <w:start w:val="2"/>
      <w:numFmt w:val="decimal"/>
      <w:lvlText w:val="%1.%2."/>
      <w:lvlJc w:val="left"/>
      <w:pPr>
        <w:ind w:left="575" w:hanging="575"/>
      </w:pPr>
      <w:rPr>
        <w:rFonts w:hint="default"/>
      </w:rPr>
    </w:lvl>
    <w:lvl w:ilvl="2" w:tentative="0">
      <w:start w:val="1"/>
      <w:numFmt w:val="decimal"/>
      <w:pStyle w:val="5"/>
      <w:lvlText w:val="%1.%2.%3."/>
      <w:lvlJc w:val="left"/>
      <w:pPr>
        <w:ind w:left="720" w:hanging="720"/>
      </w:pPr>
      <w:rPr>
        <w:rFonts w:hint="default"/>
      </w:rPr>
    </w:lvl>
    <w:lvl w:ilvl="3" w:tentative="0">
      <w:start w:val="1"/>
      <w:numFmt w:val="decimal"/>
      <w:lvlRestart w:val="2"/>
      <w:suff w:val="space"/>
      <w:lvlText w:val="表%1.%2-%4"/>
      <w:lvlJc w:val="center"/>
      <w:pPr>
        <w:tabs>
          <w:tab w:val="left" w:pos="420"/>
        </w:tabs>
        <w:ind w:left="864" w:hanging="864"/>
      </w:pPr>
      <w:rPr>
        <w:rFonts w:hint="default"/>
      </w:rPr>
    </w:lvl>
    <w:lvl w:ilvl="4" w:tentative="0">
      <w:start w:val="1"/>
      <w:numFmt w:val="decimal"/>
      <w:lvlText w:val="图%1.%2-%5"/>
      <w:lvlJc w:val="left"/>
      <w:pPr>
        <w:tabs>
          <w:tab w:val="left" w:pos="420"/>
        </w:tabs>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2">
    <w:nsid w:val="E25FAC37"/>
    <w:multiLevelType w:val="multilevel"/>
    <w:tmpl w:val="E25FAC37"/>
    <w:lvl w:ilvl="0" w:tentative="0">
      <w:start w:val="8"/>
      <w:numFmt w:val="decimal"/>
      <w:lvlText w:val="%1."/>
      <w:lvlJc w:val="left"/>
      <w:pPr>
        <w:ind w:left="425" w:hanging="425"/>
      </w:pPr>
      <w:rPr>
        <w:rFonts w:hint="default" w:ascii="Times New Roman" w:hAnsi="Times New Roman" w:eastAsia="宋体" w:cs="Times New Roman"/>
        <w:sz w:val="24"/>
        <w:szCs w:val="24"/>
      </w:rPr>
    </w:lvl>
    <w:lvl w:ilvl="1" w:tentative="0">
      <w:start w:val="1"/>
      <w:numFmt w:val="decimal"/>
      <w:suff w:val="space"/>
      <w:lvlText w:val="%1.%2."/>
      <w:lvlJc w:val="left"/>
      <w:pPr>
        <w:ind w:left="567" w:hanging="567"/>
      </w:pPr>
      <w:rPr>
        <w:rFonts w:hint="default" w:ascii="Times New Roman" w:hAnsi="Times New Roman" w:eastAsia="黑体" w:cs="Times New Roman"/>
        <w:b w:val="0"/>
        <w:bCs w:val="0"/>
        <w:sz w:val="24"/>
        <w:szCs w:val="24"/>
      </w:rPr>
    </w:lvl>
    <w:lvl w:ilvl="2" w:tentative="0">
      <w:start w:val="1"/>
      <w:numFmt w:val="decimal"/>
      <w:suff w:val="space"/>
      <w:lvlText w:val="%1.%2.%3."/>
      <w:lvlJc w:val="left"/>
      <w:pPr>
        <w:ind w:left="0" w:firstLine="429"/>
      </w:pPr>
      <w:rPr>
        <w:rFonts w:hint="default" w:ascii="Times New Roman" w:hAnsi="Times New Roman" w:eastAsia="黑体" w:cs="Times New Roman"/>
        <w:b w:val="0"/>
        <w:bCs w:val="0"/>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E3D8F503"/>
    <w:multiLevelType w:val="multilevel"/>
    <w:tmpl w:val="E3D8F503"/>
    <w:lvl w:ilvl="0" w:tentative="0">
      <w:start w:val="1"/>
      <w:numFmt w:val="decimal"/>
      <w:lvlText w:val="表2-%1 "/>
      <w:lvlJc w:val="left"/>
      <w:pPr>
        <w:ind w:left="425" w:hanging="425"/>
      </w:pPr>
      <w:rPr>
        <w:rFonts w:hint="default" w:ascii="Times New Roman" w:hAnsi="Times New Roman" w:eastAsia="宋体" w:cs="Times New Roman"/>
        <w:b/>
        <w:bCs w:val="0"/>
        <w:sz w:val="21"/>
        <w:szCs w:val="21"/>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E8A0F427"/>
    <w:multiLevelType w:val="multilevel"/>
    <w:tmpl w:val="E8A0F427"/>
    <w:lvl w:ilvl="0" w:tentative="0">
      <w:start w:val="7"/>
      <w:numFmt w:val="decimal"/>
      <w:lvlText w:val="%1."/>
      <w:lvlJc w:val="left"/>
      <w:pPr>
        <w:ind w:left="425" w:hanging="425"/>
      </w:pPr>
      <w:rPr>
        <w:rFonts w:hint="default" w:ascii="宋体" w:hAnsi="宋体" w:eastAsia="宋体" w:cs="宋体"/>
      </w:rPr>
    </w:lvl>
    <w:lvl w:ilvl="1" w:tentative="0">
      <w:start w:val="1"/>
      <w:numFmt w:val="decimal"/>
      <w:suff w:val="space"/>
      <w:lvlText w:val="%1.%2."/>
      <w:lvlJc w:val="left"/>
      <w:pPr>
        <w:ind w:left="567" w:hanging="567"/>
      </w:pPr>
      <w:rPr>
        <w:rFonts w:hint="default" w:ascii="Times New Roman" w:hAnsi="Times New Roman" w:eastAsia="黑体" w:cs="Times New Roman"/>
        <w:sz w:val="24"/>
        <w:szCs w:val="24"/>
      </w:rPr>
    </w:lvl>
    <w:lvl w:ilvl="2" w:tentative="0">
      <w:start w:val="1"/>
      <w:numFmt w:val="decimal"/>
      <w:suff w:val="space"/>
      <w:lvlText w:val="%1.%2.%3."/>
      <w:lvlJc w:val="left"/>
      <w:pPr>
        <w:ind w:left="0" w:firstLine="429"/>
      </w:pPr>
      <w:rPr>
        <w:rFonts w:hint="default" w:ascii="Times New Roman" w:hAnsi="Times New Roman" w:eastAsia="黑体" w:cs="Times New Roman"/>
        <w:b w:val="0"/>
        <w:bCs w:val="0"/>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
    <w:nsid w:val="04574A5A"/>
    <w:multiLevelType w:val="multilevel"/>
    <w:tmpl w:val="04574A5A"/>
    <w:lvl w:ilvl="0" w:tentative="0">
      <w:start w:val="2"/>
      <w:numFmt w:val="decimal"/>
      <w:lvlText w:val="%1."/>
      <w:lvlJc w:val="left"/>
      <w:pPr>
        <w:ind w:left="425" w:hanging="425"/>
      </w:pPr>
      <w:rPr>
        <w:rFonts w:hint="default" w:ascii="Times New Roman" w:hAnsi="Times New Roman" w:eastAsia="宋体" w:cs="Times New Roman"/>
        <w:sz w:val="24"/>
        <w:szCs w:val="24"/>
      </w:rPr>
    </w:lvl>
    <w:lvl w:ilvl="1" w:tentative="0">
      <w:start w:val="1"/>
      <w:numFmt w:val="decimal"/>
      <w:suff w:val="space"/>
      <w:lvlText w:val="%1.%2"/>
      <w:lvlJc w:val="left"/>
      <w:pPr>
        <w:tabs>
          <w:tab w:val="left" w:pos="0"/>
        </w:tabs>
        <w:ind w:left="567" w:hanging="567"/>
      </w:pPr>
      <w:rPr>
        <w:rFonts w:hint="default" w:ascii="Times New Roman" w:hAnsi="Times New Roman" w:eastAsia="宋体" w:cs="Times New Roman"/>
        <w:b w:val="0"/>
        <w:bCs/>
        <w:sz w:val="24"/>
        <w:szCs w:val="24"/>
      </w:rPr>
    </w:lvl>
    <w:lvl w:ilvl="2" w:tentative="0">
      <w:start w:val="1"/>
      <w:numFmt w:val="decimal"/>
      <w:suff w:val="space"/>
      <w:lvlText w:val="%1.%2.%3."/>
      <w:lvlJc w:val="left"/>
      <w:pPr>
        <w:ind w:left="0" w:firstLine="429"/>
      </w:pPr>
      <w:rPr>
        <w:rFonts w:hint="default" w:ascii="Times New Roman" w:hAnsi="Times New Roman" w:eastAsia="黑体" w:cs="Times New Roman"/>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6">
    <w:nsid w:val="1B04D94B"/>
    <w:multiLevelType w:val="multilevel"/>
    <w:tmpl w:val="1B04D94B"/>
    <w:lvl w:ilvl="0" w:tentative="0">
      <w:start w:val="3"/>
      <w:numFmt w:val="decimal"/>
      <w:lvlText w:val="%1."/>
      <w:lvlJc w:val="left"/>
      <w:pPr>
        <w:ind w:left="425" w:hanging="425"/>
      </w:pPr>
      <w:rPr>
        <w:rFonts w:hint="default" w:ascii="Times New Roman" w:hAnsi="Times New Roman" w:eastAsia="宋体" w:cs="Times New Roman"/>
        <w:sz w:val="24"/>
        <w:szCs w:val="24"/>
      </w:rPr>
    </w:lvl>
    <w:lvl w:ilvl="1" w:tentative="0">
      <w:start w:val="1"/>
      <w:numFmt w:val="decimal"/>
      <w:suff w:val="space"/>
      <w:lvlText w:val="%1.%2."/>
      <w:lvlJc w:val="left"/>
      <w:pPr>
        <w:tabs>
          <w:tab w:val="left" w:pos="0"/>
        </w:tabs>
        <w:ind w:left="567" w:hanging="567"/>
      </w:pPr>
      <w:rPr>
        <w:rFonts w:hint="default" w:ascii="Times New Roman" w:hAnsi="Times New Roman" w:eastAsia="宋体" w:cs="Times New Roman"/>
        <w:sz w:val="24"/>
        <w:szCs w:val="24"/>
      </w:rPr>
    </w:lvl>
    <w:lvl w:ilvl="2" w:tentative="0">
      <w:start w:val="1"/>
      <w:numFmt w:val="decimal"/>
      <w:suff w:val="space"/>
      <w:lvlText w:val="%1.%2.%3."/>
      <w:lvlJc w:val="left"/>
      <w:pPr>
        <w:ind w:left="0" w:firstLine="429"/>
      </w:pPr>
      <w:rPr>
        <w:rFonts w:hint="default" w:ascii="Times New Roman" w:hAnsi="Times New Roman" w:eastAsia="黑体" w:cs="Times New Roman"/>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7">
    <w:nsid w:val="1F9DADCC"/>
    <w:multiLevelType w:val="multilevel"/>
    <w:tmpl w:val="1F9DADCC"/>
    <w:lvl w:ilvl="0" w:tentative="0">
      <w:start w:val="3"/>
      <w:numFmt w:val="decimal"/>
      <w:lvlText w:val="%1."/>
      <w:lvlJc w:val="left"/>
      <w:pPr>
        <w:ind w:left="425" w:hanging="425"/>
      </w:pPr>
      <w:rPr>
        <w:rFonts w:hint="default" w:ascii="Times New Roman" w:hAnsi="Times New Roman" w:eastAsia="宋体" w:cs="Times New Roman"/>
        <w:sz w:val="24"/>
        <w:szCs w:val="24"/>
      </w:rPr>
    </w:lvl>
    <w:lvl w:ilvl="1" w:tentative="0">
      <w:start w:val="1"/>
      <w:numFmt w:val="decimal"/>
      <w:suff w:val="space"/>
      <w:lvlText w:val="%1.%2."/>
      <w:lvlJc w:val="left"/>
      <w:pPr>
        <w:ind w:left="567" w:hanging="567"/>
      </w:pPr>
      <w:rPr>
        <w:rFonts w:hint="default" w:ascii="Times New Roman" w:hAnsi="Times New Roman" w:eastAsia="黑体" w:cs="Times New Roman"/>
        <w:sz w:val="24"/>
        <w:szCs w:val="24"/>
      </w:rPr>
    </w:lvl>
    <w:lvl w:ilvl="2" w:tentative="0">
      <w:start w:val="1"/>
      <w:numFmt w:val="decimal"/>
      <w:suff w:val="space"/>
      <w:lvlText w:val="%1.%2.%3."/>
      <w:lvlJc w:val="left"/>
      <w:pPr>
        <w:ind w:left="0" w:firstLine="429"/>
      </w:pPr>
      <w:rPr>
        <w:rFonts w:hint="default" w:ascii="Times New Roman" w:hAnsi="Times New Roman" w:eastAsia="黑体" w:cs="Times New Roman"/>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8">
    <w:nsid w:val="28CCD65E"/>
    <w:multiLevelType w:val="multilevel"/>
    <w:tmpl w:val="28CCD65E"/>
    <w:lvl w:ilvl="0" w:tentative="0">
      <w:start w:val="4"/>
      <w:numFmt w:val="decimal"/>
      <w:lvlText w:val="%1."/>
      <w:lvlJc w:val="left"/>
      <w:pPr>
        <w:ind w:left="425" w:hanging="425"/>
      </w:pPr>
      <w:rPr>
        <w:rFonts w:hint="default" w:ascii="Times New Roman" w:hAnsi="Times New Roman" w:eastAsia="宋体" w:cs="Times New Roman"/>
        <w:b w:val="0"/>
        <w:bCs w:val="0"/>
        <w:sz w:val="24"/>
        <w:szCs w:val="24"/>
      </w:rPr>
    </w:lvl>
    <w:lvl w:ilvl="1" w:tentative="0">
      <w:start w:val="1"/>
      <w:numFmt w:val="decimal"/>
      <w:suff w:val="space"/>
      <w:lvlText w:val="%1.%2."/>
      <w:lvlJc w:val="left"/>
      <w:pPr>
        <w:ind w:left="567" w:hanging="567"/>
      </w:pPr>
      <w:rPr>
        <w:rFonts w:hint="default" w:ascii="Times New Roman" w:hAnsi="Times New Roman" w:eastAsia="黑体" w:cs="Times New Roman"/>
        <w:sz w:val="24"/>
        <w:szCs w:val="24"/>
      </w:rPr>
    </w:lvl>
    <w:lvl w:ilvl="2" w:tentative="0">
      <w:start w:val="1"/>
      <w:numFmt w:val="decimal"/>
      <w:suff w:val="space"/>
      <w:lvlText w:val="%1.%2.%3."/>
      <w:lvlJc w:val="left"/>
      <w:pPr>
        <w:ind w:left="0" w:firstLine="429"/>
      </w:pPr>
      <w:rPr>
        <w:rFonts w:hint="default" w:ascii="Times New Roman" w:hAnsi="Times New Roman" w:eastAsia="黑体" w:cs="Times New Roman"/>
        <w:b w:val="0"/>
        <w:bCs w:val="0"/>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9">
    <w:nsid w:val="3A0E5E66"/>
    <w:multiLevelType w:val="multilevel"/>
    <w:tmpl w:val="3A0E5E66"/>
    <w:lvl w:ilvl="0" w:tentative="0">
      <w:start w:val="1"/>
      <w:numFmt w:val="decimal"/>
      <w:suff w:val="space"/>
      <w:lvlText w:val="%1"/>
      <w:lvlJc w:val="left"/>
      <w:pPr>
        <w:ind w:left="0" w:firstLine="0"/>
      </w:pPr>
      <w:rPr>
        <w:rFonts w:hint="eastAsia"/>
        <w:color w:val="FFFFFF" w:themeColor="background1"/>
        <w14:textFill>
          <w14:solidFill>
            <w14:schemeClr w14:val="bg1"/>
          </w14:solidFill>
        </w14:textFill>
      </w:rPr>
    </w:lvl>
    <w:lvl w:ilvl="1" w:tentative="0">
      <w:start w:val="1"/>
      <w:numFmt w:val="decimal"/>
      <w:lvlText w:val="%1.%2"/>
      <w:lvlJc w:val="left"/>
      <w:pPr>
        <w:ind w:left="0"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lvlRestart w:val="1"/>
      <w:pStyle w:val="18"/>
      <w:suff w:val="space"/>
      <w:lvlText w:val="表%1-%4"/>
      <w:lvlJc w:val="left"/>
      <w:pPr>
        <w:ind w:left="2835" w:firstLine="0"/>
      </w:pPr>
      <w:rPr>
        <w:rFonts w:hint="eastAsia"/>
        <w:lang w:val="en-US"/>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0">
    <w:nsid w:val="4E9577AE"/>
    <w:multiLevelType w:val="singleLevel"/>
    <w:tmpl w:val="4E9577AE"/>
    <w:lvl w:ilvl="0" w:tentative="0">
      <w:start w:val="1"/>
      <w:numFmt w:val="chineseCounting"/>
      <w:suff w:val="nothing"/>
      <w:lvlText w:val="（%1）"/>
      <w:lvlJc w:val="left"/>
      <w:pPr>
        <w:ind w:left="0" w:firstLine="420"/>
      </w:pPr>
      <w:rPr>
        <w:rFonts w:hint="eastAsia"/>
      </w:rPr>
    </w:lvl>
  </w:abstractNum>
  <w:abstractNum w:abstractNumId="11">
    <w:nsid w:val="65257319"/>
    <w:multiLevelType w:val="multilevel"/>
    <w:tmpl w:val="65257319"/>
    <w:lvl w:ilvl="0" w:tentative="0">
      <w:start w:val="1"/>
      <w:numFmt w:val="decimal"/>
      <w:lvlText w:val="%1."/>
      <w:lvlJc w:val="left"/>
      <w:pPr>
        <w:ind w:left="425" w:hanging="425"/>
      </w:pPr>
      <w:rPr>
        <w:rFonts w:hint="default" w:ascii="Times New Roman" w:hAnsi="Times New Roman" w:eastAsia="宋体" w:cs="Times New Roman"/>
        <w:sz w:val="24"/>
        <w:szCs w:val="24"/>
      </w:rPr>
    </w:lvl>
    <w:lvl w:ilvl="1" w:tentative="0">
      <w:start w:val="1"/>
      <w:numFmt w:val="decimal"/>
      <w:suff w:val="space"/>
      <w:lvlText w:val="%1.%2."/>
      <w:lvlJc w:val="left"/>
      <w:pPr>
        <w:ind w:left="567" w:hanging="567"/>
      </w:pPr>
      <w:rPr>
        <w:rFonts w:hint="default" w:ascii="Times New Roman" w:hAnsi="Times New Roman" w:eastAsia="黑体" w:cs="Times New Roman"/>
        <w:sz w:val="24"/>
        <w:szCs w:val="24"/>
      </w:rPr>
    </w:lvl>
    <w:lvl w:ilvl="2" w:tentative="0">
      <w:start w:val="1"/>
      <w:numFmt w:val="decimal"/>
      <w:suff w:val="space"/>
      <w:lvlText w:val="%1.%2.%3."/>
      <w:lvlJc w:val="left"/>
      <w:pPr>
        <w:ind w:left="0" w:firstLine="429"/>
      </w:pPr>
      <w:rPr>
        <w:rFonts w:hint="default" w:ascii="Times New Roman" w:hAnsi="Times New Roman" w:eastAsia="黑体" w:cs="Times New Roman"/>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9"/>
  </w:num>
  <w:num w:numId="3">
    <w:abstractNumId w:val="11"/>
  </w:num>
  <w:num w:numId="4">
    <w:abstractNumId w:val="5"/>
  </w:num>
  <w:num w:numId="5">
    <w:abstractNumId w:val="3"/>
  </w:num>
  <w:num w:numId="6">
    <w:abstractNumId w:val="6"/>
  </w:num>
  <w:num w:numId="7">
    <w:abstractNumId w:val="7"/>
  </w:num>
  <w:num w:numId="8">
    <w:abstractNumId w:val="0"/>
  </w:num>
  <w:num w:numId="9">
    <w:abstractNumId w:val="8"/>
  </w:num>
  <w:num w:numId="10">
    <w:abstractNumId w:val="4"/>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F57DD4"/>
    <w:rsid w:val="35F57DD4"/>
    <w:rsid w:val="FB3A81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Lines="0" w:line="360" w:lineRule="auto"/>
      <w:jc w:val="both"/>
    </w:pPr>
    <w:rPr>
      <w:rFonts w:ascii="Times New Roman" w:hAnsi="Times New Roman" w:eastAsia="宋体" w:cs="Times New Roman"/>
      <w:color w:val="000000" w:themeColor="text1"/>
      <w:sz w:val="24"/>
      <w:szCs w:val="24"/>
      <w:lang w:val="en-US" w:eastAsia="zh-CN" w:bidi="ar-SA"/>
      <w14:textFill>
        <w14:solidFill>
          <w14:schemeClr w14:val="tx1"/>
        </w14:solidFill>
      </w14:textFill>
    </w:rPr>
  </w:style>
  <w:style w:type="paragraph" w:styleId="3">
    <w:name w:val="heading 1"/>
    <w:basedOn w:val="1"/>
    <w:next w:val="1"/>
    <w:qFormat/>
    <w:uiPriority w:val="0"/>
    <w:pPr>
      <w:keepNext/>
      <w:keepLines/>
      <w:numPr>
        <w:ilvl w:val="0"/>
        <w:numId w:val="1"/>
      </w:numPr>
      <w:wordWrap/>
      <w:overflowPunct w:val="0"/>
      <w:spacing w:beforeLines="0" w:beforeAutospacing="0" w:afterLines="0" w:afterAutospacing="0" w:line="360" w:lineRule="auto"/>
      <w:ind w:left="432" w:hanging="432" w:firstLineChars="0"/>
      <w:jc w:val="left"/>
      <w:outlineLvl w:val="0"/>
    </w:pPr>
    <w:rPr>
      <w:rFonts w:ascii="Times New Roman" w:hAnsi="Times New Roman" w:eastAsia="宋体"/>
      <w:b/>
      <w:kern w:val="44"/>
      <w:sz w:val="28"/>
      <w:szCs w:val="32"/>
    </w:rPr>
  </w:style>
  <w:style w:type="paragraph" w:styleId="4">
    <w:name w:val="heading 2"/>
    <w:basedOn w:val="3"/>
    <w:next w:val="5"/>
    <w:unhideWhenUsed/>
    <w:qFormat/>
    <w:uiPriority w:val="0"/>
    <w:pPr>
      <w:keepNext/>
      <w:adjustRightInd w:val="0"/>
      <w:snapToGrid w:val="0"/>
      <w:spacing w:before="156" w:beforeLines="50" w:after="200" w:afterLines="0" w:line="360" w:lineRule="auto"/>
      <w:outlineLvl w:val="1"/>
    </w:pPr>
    <w:rPr>
      <w:rFonts w:ascii="Tahoma" w:hAnsi="Tahoma" w:eastAsia="FangSong_GB2312" w:cs="Times New Roman"/>
      <w:sz w:val="30"/>
      <w:szCs w:val="28"/>
      <w:lang w:val="en-US" w:eastAsia="zh-CN" w:bidi="ar-SA"/>
    </w:rPr>
  </w:style>
  <w:style w:type="paragraph" w:styleId="5">
    <w:name w:val="heading 3"/>
    <w:basedOn w:val="1"/>
    <w:next w:val="1"/>
    <w:unhideWhenUsed/>
    <w:qFormat/>
    <w:uiPriority w:val="0"/>
    <w:pPr>
      <w:keepNext/>
      <w:keepLines/>
      <w:numPr>
        <w:ilvl w:val="2"/>
        <w:numId w:val="1"/>
      </w:numPr>
      <w:spacing w:beforeLines="0" w:beforeAutospacing="0" w:afterLines="0" w:afterAutospacing="0" w:line="360" w:lineRule="auto"/>
      <w:ind w:left="720" w:hanging="720" w:firstLineChars="0"/>
      <w:jc w:val="left"/>
      <w:outlineLvl w:val="2"/>
    </w:pPr>
    <w:rPr>
      <w:rFonts w:ascii="Times New Roman" w:hAnsi="Times New Roman" w:eastAsia="宋体"/>
      <w:b/>
    </w:rPr>
  </w:style>
  <w:style w:type="character" w:default="1" w:styleId="14">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customStyle="1" w:styleId="2">
    <w:name w:val="一级标题"/>
    <w:basedOn w:val="1"/>
    <w:next w:val="1"/>
    <w:qFormat/>
    <w:uiPriority w:val="0"/>
    <w:pPr>
      <w:overflowPunct w:val="0"/>
      <w:spacing w:before="60" w:line="460" w:lineRule="exact"/>
      <w:outlineLvl w:val="0"/>
    </w:pPr>
    <w:rPr>
      <w:rFonts w:cs="Times New Roman"/>
      <w:b/>
      <w:kern w:val="0"/>
      <w:sz w:val="32"/>
      <w:szCs w:val="32"/>
    </w:rPr>
  </w:style>
  <w:style w:type="paragraph" w:styleId="6">
    <w:name w:val="Normal Indent"/>
    <w:basedOn w:val="1"/>
    <w:next w:val="7"/>
    <w:qFormat/>
    <w:uiPriority w:val="0"/>
    <w:pPr>
      <w:spacing w:line="360" w:lineRule="auto"/>
      <w:ind w:firstLine="480" w:firstLineChars="200"/>
    </w:pPr>
    <w:rPr>
      <w:rFonts w:cs="Times New Roman"/>
      <w:sz w:val="20"/>
      <w:szCs w:val="24"/>
    </w:rPr>
  </w:style>
  <w:style w:type="paragraph" w:customStyle="1" w:styleId="7">
    <w:name w:val="正文首行缩进2个字 Char"/>
    <w:basedOn w:val="1"/>
    <w:qFormat/>
    <w:uiPriority w:val="0"/>
    <w:pPr>
      <w:ind w:firstLine="480" w:firstLineChars="200"/>
    </w:pPr>
    <w:rPr>
      <w:rFonts w:eastAsia="楷体" w:cs="Times New Roman"/>
      <w:szCs w:val="24"/>
    </w:rPr>
  </w:style>
  <w:style w:type="paragraph" w:styleId="8">
    <w:name w:val="caption"/>
    <w:basedOn w:val="1"/>
    <w:next w:val="1"/>
    <w:unhideWhenUsed/>
    <w:qFormat/>
    <w:uiPriority w:val="0"/>
    <w:pPr>
      <w:ind w:firstLine="0" w:firstLineChars="0"/>
      <w:jc w:val="center"/>
    </w:pPr>
    <w:rPr>
      <w:rFonts w:ascii="Times New Roman" w:hAnsi="Times New Roman" w:eastAsia="宋体"/>
      <w:b/>
      <w:bCs/>
    </w:rPr>
  </w:style>
  <w:style w:type="paragraph" w:styleId="9">
    <w:name w:val="Body Text"/>
    <w:basedOn w:val="1"/>
    <w:qFormat/>
    <w:uiPriority w:val="0"/>
    <w:pPr>
      <w:spacing w:after="120"/>
    </w:pPr>
    <w:rPr>
      <w:szCs w:val="20"/>
    </w:rPr>
  </w:style>
  <w:style w:type="paragraph" w:styleId="10">
    <w:name w:val="Plain Text"/>
    <w:basedOn w:val="1"/>
    <w:next w:val="11"/>
    <w:qFormat/>
    <w:uiPriority w:val="0"/>
    <w:pPr>
      <w:widowControl w:val="0"/>
      <w:spacing w:line="240" w:lineRule="auto"/>
      <w:ind w:firstLine="0" w:firstLineChars="0"/>
      <w:jc w:val="both"/>
    </w:pPr>
    <w:rPr>
      <w:rFonts w:ascii="宋体" w:hAnsi="Courier New" w:eastAsia="宋体" w:cs="Courier New"/>
      <w:kern w:val="2"/>
      <w:sz w:val="21"/>
      <w:szCs w:val="21"/>
      <w:lang w:val="en-US" w:eastAsia="zh-CN" w:bidi="ar-SA"/>
    </w:rPr>
  </w:style>
  <w:style w:type="paragraph" w:styleId="11">
    <w:name w:val="toc 1"/>
    <w:basedOn w:val="1"/>
    <w:next w:val="1"/>
    <w:qFormat/>
    <w:uiPriority w:val="0"/>
    <w:pPr>
      <w:widowControl w:val="0"/>
      <w:spacing w:line="360" w:lineRule="auto"/>
      <w:ind w:firstLine="200" w:firstLineChars="200"/>
    </w:pPr>
    <w:rPr>
      <w:rFonts w:ascii="Times New Roman" w:hAnsi="Times New Roman" w:eastAsia="宋体" w:cs="Times New Roman"/>
      <w:kern w:val="2"/>
      <w:sz w:val="21"/>
      <w:szCs w:val="24"/>
      <w:lang w:val="en-US" w:eastAsia="zh-CN" w:bidi="ar-SA"/>
    </w:rPr>
  </w:style>
  <w:style w:type="paragraph" w:styleId="12">
    <w:name w:val="footer"/>
    <w:basedOn w:val="1"/>
    <w:qFormat/>
    <w:uiPriority w:val="0"/>
    <w:pPr>
      <w:tabs>
        <w:tab w:val="center" w:pos="4153"/>
        <w:tab w:val="right" w:pos="8306"/>
      </w:tabs>
      <w:adjustRightInd w:val="0"/>
      <w:snapToGrid w:val="0"/>
      <w:spacing w:after="200" w:afterLines="0"/>
    </w:pPr>
    <w:rPr>
      <w:rFonts w:ascii="Tahoma" w:hAnsi="Tahoma" w:eastAsia="微软雅黑" w:cs="Times New Roman"/>
      <w:sz w:val="18"/>
      <w:szCs w:val="18"/>
      <w:lang w:val="en-US" w:eastAsia="zh-CN" w:bidi="ar-SA"/>
    </w:rPr>
  </w:style>
  <w:style w:type="paragraph" w:styleId="1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15">
    <w:name w:val="page number"/>
    <w:basedOn w:val="14"/>
    <w:qFormat/>
    <w:uiPriority w:val="0"/>
  </w:style>
  <w:style w:type="table" w:styleId="17">
    <w:name w:val="Table Grid"/>
    <w:basedOn w:val="16"/>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
    <w:name w:val="a表头"/>
    <w:basedOn w:val="1"/>
    <w:qFormat/>
    <w:uiPriority w:val="0"/>
    <w:pPr>
      <w:keepNext/>
      <w:keepLines/>
      <w:numPr>
        <w:ilvl w:val="3"/>
        <w:numId w:val="2"/>
      </w:numPr>
      <w:tabs>
        <w:tab w:val="left" w:pos="851"/>
      </w:tabs>
      <w:adjustRightInd w:val="0"/>
      <w:snapToGrid w:val="0"/>
      <w:spacing w:line="360" w:lineRule="auto"/>
      <w:ind w:left="0"/>
      <w:jc w:val="center"/>
      <w:outlineLvl w:val="3"/>
    </w:pPr>
    <w:rPr>
      <w:rFonts w:ascii="Times New Roman" w:hAnsi="Times New Roman" w:cs="Times New Roman"/>
      <w:b/>
      <w:bCs/>
      <w:color w:val="000000"/>
      <w:kern w:val="2"/>
      <w:sz w:val="21"/>
      <w:szCs w:val="24"/>
      <w:lang w:val="en-GB"/>
    </w:rPr>
  </w:style>
  <w:style w:type="paragraph" w:customStyle="1" w:styleId="19">
    <w:name w:val="宋+T+四正文文本"/>
    <w:basedOn w:val="9"/>
    <w:qFormat/>
    <w:uiPriority w:val="0"/>
    <w:pPr>
      <w:spacing w:after="0" w:line="360" w:lineRule="auto"/>
      <w:ind w:firstLine="200" w:firstLineChars="200"/>
    </w:pPr>
    <w:rPr>
      <w:rFonts w:ascii="Times New Roman" w:hAnsi="Times New Roman"/>
      <w:color w:val="000000"/>
      <w:kern w:val="2"/>
      <w:sz w:val="24"/>
      <w:szCs w:val="24"/>
    </w:rPr>
  </w:style>
  <w:style w:type="character" w:customStyle="1" w:styleId="20">
    <w:name w:val="样式 (符号) 宋体 小四"/>
    <w:qFormat/>
    <w:uiPriority w:val="0"/>
    <w:rPr>
      <w:rFonts w:ascii="Times New Roman" w:hAnsi="Times New Roman"/>
      <w:sz w:val="24"/>
      <w:szCs w:val="24"/>
    </w:rPr>
  </w:style>
  <w:style w:type="paragraph" w:customStyle="1" w:styleId="21">
    <w:name w:val="小五+单倍"/>
    <w:basedOn w:val="1"/>
    <w:qFormat/>
    <w:uiPriority w:val="0"/>
    <w:pPr>
      <w:adjustRightInd w:val="0"/>
      <w:snapToGrid w:val="0"/>
      <w:jc w:val="center"/>
    </w:pPr>
    <w:rPr>
      <w:rFonts w:ascii="Times New Roman" w:hAnsi="Times New Roman" w:cs="Times New Roman"/>
      <w:kern w:val="2"/>
      <w:sz w:val="21"/>
    </w:rPr>
  </w:style>
  <w:style w:type="paragraph" w:customStyle="1" w:styleId="22">
    <w:name w:val="表格文字"/>
    <w:basedOn w:val="10"/>
    <w:qFormat/>
    <w:uiPriority w:val="0"/>
    <w:pPr>
      <w:adjustRightInd w:val="0"/>
      <w:snapToGrid w:val="0"/>
      <w:spacing w:line="240" w:lineRule="auto"/>
      <w:ind w:firstLine="0" w:firstLineChars="0"/>
      <w:jc w:val="center"/>
    </w:pPr>
    <w:rPr>
      <w:rFonts w:ascii="Times New Roman" w:hAnsi="Times New Roman"/>
      <w:bCs/>
      <w:sz w:val="21"/>
      <w:szCs w:val="24"/>
    </w:rPr>
  </w:style>
  <w:style w:type="paragraph" w:customStyle="1" w:styleId="23">
    <w:name w:val="宋+T+小四正文文本"/>
    <w:basedOn w:val="9"/>
    <w:qFormat/>
    <w:uiPriority w:val="0"/>
    <w:pPr>
      <w:spacing w:after="0" w:line="360" w:lineRule="auto"/>
      <w:ind w:firstLine="200" w:firstLineChars="200"/>
    </w:pPr>
    <w:rPr>
      <w:rFonts w:ascii="Times New Roman" w:hAnsi="Times New Roman"/>
      <w:color w:val="000000"/>
      <w:kern w:val="2"/>
      <w:sz w:val="24"/>
      <w:szCs w:val="24"/>
    </w:rPr>
  </w:style>
  <w:style w:type="paragraph" w:customStyle="1" w:styleId="24">
    <w:name w:val="明显引用1"/>
    <w:next w:val="1"/>
    <w:qFormat/>
    <w:uiPriority w:val="0"/>
    <w:pPr>
      <w:wordWrap w:val="0"/>
      <w:spacing w:before="360" w:after="360"/>
      <w:ind w:left="950" w:right="950"/>
      <w:jc w:val="center"/>
    </w:pPr>
    <w:rPr>
      <w:rFonts w:ascii="Times New Roman" w:hAnsi="Times New Roman" w:eastAsia="宋体" w:cs="Times New Roman"/>
      <w:i/>
      <w:sz w:val="21"/>
      <w:szCs w:val="22"/>
      <w:lang w:val="en-US" w:eastAsia="zh-CN" w:bidi="ar-SA"/>
    </w:rPr>
  </w:style>
  <w:style w:type="paragraph" w:customStyle="1" w:styleId="25">
    <w:name w:val="五号表格"/>
    <w:basedOn w:val="10"/>
    <w:next w:val="10"/>
    <w:qFormat/>
    <w:uiPriority w:val="0"/>
    <w:pPr>
      <w:tabs>
        <w:tab w:val="left" w:pos="0"/>
        <w:tab w:val="left" w:pos="277"/>
        <w:tab w:val="left" w:pos="600"/>
        <w:tab w:val="left" w:pos="780"/>
        <w:tab w:val="left" w:pos="2517"/>
      </w:tabs>
      <w:spacing w:line="240" w:lineRule="auto"/>
      <w:jc w:val="center"/>
    </w:pPr>
    <w:rPr>
      <w:rFonts w:ascii="Times New Roman" w:hAnsi="Times New Roman" w:eastAsia="宋体"/>
      <w:sz w:val="21"/>
      <w:szCs w:val="21"/>
    </w:rPr>
  </w:style>
  <w:style w:type="paragraph" w:customStyle="1" w:styleId="26">
    <w:name w:val="正文2 New"/>
    <w:basedOn w:val="1"/>
    <w:qFormat/>
    <w:uiPriority w:val="0"/>
    <w:pPr>
      <w:adjustRightInd w:val="0"/>
      <w:snapToGrid w:val="0"/>
      <w:spacing w:line="440" w:lineRule="atLeast"/>
      <w:ind w:firstLine="567" w:firstLineChars="0"/>
    </w:pPr>
    <w:rPr>
      <w:rFonts w:cs="等线"/>
      <w:szCs w:val="20"/>
    </w:rPr>
  </w:style>
  <w:style w:type="table" w:customStyle="1" w:styleId="27">
    <w:name w:val="Table Normal"/>
    <w:unhideWhenUsed/>
    <w:qFormat/>
    <w:uiPriority w:val="0"/>
    <w:tblPr>
      <w:tblCellMar>
        <w:top w:w="0" w:type="dxa"/>
        <w:left w:w="0" w:type="dxa"/>
        <w:bottom w:w="0" w:type="dxa"/>
        <w:right w:w="0" w:type="dxa"/>
      </w:tblCellMar>
    </w:tblPr>
  </w:style>
  <w:style w:type="paragraph" w:customStyle="1" w:styleId="28">
    <w:name w:val="首行缩进:  2 字符"/>
    <w:basedOn w:val="1"/>
    <w:qFormat/>
    <w:uiPriority w:val="0"/>
    <w:pPr>
      <w:spacing w:line="300" w:lineRule="auto"/>
      <w:ind w:firstLine="480" w:firstLineChars="200"/>
    </w:pPr>
    <w:rPr>
      <w:rFonts w:ascii="Times New Roman" w:hAnsi="Times New Roman" w:eastAsia="仿宋_GB2312" w:cs="Times New Roman"/>
      <w:sz w:val="24"/>
      <w:szCs w:val="24"/>
    </w:rPr>
  </w:style>
  <w:style w:type="paragraph" w:customStyle="1" w:styleId="29">
    <w:name w:val="List Paragraph"/>
    <w:basedOn w:val="1"/>
    <w:qFormat/>
    <w:uiPriority w:val="34"/>
    <w:pPr>
      <w:ind w:firstLine="420" w:firstLineChars="200"/>
    </w:pPr>
    <w:rPr>
      <w:rFonts w:ascii="Times New Roman" w:hAnsi="Times New Roman" w:eastAsia="宋体" w:cs="Times New Roman"/>
      <w:szCs w:val="24"/>
    </w:rPr>
  </w:style>
  <w:style w:type="paragraph" w:customStyle="1" w:styleId="30">
    <w:name w:val="列出段落"/>
    <w:qFormat/>
    <w:uiPriority w:val="0"/>
    <w:pPr>
      <w:widowControl w:val="0"/>
      <w:adjustRightInd/>
      <w:snapToGrid/>
      <w:spacing w:after="0" w:afterLines="0"/>
      <w:ind w:firstLine="420" w:firstLineChars="200"/>
      <w:jc w:val="both"/>
    </w:pPr>
    <w:rPr>
      <w:rFonts w:ascii="Times New Roman" w:hAnsi="Times New Roman" w:eastAsia="宋体" w:cs="Times New Roman"/>
      <w:kern w:val="2"/>
      <w:sz w:val="21"/>
      <w:szCs w:val="20"/>
      <w:lang w:val="en-US" w:eastAsia="zh-CN" w:bidi="ar-SA"/>
    </w:rPr>
  </w:style>
  <w:style w:type="paragraph" w:customStyle="1" w:styleId="31">
    <w:name w:val="表格正文"/>
    <w:qFormat/>
    <w:uiPriority w:val="0"/>
    <w:pPr>
      <w:widowControl w:val="0"/>
      <w:spacing w:line="360" w:lineRule="exact"/>
      <w:jc w:val="center"/>
    </w:pPr>
    <w:rPr>
      <w:rFonts w:ascii="Arial" w:hAnsi="Arial"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M3NjY0NjA1Mzg4IiwKCSJHcm91cElkIiA6ICIyNTc4NzI3NjMiLAoJIkltYWdlIiA6ICJpVkJPUncwS0dnb0FBQUFOU1VoRVVnQUFCQzhBQUFIUUNBWUFBQUNCVFVCV0FBQUFBWE5TUjBJQXJzNGM2UUFBSUFCSlJFRlVlSnpzM1hsNEU5WDZCL0R2bWFTbExTMmJGUVdMVkNsYmdUU1RnQ3lDQ0lnTEluSlJ1ZUFQdmJqaGdsZGxFUlZaeEFYd0tnb3FpNkNvb0NDS0tGdFZCQkdxYktWSnVyQ1h0a3JadDFKYXVpVnpmbiswQ1VtVGJrQnBLZC9QOC9oSVo4NU16cVRKNmN4N3pua1BR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s3dy93RTZlQTl5Zks3dmF3QUFBQUJKUlU1RXJrSmdnZz09IiwKCSJUaGVtZSIgOiAiIiwKCSJUeXBlIiA6ICJmbG93IiwKCSJWZXJzaW9uIiA6ICIiCn0K"/>
    </extobj>
    <extobj name="ECB019B1-382A-4266-B25C-5B523AA43C14-2">
      <extobjdata type="ECB019B1-382A-4266-B25C-5B523AA43C14" data="ewoJIkZpbGVJZCIgOiAiMzM2OTYwNTAxMDQ3IiwKCSJHcm91cElkIiA6ICIyNTc4NzI3NjMiLAoJIkltYWdlIiA6ICJpVkJPUncwS0dnb0FBQUFOU1VoRVVnQUFBL2tBQUFDbUNBWUFBQUNCZFUrekFBQUFBWE5TUjBJQXJzNGM2UUFBSUFCSlJFRlVlSnp0M1hkNFZOVzZCdkIzN1NrcEVJcUNRb2dRSlFZU0lKbVpnRnpwM1NNSGtRTWFVQ2tLS2lvaUNLSUhSUVZCNlFJaW9DTFNRVUJBUVduU0xNREJrTXdrb1FVQ2hJNGh0QVJJbTluci9oRXlaaktUU2pydjczbDhMdGw3N2IzWFB2ZVpiK1piRlNB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ZFWjlQOXM3c2g5MTBkWjBBQUFBQUJKUlU1RXJrSmdnZz09IiwKCSJUaGVtZSIgOiAiIiwKCSJUeXBlIiA6ICJmbG93IiwKCSJWZXJzaW9uIiA6ICI1Igp9Cg=="/>
    </extobj>
    <extobj name="ECB019B1-382A-4266-B25C-5B523AA43C14-3">
      <extobjdata type="ECB019B1-382A-4266-B25C-5B523AA43C14" data="ewogICAiRmlsZUlkIiA6ICIzMzY5NjQ2MDc2NTYiLAogICAiR3JvdXBJZCIgOiAiMjU3ODcyNzYzIiwKICAgIkltYWdlIiA6ICJpVkJPUncwS0dnb0FBQUFOU1VoRVVnQUFBOVVBQUFEQUNBWUFBQUFLdVVDcUFBQUFBWE5TUjBJQXJzNGM2UUFBSUFCSlJFRlVlSnpzM1hsNFZOWDVCL0R2ZTJleUVSSVNkaTFxcXF4UmtyazNxQ0FxYWhXcFN4R3F1SUtpQ0lvTFZ0eUsrc05heFphcWJBSktGVUdCQ2dXcWdDeHVZQkVRSVhNbkFWbGtDeHBSOWdDQmtHVG12cjgvTWpQTlRzSVdDTi9QOC9pWU9mZWNjODhkdlpPOGM4NTlEME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bkhuK0MrUS81bjBDT1JjU0FBQUFBRWxGVGtTdVFtQ0MiLAogICAiVHlwZSIgOiAiZmxvdyIKfQo="/>
    </extobj>
    <extobj name="ECB019B1-382A-4266-B25C-5B523AA43C14-4">
      <extobjdata type="ECB019B1-382A-4266-B25C-5B523AA43C14" data="ewoJIkZpbGVJZCIgOiAiMzM2OTYwNTAxMDQ3IiwKCSJHcm91cElkIiA6ICIyNTc4NzI3NjMiLAoJIkltYWdlIiA6ICJpVkJPUncwS0dnb0FBQUFOU1VoRVVnQUFBL2tBQUFDbUNBWUFBQUNCZFUrekFBQUFBWE5TUjBJQXJzNGM2UUFBSUFCSlJFRlVlSnp0M1hkNFZOVzZCdkIzN1NrcEVJcUNRb2dRSlFZU0lKbVpnRnpwM1NNSGtRTWFVQ2tLS2lvaUNLSUhSUVZCNlFJaW9DTFNRVUJBUVduU0xNREJrTXdrb1FVQ2hJNGh0QVJJbTluci9oRXlaaktUU2pydjczbDhMdGw3N2IzWFB2ZVpiK1piRlNB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ZFWjlQOXM3c2g5MTBkWjBBQUFBQUJKUlU1RXJrSmdnZz09IiwKCSJUaGVtZSIgOiAiIiwKCSJUeXBlIiA6ICJmbG93IiwKCSJWZXJzaW9uIiA6ICI1Igp9Cg=="/>
    </extobj>
    <extobj name="ECB019B1-382A-4266-B25C-5B523AA43C14-5">
      <extobjdata type="ECB019B1-382A-4266-B25C-5B523AA43C14" data="ewogICAiRmlsZUlkIiA6ICIzMzY5NjQ2MDc2NTYiLAogICAiR3JvdXBJZCIgOiAiMjU3ODcyNzYzIiwKICAgIkltYWdlIiA6ICJpVkJPUncwS0dnb0FBQUFOU1VoRVVnQUFBOVVBQUFEQUNBWUFBQUFLdVVDcUFBQUFBWE5TUjBJQXJzNGM2UUFBSUFCSlJFRlVlSnpzM1hsNFZOWDVCL0R2ZTJleUVSSVNkaTFxcXF4UmtyazNxQ0FxYWhXcFN4R3F1SUtpQ0lvTFZ0eUsrc05heFphcWJBSktGVUdCQ2dXcWdDeHVZQkVRSVhNbkFWbGtDeHBSOWdDQmtHVG12cjgvTWpQTlRzSVdDTi9QOC9pWU9mZWNjODhkdlpPOGM4NTlEME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bkhuK0MrUS81bjBDT1JjU0FBQUFBRWxGVGtTdVFtQ0MiLAogICAiVHlwZSIgOiAiZmxvdy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Office_3.9.3.6359_F1E327BC-269C-435d-A152-05C5408002CA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2025-04-27T23:04:00Z</dcterms:created>
  <dc:creator>liaoshuya</dc:creator>
  <cp:lastModifiedBy>liaoshuya</cp:lastModifiedBy>
  <dcterms:modified xsi:type="dcterms:W3CDTF">2025-04-27T15:16:49Z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2052-3.9.3.6359</vt:lpwstr>
  </property>
</Properties>
</file>